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B6681" w14:textId="7F999E23" w:rsidR="0024350D" w:rsidRPr="0024350D" w:rsidRDefault="0024350D" w:rsidP="003464DE">
      <w:pPr>
        <w:spacing w:after="60" w:line="240" w:lineRule="auto"/>
        <w:ind w:firstLine="709"/>
        <w:jc w:val="center"/>
        <w:rPr>
          <w:rFonts w:ascii="Times New Roman" w:hAnsi="Times New Roman" w:cs="Times New Roman"/>
          <w:b/>
          <w:sz w:val="28"/>
          <w:szCs w:val="28"/>
        </w:rPr>
      </w:pPr>
      <w:r w:rsidRPr="0024350D">
        <w:rPr>
          <w:rFonts w:ascii="Times New Roman" w:hAnsi="Times New Roman" w:cs="Times New Roman"/>
          <w:b/>
          <w:sz w:val="28"/>
          <w:szCs w:val="28"/>
        </w:rPr>
        <w:t>BÁO CÁO THAM LUẬN</w:t>
      </w:r>
    </w:p>
    <w:p w14:paraId="1E182E9E" w14:textId="77777777" w:rsidR="0024350D" w:rsidRPr="0024350D" w:rsidRDefault="0024350D" w:rsidP="003464DE">
      <w:pPr>
        <w:spacing w:after="60" w:line="240" w:lineRule="auto"/>
        <w:ind w:firstLine="709"/>
        <w:jc w:val="center"/>
        <w:rPr>
          <w:rFonts w:ascii="Times New Roman" w:hAnsi="Times New Roman" w:cs="Times New Roman"/>
          <w:b/>
          <w:sz w:val="28"/>
          <w:szCs w:val="28"/>
        </w:rPr>
      </w:pPr>
      <w:r w:rsidRPr="0024350D">
        <w:rPr>
          <w:rFonts w:ascii="Times New Roman" w:hAnsi="Times New Roman" w:cs="Times New Roman"/>
          <w:b/>
          <w:sz w:val="28"/>
          <w:szCs w:val="28"/>
        </w:rPr>
        <w:t>Giải pháp đẩy mạnh cải cách hành chính gắn với chuyển đổi số</w:t>
      </w:r>
    </w:p>
    <w:p w14:paraId="2793414F" w14:textId="77777777" w:rsidR="0024350D" w:rsidRDefault="0024350D" w:rsidP="003464DE">
      <w:pPr>
        <w:spacing w:after="60" w:line="240" w:lineRule="auto"/>
        <w:ind w:left="2880" w:firstLine="720"/>
        <w:jc w:val="center"/>
        <w:rPr>
          <w:rFonts w:ascii="Times New Roman" w:hAnsi="Times New Roman" w:cs="Times New Roman"/>
          <w:b/>
          <w:sz w:val="28"/>
          <w:szCs w:val="28"/>
        </w:rPr>
      </w:pPr>
      <w:r w:rsidRPr="0024350D">
        <w:rPr>
          <w:rFonts w:ascii="Times New Roman" w:hAnsi="Times New Roman" w:cs="Times New Roman"/>
          <w:b/>
          <w:sz w:val="28"/>
          <w:szCs w:val="28"/>
        </w:rPr>
        <w:t>Ủy ban nhân dân tỉnh Kiên Giang</w:t>
      </w:r>
    </w:p>
    <w:p w14:paraId="1EEC178A" w14:textId="26FF34A4" w:rsidR="0058640D" w:rsidRPr="0058640D" w:rsidRDefault="00E87798" w:rsidP="0024350D">
      <w:pPr>
        <w:spacing w:after="6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Kính thưa: </w:t>
      </w:r>
      <w:r w:rsidR="0058640D" w:rsidRPr="0058640D">
        <w:rPr>
          <w:rFonts w:ascii="Times New Roman" w:hAnsi="Times New Roman" w:cs="Times New Roman"/>
          <w:sz w:val="28"/>
          <w:szCs w:val="28"/>
        </w:rPr>
        <w:t>- Ông Phạm Minh Chính, Ủy viên Bộ Chính trị, Thủ tướng Chính phủ nước Cộng hòa Xã hội Chủ nghĩa Việt Nam – Trưởng ban Chỉ đạo cải cách hành chính của Chính phủ</w:t>
      </w:r>
      <w:r w:rsidR="0058640D">
        <w:rPr>
          <w:rFonts w:ascii="Times New Roman" w:hAnsi="Times New Roman" w:cs="Times New Roman"/>
          <w:sz w:val="28"/>
          <w:szCs w:val="28"/>
        </w:rPr>
        <w:t>;</w:t>
      </w:r>
    </w:p>
    <w:p w14:paraId="44C500B1" w14:textId="413CA18A" w:rsidR="00E87798" w:rsidRPr="0058640D" w:rsidRDefault="0058640D" w:rsidP="0058640D">
      <w:pPr>
        <w:spacing w:after="60" w:line="240" w:lineRule="auto"/>
        <w:ind w:firstLine="709"/>
        <w:rPr>
          <w:rFonts w:ascii="Times New Roman" w:hAnsi="Times New Roman" w:cs="Times New Roman"/>
          <w:sz w:val="28"/>
          <w:szCs w:val="28"/>
        </w:rPr>
      </w:pPr>
      <w:r w:rsidRPr="0058640D">
        <w:rPr>
          <w:rFonts w:ascii="Times New Roman" w:hAnsi="Times New Roman" w:cs="Times New Roman"/>
          <w:sz w:val="28"/>
          <w:szCs w:val="28"/>
        </w:rPr>
        <w:t>- Các đồng chí lãnh đạo các Bộ, Ban, Ngành Trung ương</w:t>
      </w:r>
      <w:r w:rsidRPr="0058640D">
        <w:rPr>
          <w:rFonts w:ascii="Times New Roman" w:hAnsi="Times New Roman" w:cs="Times New Roman"/>
          <w:sz w:val="28"/>
          <w:szCs w:val="28"/>
        </w:rPr>
        <w:t xml:space="preserve"> và địa phương</w:t>
      </w:r>
      <w:r w:rsidRPr="0058640D">
        <w:rPr>
          <w:rFonts w:ascii="Times New Roman" w:hAnsi="Times New Roman" w:cs="Times New Roman"/>
          <w:sz w:val="28"/>
          <w:szCs w:val="28"/>
        </w:rPr>
        <w:t>; thành viên Ban chỉ đạo cải cách hành chính của Chính phủ</w:t>
      </w:r>
      <w:r>
        <w:rPr>
          <w:rFonts w:ascii="Times New Roman" w:hAnsi="Times New Roman" w:cs="Times New Roman"/>
          <w:sz w:val="28"/>
          <w:szCs w:val="28"/>
        </w:rPr>
        <w:t>;</w:t>
      </w:r>
    </w:p>
    <w:p w14:paraId="4B6E0538" w14:textId="3E80713E" w:rsidR="00E87798" w:rsidRPr="0024350D" w:rsidRDefault="00E87798" w:rsidP="00E87798">
      <w:pPr>
        <w:spacing w:after="60" w:line="240" w:lineRule="auto"/>
        <w:ind w:firstLine="709"/>
        <w:rPr>
          <w:rFonts w:ascii="Times New Roman" w:hAnsi="Times New Roman" w:cs="Times New Roman"/>
          <w:sz w:val="28"/>
          <w:szCs w:val="28"/>
        </w:rPr>
      </w:pPr>
      <w:r>
        <w:rPr>
          <w:rFonts w:ascii="Times New Roman" w:hAnsi="Times New Roman" w:cs="Times New Roman"/>
          <w:b/>
          <w:sz w:val="28"/>
          <w:szCs w:val="28"/>
        </w:rPr>
        <w:tab/>
      </w:r>
      <w:r w:rsidR="0024350D" w:rsidRPr="0024350D">
        <w:rPr>
          <w:rFonts w:ascii="Times New Roman" w:hAnsi="Times New Roman" w:cs="Times New Roman"/>
          <w:sz w:val="28"/>
          <w:szCs w:val="28"/>
        </w:rPr>
        <w:t>- Các đồng chí tham dự Hội nghị</w:t>
      </w:r>
      <w:r w:rsidR="0024350D">
        <w:rPr>
          <w:rFonts w:ascii="Times New Roman" w:hAnsi="Times New Roman" w:cs="Times New Roman"/>
          <w:sz w:val="28"/>
          <w:szCs w:val="28"/>
        </w:rPr>
        <w:t>.</w:t>
      </w:r>
      <w:r w:rsidRPr="0024350D">
        <w:rPr>
          <w:rFonts w:ascii="Times New Roman" w:hAnsi="Times New Roman" w:cs="Times New Roman"/>
          <w:sz w:val="28"/>
          <w:szCs w:val="28"/>
        </w:rPr>
        <w:tab/>
      </w:r>
      <w:r w:rsidRPr="0024350D">
        <w:rPr>
          <w:rFonts w:ascii="Times New Roman" w:hAnsi="Times New Roman" w:cs="Times New Roman"/>
          <w:sz w:val="28"/>
          <w:szCs w:val="28"/>
        </w:rPr>
        <w:tab/>
      </w:r>
      <w:r w:rsidRPr="0024350D">
        <w:rPr>
          <w:rFonts w:ascii="Times New Roman" w:hAnsi="Times New Roman" w:cs="Times New Roman"/>
          <w:sz w:val="28"/>
          <w:szCs w:val="28"/>
        </w:rPr>
        <w:tab/>
      </w:r>
    </w:p>
    <w:p w14:paraId="612A9102" w14:textId="3F7761A6" w:rsidR="00E87798" w:rsidRDefault="00E87798" w:rsidP="00E87798">
      <w:pPr>
        <w:spacing w:after="60" w:line="240" w:lineRule="auto"/>
        <w:ind w:firstLine="709"/>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14:paraId="68DECCB2" w14:textId="31F83573" w:rsidR="00A8281D" w:rsidRDefault="00A8281D" w:rsidP="000E0C20">
      <w:pPr>
        <w:spacing w:after="60" w:line="240" w:lineRule="auto"/>
        <w:ind w:firstLine="709"/>
        <w:jc w:val="both"/>
        <w:rPr>
          <w:rFonts w:ascii="Times New Roman" w:hAnsi="Times New Roman" w:cs="Times New Roman"/>
          <w:b/>
          <w:sz w:val="28"/>
          <w:szCs w:val="28"/>
        </w:rPr>
      </w:pPr>
      <w:r w:rsidRPr="00A8281D">
        <w:rPr>
          <w:rFonts w:ascii="Times New Roman" w:hAnsi="Times New Roman" w:cs="Times New Roman"/>
          <w:b/>
          <w:sz w:val="28"/>
          <w:szCs w:val="28"/>
        </w:rPr>
        <w:t xml:space="preserve">I. </w:t>
      </w:r>
      <w:r w:rsidR="00A11370">
        <w:rPr>
          <w:rFonts w:ascii="Times New Roman" w:hAnsi="Times New Roman" w:cs="Times New Roman"/>
          <w:b/>
          <w:sz w:val="28"/>
          <w:szCs w:val="28"/>
        </w:rPr>
        <w:t xml:space="preserve">Để </w:t>
      </w:r>
      <w:r w:rsidR="0024350D">
        <w:rPr>
          <w:rFonts w:ascii="Times New Roman" w:hAnsi="Times New Roman" w:cs="Times New Roman"/>
          <w:b/>
          <w:sz w:val="28"/>
          <w:szCs w:val="28"/>
        </w:rPr>
        <w:t xml:space="preserve">thực hiện có hiệu quả công tác </w:t>
      </w:r>
      <w:r w:rsidR="00A11370">
        <w:rPr>
          <w:rFonts w:ascii="Times New Roman" w:hAnsi="Times New Roman" w:cs="Times New Roman"/>
          <w:b/>
          <w:sz w:val="28"/>
          <w:szCs w:val="28"/>
        </w:rPr>
        <w:t>CCHC</w:t>
      </w:r>
      <w:r w:rsidR="00A11370" w:rsidRPr="00A8281D">
        <w:rPr>
          <w:rFonts w:ascii="Times New Roman" w:hAnsi="Times New Roman" w:cs="Times New Roman"/>
          <w:b/>
          <w:sz w:val="28"/>
          <w:szCs w:val="28"/>
        </w:rPr>
        <w:t xml:space="preserve"> </w:t>
      </w:r>
      <w:r w:rsidR="00A11370">
        <w:rPr>
          <w:rFonts w:ascii="Times New Roman" w:hAnsi="Times New Roman" w:cs="Times New Roman"/>
          <w:b/>
          <w:sz w:val="28"/>
          <w:szCs w:val="28"/>
        </w:rPr>
        <w:t xml:space="preserve">của tỉnh </w:t>
      </w:r>
      <w:r w:rsidR="00A11370" w:rsidRPr="00A8281D">
        <w:rPr>
          <w:rFonts w:ascii="Times New Roman" w:hAnsi="Times New Roman" w:cs="Times New Roman"/>
          <w:b/>
          <w:sz w:val="28"/>
          <w:szCs w:val="28"/>
        </w:rPr>
        <w:t>năm 2022</w:t>
      </w:r>
      <w:r w:rsidR="00A11370">
        <w:rPr>
          <w:rFonts w:ascii="Times New Roman" w:hAnsi="Times New Roman" w:cs="Times New Roman"/>
          <w:b/>
          <w:sz w:val="28"/>
          <w:szCs w:val="28"/>
        </w:rPr>
        <w:t xml:space="preserve">, UBND tỉnh đã </w:t>
      </w:r>
      <w:r w:rsidR="00866A3C">
        <w:rPr>
          <w:rFonts w:ascii="Times New Roman" w:hAnsi="Times New Roman" w:cs="Times New Roman"/>
          <w:b/>
          <w:sz w:val="28"/>
          <w:szCs w:val="28"/>
        </w:rPr>
        <w:t xml:space="preserve">triển khai thực hiện </w:t>
      </w:r>
      <w:r w:rsidR="00A11370">
        <w:rPr>
          <w:rFonts w:ascii="Times New Roman" w:hAnsi="Times New Roman" w:cs="Times New Roman"/>
          <w:b/>
          <w:sz w:val="28"/>
          <w:szCs w:val="28"/>
        </w:rPr>
        <w:t>m</w:t>
      </w:r>
      <w:r w:rsidRPr="00A8281D">
        <w:rPr>
          <w:rFonts w:ascii="Times New Roman" w:hAnsi="Times New Roman" w:cs="Times New Roman"/>
          <w:b/>
          <w:sz w:val="28"/>
          <w:szCs w:val="28"/>
        </w:rPr>
        <w:t>ột số giải pháp</w:t>
      </w:r>
      <w:r w:rsidR="00A11370">
        <w:rPr>
          <w:rFonts w:ascii="Times New Roman" w:hAnsi="Times New Roman" w:cs="Times New Roman"/>
          <w:b/>
          <w:sz w:val="28"/>
          <w:szCs w:val="28"/>
        </w:rPr>
        <w:t xml:space="preserve"> cụ thể như sau:</w:t>
      </w:r>
      <w:r w:rsidRPr="00A8281D">
        <w:rPr>
          <w:rFonts w:ascii="Times New Roman" w:hAnsi="Times New Roman" w:cs="Times New Roman"/>
          <w:b/>
          <w:sz w:val="28"/>
          <w:szCs w:val="28"/>
        </w:rPr>
        <w:t xml:space="preserve"> </w:t>
      </w:r>
    </w:p>
    <w:p w14:paraId="34E0E772" w14:textId="77777777" w:rsidR="00C71338" w:rsidRDefault="006C0678" w:rsidP="006C0678">
      <w:pPr>
        <w:spacing w:after="60" w:line="240" w:lineRule="auto"/>
        <w:ind w:firstLine="709"/>
        <w:jc w:val="both"/>
        <w:rPr>
          <w:rFonts w:ascii="Times New Roman" w:hAnsi="Times New Roman" w:cs="Times New Roman"/>
          <w:sz w:val="28"/>
          <w:szCs w:val="28"/>
        </w:rPr>
      </w:pPr>
      <w:r w:rsidRPr="006C0678">
        <w:rPr>
          <w:rFonts w:ascii="Times New Roman" w:hAnsi="Times New Roman" w:cs="Times New Roman"/>
          <w:b/>
          <w:sz w:val="28"/>
          <w:szCs w:val="28"/>
        </w:rPr>
        <w:t>1.</w:t>
      </w:r>
      <w:r>
        <w:rPr>
          <w:rFonts w:ascii="Times New Roman" w:hAnsi="Times New Roman" w:cs="Times New Roman"/>
          <w:sz w:val="28"/>
          <w:szCs w:val="28"/>
        </w:rPr>
        <w:t xml:space="preserve"> </w:t>
      </w:r>
      <w:r w:rsidR="00866A3C" w:rsidRPr="00866A3C">
        <w:rPr>
          <w:rFonts w:ascii="Times New Roman" w:hAnsi="Times New Roman" w:cs="Times New Roman"/>
          <w:sz w:val="28"/>
          <w:szCs w:val="28"/>
        </w:rPr>
        <w:t xml:space="preserve">Ngay từ đầu năm UBND tỉnh đã </w:t>
      </w:r>
      <w:r w:rsidR="00003601" w:rsidRPr="00866A3C">
        <w:rPr>
          <w:rFonts w:ascii="Times New Roman" w:hAnsi="Times New Roman" w:cs="Times New Roman"/>
          <w:sz w:val="28"/>
          <w:szCs w:val="28"/>
        </w:rPr>
        <w:t>thể hiện quyết tâm</w:t>
      </w:r>
      <w:r w:rsidR="00003601">
        <w:rPr>
          <w:rFonts w:ascii="Times New Roman" w:hAnsi="Times New Roman" w:cs="Times New Roman"/>
          <w:sz w:val="28"/>
          <w:szCs w:val="28"/>
        </w:rPr>
        <w:t xml:space="preserve"> cao và</w:t>
      </w:r>
      <w:r w:rsidR="00003601" w:rsidRPr="00866A3C">
        <w:rPr>
          <w:rFonts w:ascii="Times New Roman" w:hAnsi="Times New Roman" w:cs="Times New Roman"/>
          <w:sz w:val="28"/>
          <w:szCs w:val="28"/>
        </w:rPr>
        <w:t xml:space="preserve"> quyết liệt trong chỉ đạo</w:t>
      </w:r>
      <w:r w:rsidR="00003601">
        <w:rPr>
          <w:rFonts w:ascii="Times New Roman" w:hAnsi="Times New Roman" w:cs="Times New Roman"/>
          <w:sz w:val="28"/>
          <w:szCs w:val="28"/>
        </w:rPr>
        <w:t>,</w:t>
      </w:r>
      <w:r w:rsidR="00003601" w:rsidRPr="00866A3C">
        <w:rPr>
          <w:rFonts w:ascii="Times New Roman" w:hAnsi="Times New Roman" w:cs="Times New Roman"/>
          <w:sz w:val="28"/>
          <w:szCs w:val="28"/>
        </w:rPr>
        <w:t xml:space="preserve"> tổ chức thực hiện nhiệm vụ cải cách hành chính</w:t>
      </w:r>
      <w:r w:rsidR="00003601">
        <w:rPr>
          <w:rFonts w:ascii="Times New Roman" w:hAnsi="Times New Roman" w:cs="Times New Roman"/>
          <w:sz w:val="28"/>
          <w:szCs w:val="28"/>
        </w:rPr>
        <w:t xml:space="preserve">, trên cơ sở tiếp thu quán triệt các quan điểm chỉ đạo của Chính phủ và TTgCP và </w:t>
      </w:r>
      <w:r w:rsidR="00003601" w:rsidRPr="00866A3C">
        <w:rPr>
          <w:rFonts w:ascii="Times New Roman" w:hAnsi="Times New Roman" w:cs="Times New Roman"/>
          <w:sz w:val="28"/>
          <w:szCs w:val="28"/>
        </w:rPr>
        <w:t xml:space="preserve">thực tế tình hình của địa phương, </w:t>
      </w:r>
      <w:r w:rsidR="00003601">
        <w:rPr>
          <w:rFonts w:ascii="Times New Roman" w:hAnsi="Times New Roman" w:cs="Times New Roman"/>
          <w:sz w:val="28"/>
          <w:szCs w:val="28"/>
        </w:rPr>
        <w:t>UBND tỉnh đã</w:t>
      </w:r>
      <w:r w:rsidR="00003601" w:rsidRPr="00866A3C">
        <w:rPr>
          <w:rFonts w:ascii="Times New Roman" w:hAnsi="Times New Roman" w:cs="Times New Roman"/>
          <w:sz w:val="28"/>
          <w:szCs w:val="28"/>
        </w:rPr>
        <w:t xml:space="preserve"> </w:t>
      </w:r>
      <w:r w:rsidR="00866A3C" w:rsidRPr="00866A3C">
        <w:rPr>
          <w:rFonts w:ascii="Times New Roman" w:hAnsi="Times New Roman" w:cs="Times New Roman"/>
          <w:sz w:val="28"/>
          <w:szCs w:val="28"/>
        </w:rPr>
        <w:t>cụ thể hóa và ban hành kịp thời các văn bản chỉ đạo, điều hành công tác cải cách hành chính năm 2022,</w:t>
      </w:r>
      <w:r w:rsidR="00003601">
        <w:rPr>
          <w:rFonts w:ascii="Times New Roman" w:hAnsi="Times New Roman" w:cs="Times New Roman"/>
          <w:sz w:val="28"/>
          <w:szCs w:val="28"/>
        </w:rPr>
        <w:t xml:space="preserve"> trong đó</w:t>
      </w:r>
      <w:r w:rsidR="00C71338" w:rsidRPr="00C71338">
        <w:t xml:space="preserve"> </w:t>
      </w:r>
      <w:r w:rsidR="00C71338" w:rsidRPr="00C71338">
        <w:rPr>
          <w:rFonts w:ascii="Times New Roman" w:hAnsi="Times New Roman" w:cs="Times New Roman"/>
          <w:sz w:val="28"/>
          <w:szCs w:val="28"/>
        </w:rPr>
        <w:t>đã ban hành Kế hoạch số 39/KH-UBND ngày 23/02/2022 thực hiện Chương trình tổng thể cải cách hành chính nhà nước 05 năm giai đoạn 2021-2025 trên địa bàn tỉnh Kiên Giang</w:t>
      </w:r>
      <w:r w:rsidR="00866A3C" w:rsidRPr="00866A3C">
        <w:rPr>
          <w:rFonts w:ascii="Times New Roman" w:hAnsi="Times New Roman" w:cs="Times New Roman"/>
          <w:sz w:val="28"/>
          <w:szCs w:val="28"/>
        </w:rPr>
        <w:t>.</w:t>
      </w:r>
      <w:r w:rsidR="00C71338">
        <w:rPr>
          <w:rFonts w:ascii="Times New Roman" w:hAnsi="Times New Roman" w:cs="Times New Roman"/>
          <w:sz w:val="28"/>
          <w:szCs w:val="28"/>
        </w:rPr>
        <w:t xml:space="preserve"> </w:t>
      </w:r>
    </w:p>
    <w:p w14:paraId="587CE23C" w14:textId="75B49D46" w:rsidR="006C0678" w:rsidRPr="006C0678" w:rsidRDefault="00C71338" w:rsidP="006C0678">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Chỉ đạo củng cố và kiện toàn Ban chỉ đạo cải cách hành chính của tỉnh và các ngành, địa phương theo chỉ đạo của Chính phủ, trong đó người đứng đầu phải là trưởng BCĐ; thường xuyên và duy trì tốt việc họp giao ban Ban chỉ đạo CCHC của tỉnh, qua đó kịp thời đôn đốc nhắc nhở và chấn chỉnh các ngành và địa phương trong tổ chức thực hiện nhiệm vụ cải cách hành chính của tỉnh và của từng ngành, địa phương. </w:t>
      </w:r>
      <w:r w:rsidR="006C0678" w:rsidRPr="006C0678">
        <w:rPr>
          <w:rFonts w:ascii="Times New Roman" w:hAnsi="Times New Roman" w:cs="Times New Roman"/>
          <w:sz w:val="28"/>
          <w:szCs w:val="28"/>
        </w:rPr>
        <w:t xml:space="preserve"> </w:t>
      </w:r>
    </w:p>
    <w:p w14:paraId="29BB2EE4" w14:textId="389CE2A7" w:rsidR="00010E9E" w:rsidRDefault="004D25EF" w:rsidP="00010E9E">
      <w:pPr>
        <w:spacing w:after="60" w:line="240" w:lineRule="auto"/>
        <w:ind w:firstLine="709"/>
        <w:jc w:val="both"/>
        <w:rPr>
          <w:rFonts w:ascii="Times New Roman" w:hAnsi="Times New Roman" w:cs="Times New Roman"/>
          <w:sz w:val="28"/>
          <w:szCs w:val="28"/>
        </w:rPr>
      </w:pPr>
      <w:r w:rsidRPr="004D25EF">
        <w:rPr>
          <w:rFonts w:ascii="Times New Roman" w:hAnsi="Times New Roman" w:cs="Times New Roman"/>
          <w:b/>
          <w:sz w:val="28"/>
          <w:szCs w:val="28"/>
        </w:rPr>
        <w:t>2.</w:t>
      </w:r>
      <w:r>
        <w:rPr>
          <w:rFonts w:ascii="Times New Roman" w:hAnsi="Times New Roman" w:cs="Times New Roman"/>
          <w:sz w:val="28"/>
          <w:szCs w:val="28"/>
        </w:rPr>
        <w:t xml:space="preserve"> </w:t>
      </w:r>
      <w:r w:rsidR="00C71338" w:rsidRPr="006C0678">
        <w:rPr>
          <w:rFonts w:ascii="Times New Roman" w:hAnsi="Times New Roman" w:cs="Times New Roman"/>
          <w:sz w:val="28"/>
          <w:szCs w:val="28"/>
        </w:rPr>
        <w:t xml:space="preserve">Trên cơ sở kết quả </w:t>
      </w:r>
      <w:r w:rsidR="00C71338" w:rsidRPr="00866A3C">
        <w:rPr>
          <w:rFonts w:ascii="Times New Roman" w:hAnsi="Times New Roman" w:cs="Times New Roman"/>
          <w:sz w:val="28"/>
          <w:szCs w:val="28"/>
        </w:rPr>
        <w:t>công bố</w:t>
      </w:r>
      <w:r w:rsidR="00C71338" w:rsidRPr="006C0678">
        <w:rPr>
          <w:rFonts w:ascii="Times New Roman" w:hAnsi="Times New Roman" w:cs="Times New Roman"/>
          <w:sz w:val="28"/>
          <w:szCs w:val="28"/>
        </w:rPr>
        <w:t xml:space="preserve"> Chỉ số CCHC năm 2021 </w:t>
      </w:r>
      <w:r w:rsidR="00C71338">
        <w:rPr>
          <w:rFonts w:ascii="Times New Roman" w:hAnsi="Times New Roman" w:cs="Times New Roman"/>
          <w:sz w:val="28"/>
          <w:szCs w:val="28"/>
        </w:rPr>
        <w:t>cấp</w:t>
      </w:r>
      <w:r w:rsidR="00C71338" w:rsidRPr="006C0678">
        <w:rPr>
          <w:rFonts w:ascii="Times New Roman" w:hAnsi="Times New Roman" w:cs="Times New Roman"/>
          <w:sz w:val="28"/>
          <w:szCs w:val="28"/>
        </w:rPr>
        <w:t xml:space="preserve"> tỉnh </w:t>
      </w:r>
      <w:r w:rsidR="00C71338">
        <w:rPr>
          <w:rFonts w:ascii="Times New Roman" w:hAnsi="Times New Roman" w:cs="Times New Roman"/>
          <w:sz w:val="28"/>
          <w:szCs w:val="28"/>
        </w:rPr>
        <w:t xml:space="preserve">của </w:t>
      </w:r>
      <w:r w:rsidR="00C71338" w:rsidRPr="00866A3C">
        <w:rPr>
          <w:rFonts w:ascii="Times New Roman" w:hAnsi="Times New Roman" w:cs="Times New Roman"/>
          <w:sz w:val="28"/>
          <w:szCs w:val="28"/>
        </w:rPr>
        <w:t xml:space="preserve">Bộ </w:t>
      </w:r>
      <w:r w:rsidR="00C918C6">
        <w:rPr>
          <w:rFonts w:ascii="Times New Roman" w:hAnsi="Times New Roman" w:cs="Times New Roman"/>
          <w:sz w:val="28"/>
          <w:szCs w:val="28"/>
        </w:rPr>
        <w:t>N</w:t>
      </w:r>
      <w:r w:rsidR="00C71338" w:rsidRPr="00866A3C">
        <w:rPr>
          <w:rFonts w:ascii="Times New Roman" w:hAnsi="Times New Roman" w:cs="Times New Roman"/>
          <w:sz w:val="28"/>
          <w:szCs w:val="28"/>
        </w:rPr>
        <w:t>ội vụ, UBND tỉnh đã chỉ đạ</w:t>
      </w:r>
      <w:r w:rsidR="00C71338">
        <w:rPr>
          <w:rFonts w:ascii="Times New Roman" w:hAnsi="Times New Roman" w:cs="Times New Roman"/>
          <w:sz w:val="28"/>
          <w:szCs w:val="28"/>
        </w:rPr>
        <w:t>o tổ chức nhiều Hội nghị, Hội thảo</w:t>
      </w:r>
      <w:r w:rsidR="00C71338" w:rsidRPr="006C0678">
        <w:rPr>
          <w:rFonts w:ascii="Times New Roman" w:hAnsi="Times New Roman" w:cs="Times New Roman"/>
          <w:sz w:val="28"/>
          <w:szCs w:val="28"/>
        </w:rPr>
        <w:t xml:space="preserve"> </w:t>
      </w:r>
      <w:r w:rsidR="00C918C6">
        <w:rPr>
          <w:rFonts w:ascii="Times New Roman" w:hAnsi="Times New Roman" w:cs="Times New Roman"/>
          <w:sz w:val="28"/>
          <w:szCs w:val="28"/>
        </w:rPr>
        <w:t xml:space="preserve">để </w:t>
      </w:r>
      <w:r w:rsidR="00C71338">
        <w:rPr>
          <w:rFonts w:ascii="Times New Roman" w:hAnsi="Times New Roman" w:cs="Times New Roman"/>
          <w:sz w:val="28"/>
          <w:szCs w:val="28"/>
        </w:rPr>
        <w:t xml:space="preserve">phân tích </w:t>
      </w:r>
      <w:r w:rsidR="00C71338" w:rsidRPr="006C0678">
        <w:rPr>
          <w:rFonts w:ascii="Times New Roman" w:hAnsi="Times New Roman" w:cs="Times New Roman"/>
          <w:sz w:val="28"/>
          <w:szCs w:val="28"/>
        </w:rPr>
        <w:t xml:space="preserve">đánh giá, xác định rõ những tồn tại, hạn chế và nguyên nhân </w:t>
      </w:r>
      <w:r w:rsidR="00C71338">
        <w:rPr>
          <w:rFonts w:ascii="Times New Roman" w:hAnsi="Times New Roman" w:cs="Times New Roman"/>
          <w:sz w:val="28"/>
          <w:szCs w:val="28"/>
        </w:rPr>
        <w:t xml:space="preserve">với sự tham dự của Bộ Nội vụ, VCCI, qua đó tiếp thu các ý kiến góp ý và </w:t>
      </w:r>
      <w:r w:rsidR="00C71338" w:rsidRPr="006C0678">
        <w:rPr>
          <w:rFonts w:ascii="Times New Roman" w:hAnsi="Times New Roman" w:cs="Times New Roman"/>
          <w:sz w:val="28"/>
          <w:szCs w:val="28"/>
        </w:rPr>
        <w:t>đề ra giải pháp khắc phục, cải thiện và nâng cao hiệu quả thực hiện CCHC, trong đó quan tâm xây dựng kế hoạch</w:t>
      </w:r>
      <w:r w:rsidR="00C71338">
        <w:rPr>
          <w:rFonts w:ascii="Times New Roman" w:hAnsi="Times New Roman" w:cs="Times New Roman"/>
          <w:sz w:val="28"/>
          <w:szCs w:val="28"/>
        </w:rPr>
        <w:t xml:space="preserve"> thực hiện</w:t>
      </w:r>
      <w:r w:rsidR="00C71338" w:rsidRPr="006C0678">
        <w:rPr>
          <w:rFonts w:ascii="Times New Roman" w:hAnsi="Times New Roman" w:cs="Times New Roman"/>
          <w:sz w:val="28"/>
          <w:szCs w:val="28"/>
        </w:rPr>
        <w:t xml:space="preserve"> hết sức cụ thể</w:t>
      </w:r>
      <w:r w:rsidR="00C71338">
        <w:rPr>
          <w:rFonts w:ascii="Times New Roman" w:hAnsi="Times New Roman" w:cs="Times New Roman"/>
          <w:sz w:val="28"/>
          <w:szCs w:val="28"/>
        </w:rPr>
        <w:t xml:space="preserve"> và</w:t>
      </w:r>
      <w:r w:rsidR="00C71338" w:rsidRPr="006C0678">
        <w:rPr>
          <w:rFonts w:ascii="Times New Roman" w:hAnsi="Times New Roman" w:cs="Times New Roman"/>
          <w:sz w:val="28"/>
          <w:szCs w:val="28"/>
        </w:rPr>
        <w:t xml:space="preserve"> phù hợp với thực tế tình hình của </w:t>
      </w:r>
      <w:r w:rsidR="00C71338">
        <w:rPr>
          <w:rFonts w:ascii="Times New Roman" w:hAnsi="Times New Roman" w:cs="Times New Roman"/>
          <w:sz w:val="28"/>
          <w:szCs w:val="28"/>
        </w:rPr>
        <w:t xml:space="preserve">tỉnh, đồng thời chỉ đạo các ngành và địa phương triển khai quán triệt và tổ chức thực hiện ở </w:t>
      </w:r>
      <w:r w:rsidR="00C71338" w:rsidRPr="006C0678">
        <w:rPr>
          <w:rFonts w:ascii="Times New Roman" w:hAnsi="Times New Roman" w:cs="Times New Roman"/>
          <w:sz w:val="28"/>
          <w:szCs w:val="28"/>
        </w:rPr>
        <w:t>ngành</w:t>
      </w:r>
      <w:r w:rsidR="00C71338">
        <w:rPr>
          <w:rFonts w:ascii="Times New Roman" w:hAnsi="Times New Roman" w:cs="Times New Roman"/>
          <w:sz w:val="28"/>
          <w:szCs w:val="28"/>
        </w:rPr>
        <w:t xml:space="preserve"> và địa phương </w:t>
      </w:r>
      <w:r w:rsidR="00C71338" w:rsidRPr="006C0678">
        <w:rPr>
          <w:rFonts w:ascii="Times New Roman" w:hAnsi="Times New Roman" w:cs="Times New Roman"/>
          <w:sz w:val="28"/>
          <w:szCs w:val="28"/>
        </w:rPr>
        <w:t>mình</w:t>
      </w:r>
      <w:r w:rsidR="00C71338">
        <w:rPr>
          <w:rFonts w:ascii="Times New Roman" w:hAnsi="Times New Roman" w:cs="Times New Roman"/>
          <w:sz w:val="28"/>
          <w:szCs w:val="28"/>
        </w:rPr>
        <w:t xml:space="preserve">. </w:t>
      </w:r>
      <w:r w:rsidR="00483D19">
        <w:rPr>
          <w:rFonts w:ascii="Times New Roman" w:hAnsi="Times New Roman" w:cs="Times New Roman"/>
          <w:sz w:val="28"/>
          <w:szCs w:val="28"/>
        </w:rPr>
        <w:t>T</w:t>
      </w:r>
      <w:r w:rsidR="00C918C6">
        <w:rPr>
          <w:rFonts w:ascii="Times New Roman" w:hAnsi="Times New Roman" w:cs="Times New Roman"/>
          <w:sz w:val="28"/>
          <w:szCs w:val="28"/>
        </w:rPr>
        <w:t xml:space="preserve">heo đó, </w:t>
      </w:r>
      <w:r w:rsidR="00010E9E" w:rsidRPr="00010E9E">
        <w:rPr>
          <w:rFonts w:ascii="Times New Roman" w:hAnsi="Times New Roman" w:cs="Times New Roman"/>
          <w:sz w:val="28"/>
          <w:szCs w:val="28"/>
        </w:rPr>
        <w:t>tập trung giải quyết tốt 03 nhóm vấn đề: “Cải cách hành chính” - “Công khai minh bạch” - “Trách nhiệm giải trình”:</w:t>
      </w:r>
    </w:p>
    <w:p w14:paraId="6B19F1A4" w14:textId="49DE0DE5" w:rsidR="006C5D95" w:rsidRDefault="00866A3C" w:rsidP="00010E9E">
      <w:pPr>
        <w:spacing w:after="60" w:line="240" w:lineRule="auto"/>
        <w:ind w:firstLine="709"/>
        <w:jc w:val="both"/>
        <w:rPr>
          <w:rFonts w:ascii="Times New Roman" w:hAnsi="Times New Roman" w:cs="Times New Roman"/>
          <w:sz w:val="28"/>
          <w:szCs w:val="28"/>
        </w:rPr>
      </w:pPr>
      <w:r w:rsidRPr="00866A3C">
        <w:rPr>
          <w:rFonts w:ascii="Times New Roman" w:hAnsi="Times New Roman" w:cs="Times New Roman"/>
          <w:b/>
          <w:i/>
          <w:sz w:val="28"/>
          <w:szCs w:val="28"/>
        </w:rPr>
        <w:t xml:space="preserve">Thứ nhất về </w:t>
      </w:r>
      <w:r>
        <w:rPr>
          <w:rFonts w:ascii="Times New Roman" w:hAnsi="Times New Roman" w:cs="Times New Roman"/>
          <w:b/>
          <w:i/>
          <w:sz w:val="28"/>
          <w:szCs w:val="28"/>
        </w:rPr>
        <w:t>c</w:t>
      </w:r>
      <w:r w:rsidR="00010E9E" w:rsidRPr="00866A3C">
        <w:rPr>
          <w:rFonts w:ascii="Times New Roman" w:hAnsi="Times New Roman" w:cs="Times New Roman"/>
          <w:b/>
          <w:i/>
          <w:sz w:val="28"/>
          <w:szCs w:val="28"/>
        </w:rPr>
        <w:t>ải cách hành chính</w:t>
      </w:r>
      <w:r w:rsidR="00010E9E" w:rsidRPr="00010E9E">
        <w:rPr>
          <w:rFonts w:ascii="Times New Roman" w:hAnsi="Times New Roman" w:cs="Times New Roman"/>
          <w:sz w:val="28"/>
          <w:szCs w:val="28"/>
        </w:rPr>
        <w:t xml:space="preserve">: </w:t>
      </w:r>
      <w:r w:rsidR="002364C0">
        <w:rPr>
          <w:rFonts w:ascii="Times New Roman" w:hAnsi="Times New Roman" w:cs="Times New Roman"/>
          <w:sz w:val="28"/>
          <w:szCs w:val="28"/>
        </w:rPr>
        <w:t>T</w:t>
      </w:r>
      <w:r>
        <w:rPr>
          <w:rFonts w:ascii="Times New Roman" w:hAnsi="Times New Roman" w:cs="Times New Roman"/>
          <w:sz w:val="28"/>
          <w:szCs w:val="28"/>
        </w:rPr>
        <w:t xml:space="preserve">ập trung </w:t>
      </w:r>
      <w:r w:rsidR="00010E9E" w:rsidRPr="00010E9E">
        <w:rPr>
          <w:rFonts w:ascii="Times New Roman" w:hAnsi="Times New Roman" w:cs="Times New Roman"/>
          <w:sz w:val="28"/>
          <w:szCs w:val="28"/>
        </w:rPr>
        <w:t xml:space="preserve">giải quyết </w:t>
      </w:r>
      <w:r>
        <w:rPr>
          <w:rFonts w:ascii="Times New Roman" w:hAnsi="Times New Roman" w:cs="Times New Roman"/>
          <w:sz w:val="28"/>
          <w:szCs w:val="28"/>
        </w:rPr>
        <w:t xml:space="preserve">TTHC </w:t>
      </w:r>
      <w:r w:rsidR="00010E9E" w:rsidRPr="00010E9E">
        <w:rPr>
          <w:rFonts w:ascii="Times New Roman" w:hAnsi="Times New Roman" w:cs="Times New Roman"/>
          <w:sz w:val="28"/>
          <w:szCs w:val="28"/>
        </w:rPr>
        <w:t xml:space="preserve">đúng thời hạn; đảm bảo theo quy định của pháp luật; </w:t>
      </w:r>
      <w:r w:rsidR="006C5D95">
        <w:rPr>
          <w:rFonts w:ascii="Times New Roman" w:hAnsi="Times New Roman" w:cs="Times New Roman"/>
          <w:sz w:val="28"/>
          <w:szCs w:val="28"/>
        </w:rPr>
        <w:t>trong đó:</w:t>
      </w:r>
    </w:p>
    <w:p w14:paraId="6C034C11" w14:textId="0075B9AF" w:rsidR="006C5D95" w:rsidRPr="005506C1" w:rsidRDefault="004D25EF" w:rsidP="005506C1">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64C0">
        <w:rPr>
          <w:rFonts w:ascii="Times New Roman" w:hAnsi="Times New Roman" w:cs="Times New Roman"/>
          <w:sz w:val="28"/>
          <w:szCs w:val="28"/>
        </w:rPr>
        <w:t xml:space="preserve">Chỉ đạo các ngành và địa phương </w:t>
      </w:r>
      <w:r w:rsidR="00010E9E" w:rsidRPr="00010E9E">
        <w:rPr>
          <w:rFonts w:ascii="Times New Roman" w:hAnsi="Times New Roman" w:cs="Times New Roman"/>
          <w:sz w:val="28"/>
          <w:szCs w:val="28"/>
        </w:rPr>
        <w:t>có gỉải pháp rút ngắn thời gian giải quyết một số thủ tục</w:t>
      </w:r>
      <w:r w:rsidR="006C5D95">
        <w:rPr>
          <w:rFonts w:ascii="Times New Roman" w:hAnsi="Times New Roman" w:cs="Times New Roman"/>
          <w:sz w:val="28"/>
          <w:szCs w:val="28"/>
        </w:rPr>
        <w:t xml:space="preserve"> TTHC,</w:t>
      </w:r>
      <w:r w:rsidR="006C5D95" w:rsidRPr="006C5D95">
        <w:rPr>
          <w:rFonts w:ascii="Times New Roman" w:hAnsi="Times New Roman" w:cs="Times New Roman"/>
          <w:sz w:val="28"/>
          <w:szCs w:val="28"/>
        </w:rPr>
        <w:t xml:space="preserve"> giảm thời gian đi lại của người dân, tổ chức</w:t>
      </w:r>
      <w:r w:rsidR="006C5D95">
        <w:rPr>
          <w:rFonts w:ascii="Times New Roman" w:hAnsi="Times New Roman" w:cs="Times New Roman"/>
          <w:sz w:val="28"/>
          <w:szCs w:val="28"/>
        </w:rPr>
        <w:t xml:space="preserve">; </w:t>
      </w:r>
      <w:r w:rsidR="002364C0">
        <w:rPr>
          <w:rFonts w:ascii="Times New Roman" w:hAnsi="Times New Roman" w:cs="Times New Roman"/>
          <w:sz w:val="28"/>
          <w:szCs w:val="28"/>
        </w:rPr>
        <w:t>đồng thời t</w:t>
      </w:r>
      <w:r w:rsidR="006C5D95">
        <w:rPr>
          <w:rFonts w:ascii="Times New Roman" w:hAnsi="Times New Roman" w:cs="Times New Roman"/>
          <w:sz w:val="28"/>
          <w:szCs w:val="28"/>
        </w:rPr>
        <w:t xml:space="preserve">ăng cường </w:t>
      </w:r>
      <w:r w:rsidR="002364C0">
        <w:rPr>
          <w:rFonts w:ascii="Times New Roman" w:hAnsi="Times New Roman" w:cs="Times New Roman"/>
          <w:sz w:val="28"/>
          <w:szCs w:val="28"/>
        </w:rPr>
        <w:t xml:space="preserve">sự </w:t>
      </w:r>
      <w:r w:rsidR="006C5D95" w:rsidRPr="006C5D95">
        <w:rPr>
          <w:rFonts w:ascii="Times New Roman" w:hAnsi="Times New Roman" w:cs="Times New Roman"/>
          <w:sz w:val="28"/>
          <w:szCs w:val="28"/>
        </w:rPr>
        <w:t xml:space="preserve">phối hợp với các ngành, cơ quan, đơn vị liên quan để rà soát, xem xét giải quyết kịp thời các hồ sơ thủ tục hành chính của người dân, tổ chức, </w:t>
      </w:r>
      <w:r w:rsidR="006C5D95" w:rsidRPr="006C5D95">
        <w:rPr>
          <w:rFonts w:ascii="Times New Roman" w:hAnsi="Times New Roman" w:cs="Times New Roman"/>
          <w:sz w:val="28"/>
          <w:szCs w:val="28"/>
        </w:rPr>
        <w:lastRenderedPageBreak/>
        <w:t>nhất là hồ sơ liên quan đến lĩnh vực: đất đai, đầu tư, xây dựng. Hạn chế thấp nhất hồ sơ trễ hạn (cả 03 cấp), nâng tỷ lệ hồ sơ thủ tục hành chính giải quyết đúng hạn và trước hạn</w:t>
      </w:r>
      <w:r w:rsidR="00EB1A75">
        <w:rPr>
          <w:rFonts w:ascii="Times New Roman" w:hAnsi="Times New Roman" w:cs="Times New Roman"/>
          <w:sz w:val="28"/>
          <w:szCs w:val="28"/>
        </w:rPr>
        <w:t xml:space="preserve">. </w:t>
      </w:r>
      <w:r w:rsidR="005506C1">
        <w:rPr>
          <w:rFonts w:ascii="Times New Roman" w:hAnsi="Times New Roman" w:cs="Times New Roman"/>
          <w:sz w:val="28"/>
          <w:szCs w:val="28"/>
        </w:rPr>
        <w:t xml:space="preserve">Kết quả cấp huyện đã giải quyết 68.726/71.719 hồ sơ; cấp xã giải quyết 560.575/561.272 hồ sơ. Riêng </w:t>
      </w:r>
      <w:r w:rsidR="005506C1" w:rsidRPr="005506C1">
        <w:rPr>
          <w:rFonts w:ascii="Times New Roman" w:hAnsi="Times New Roman" w:cs="Times New Roman"/>
          <w:sz w:val="28"/>
          <w:szCs w:val="28"/>
        </w:rPr>
        <w:t>Trung tâm Phục vụ hành chính công tỉnh đã tiếp nhận 44.292  hồ sơ (trực tuyến 26.234 hồ sơ, tăng 87,94% so với cùng kỳ). Kết quả, đã giải quyết 38.993 hồ sơ, đạt 88,04%, trong đó, trước hạn 11.592 hồ sơ, đúng hạn 24.619 hồ sơ, trễ hạn 1.782 hồ sơ, giảm 43,48% so với cùng kỳ.</w:t>
      </w:r>
    </w:p>
    <w:p w14:paraId="0D02A83D" w14:textId="6D91BC1B" w:rsidR="00010E9E" w:rsidRPr="00010E9E" w:rsidRDefault="00EB1A75" w:rsidP="00010E9E">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283E">
        <w:rPr>
          <w:rFonts w:ascii="Times New Roman" w:hAnsi="Times New Roman" w:cs="Times New Roman"/>
          <w:sz w:val="28"/>
          <w:szCs w:val="28"/>
        </w:rPr>
        <w:t>C</w:t>
      </w:r>
      <w:r w:rsidR="00B73441">
        <w:rPr>
          <w:rFonts w:ascii="Times New Roman" w:hAnsi="Times New Roman" w:cs="Times New Roman"/>
          <w:sz w:val="28"/>
          <w:szCs w:val="28"/>
        </w:rPr>
        <w:t>hỉ đạo c</w:t>
      </w:r>
      <w:r w:rsidR="00010E9E" w:rsidRPr="00010E9E">
        <w:rPr>
          <w:rFonts w:ascii="Times New Roman" w:hAnsi="Times New Roman" w:cs="Times New Roman"/>
          <w:sz w:val="28"/>
          <w:szCs w:val="28"/>
        </w:rPr>
        <w:t>hấn chỉnh</w:t>
      </w:r>
      <w:r w:rsidR="00B73441">
        <w:rPr>
          <w:rFonts w:ascii="Times New Roman" w:hAnsi="Times New Roman" w:cs="Times New Roman"/>
          <w:sz w:val="28"/>
          <w:szCs w:val="28"/>
        </w:rPr>
        <w:t xml:space="preserve"> và nâng lên</w:t>
      </w:r>
      <w:r w:rsidR="00010E9E" w:rsidRPr="00010E9E">
        <w:rPr>
          <w:rFonts w:ascii="Times New Roman" w:hAnsi="Times New Roman" w:cs="Times New Roman"/>
          <w:sz w:val="28"/>
          <w:szCs w:val="28"/>
        </w:rPr>
        <w:t xml:space="preserve"> tinh thần trách nhiệm và thái độ của cán bộ, công chức, viên chức trong phục vụ đối với người dân, doanh nghiệp</w:t>
      </w:r>
      <w:r w:rsidR="001E69C7">
        <w:rPr>
          <w:rFonts w:ascii="Times New Roman" w:hAnsi="Times New Roman" w:cs="Times New Roman"/>
          <w:sz w:val="28"/>
          <w:szCs w:val="28"/>
        </w:rPr>
        <w:t>,</w:t>
      </w:r>
      <w:r w:rsidR="00C46590">
        <w:rPr>
          <w:rFonts w:ascii="Times New Roman" w:hAnsi="Times New Roman" w:cs="Times New Roman"/>
          <w:sz w:val="28"/>
          <w:szCs w:val="28"/>
        </w:rPr>
        <w:t xml:space="preserve"> theo đó </w:t>
      </w:r>
      <w:r w:rsidR="00C46590" w:rsidRPr="00C46590">
        <w:rPr>
          <w:rFonts w:ascii="Times New Roman" w:hAnsi="Times New Roman" w:cs="Times New Roman"/>
          <w:sz w:val="28"/>
          <w:szCs w:val="28"/>
        </w:rPr>
        <w:t>siết chặt kỷ luật, kỷ cương hành chính trong thực thi nhiệm vụ, công vụ</w:t>
      </w:r>
      <w:r w:rsidR="00C46590">
        <w:rPr>
          <w:rFonts w:ascii="Times New Roman" w:hAnsi="Times New Roman" w:cs="Times New Roman"/>
          <w:sz w:val="28"/>
          <w:szCs w:val="28"/>
        </w:rPr>
        <w:t xml:space="preserve"> và t</w:t>
      </w:r>
      <w:r w:rsidR="00C46590" w:rsidRPr="00C46590">
        <w:rPr>
          <w:rFonts w:ascii="Times New Roman" w:hAnsi="Times New Roman" w:cs="Times New Roman"/>
          <w:sz w:val="28"/>
          <w:szCs w:val="28"/>
        </w:rPr>
        <w:t xml:space="preserve">ăng cường kiểm tra, giám sát, </w:t>
      </w:r>
      <w:r w:rsidR="0009007F">
        <w:rPr>
          <w:rFonts w:ascii="Times New Roman" w:hAnsi="Times New Roman" w:cs="Times New Roman"/>
          <w:sz w:val="28"/>
          <w:szCs w:val="28"/>
        </w:rPr>
        <w:t xml:space="preserve">nhất là các sở ngành và địa phương phát sinh nhiều hồ sơ thủ tục hành chính, qua đó </w:t>
      </w:r>
      <w:r w:rsidR="00C46590" w:rsidRPr="00C46590">
        <w:rPr>
          <w:rFonts w:ascii="Times New Roman" w:hAnsi="Times New Roman" w:cs="Times New Roman"/>
          <w:sz w:val="28"/>
          <w:szCs w:val="28"/>
        </w:rPr>
        <w:t>kịp thời phát hiện</w:t>
      </w:r>
      <w:r w:rsidR="00467479">
        <w:rPr>
          <w:rFonts w:ascii="Times New Roman" w:hAnsi="Times New Roman" w:cs="Times New Roman"/>
          <w:sz w:val="28"/>
          <w:szCs w:val="28"/>
        </w:rPr>
        <w:t>, chấn chỉnh</w:t>
      </w:r>
      <w:r w:rsidR="00C46590" w:rsidRPr="00C46590">
        <w:rPr>
          <w:rFonts w:ascii="Times New Roman" w:hAnsi="Times New Roman" w:cs="Times New Roman"/>
          <w:sz w:val="28"/>
          <w:szCs w:val="28"/>
        </w:rPr>
        <w:t xml:space="preserve"> và xử lý nghiêm những công chức, viên chức có hành vi nhũng nhiễu, tiêu cực, yêu cầu người dân, tổ chức nộp thêm các giấy tờ ngoài quy định khi giải quyết TTHC</w:t>
      </w:r>
      <w:r w:rsidR="00B217B8" w:rsidRPr="00B217B8">
        <w:rPr>
          <w:rFonts w:ascii="Times New Roman" w:hAnsi="Times New Roman" w:cs="Times New Roman"/>
          <w:sz w:val="28"/>
          <w:szCs w:val="28"/>
        </w:rPr>
        <w:t xml:space="preserve">, </w:t>
      </w:r>
      <w:r w:rsidR="0009007F">
        <w:rPr>
          <w:rFonts w:ascii="Times New Roman" w:hAnsi="Times New Roman" w:cs="Times New Roman"/>
          <w:sz w:val="28"/>
          <w:szCs w:val="28"/>
        </w:rPr>
        <w:t xml:space="preserve">từ đó </w:t>
      </w:r>
      <w:r w:rsidR="00B217B8" w:rsidRPr="00B217B8">
        <w:rPr>
          <w:rFonts w:ascii="Times New Roman" w:hAnsi="Times New Roman" w:cs="Times New Roman"/>
          <w:sz w:val="28"/>
          <w:szCs w:val="28"/>
        </w:rPr>
        <w:t xml:space="preserve">nâng </w:t>
      </w:r>
      <w:r w:rsidR="0009007F">
        <w:rPr>
          <w:rFonts w:ascii="Times New Roman" w:hAnsi="Times New Roman" w:cs="Times New Roman"/>
          <w:sz w:val="28"/>
          <w:szCs w:val="28"/>
        </w:rPr>
        <w:t xml:space="preserve">lên </w:t>
      </w:r>
      <w:r w:rsidR="00B217B8" w:rsidRPr="00B217B8">
        <w:rPr>
          <w:rFonts w:ascii="Times New Roman" w:hAnsi="Times New Roman" w:cs="Times New Roman"/>
          <w:sz w:val="28"/>
          <w:szCs w:val="28"/>
        </w:rPr>
        <w:t>sự hài lòng của người dân, tổ chức đối với sự phục vụ của các cơ quan hành chính nhà nước</w:t>
      </w:r>
      <w:r w:rsidR="009966A8">
        <w:rPr>
          <w:rFonts w:ascii="Times New Roman" w:hAnsi="Times New Roman" w:cs="Times New Roman"/>
          <w:sz w:val="28"/>
          <w:szCs w:val="28"/>
        </w:rPr>
        <w:t xml:space="preserve"> các cấp</w:t>
      </w:r>
      <w:r w:rsidR="00B217B8" w:rsidRPr="00B217B8">
        <w:rPr>
          <w:rFonts w:ascii="Times New Roman" w:hAnsi="Times New Roman" w:cs="Times New Roman"/>
          <w:sz w:val="28"/>
          <w:szCs w:val="28"/>
        </w:rPr>
        <w:t>.</w:t>
      </w:r>
      <w:r w:rsidR="001E69C7">
        <w:rPr>
          <w:rFonts w:ascii="Times New Roman" w:hAnsi="Times New Roman" w:cs="Times New Roman"/>
          <w:sz w:val="28"/>
          <w:szCs w:val="28"/>
        </w:rPr>
        <w:t xml:space="preserve"> </w:t>
      </w:r>
    </w:p>
    <w:p w14:paraId="4932006F" w14:textId="764E117B" w:rsidR="00CE03DC" w:rsidRDefault="00B73441" w:rsidP="00010E9E">
      <w:pPr>
        <w:spacing w:after="60" w:line="240" w:lineRule="auto"/>
        <w:ind w:firstLine="709"/>
        <w:jc w:val="both"/>
        <w:rPr>
          <w:rFonts w:ascii="Times New Roman" w:hAnsi="Times New Roman" w:cs="Times New Roman"/>
          <w:sz w:val="28"/>
          <w:szCs w:val="28"/>
        </w:rPr>
      </w:pPr>
      <w:r w:rsidRPr="00B73441">
        <w:rPr>
          <w:rFonts w:ascii="Times New Roman" w:hAnsi="Times New Roman" w:cs="Times New Roman"/>
          <w:b/>
          <w:i/>
          <w:sz w:val="28"/>
          <w:szCs w:val="28"/>
        </w:rPr>
        <w:t>Thứ hai</w:t>
      </w:r>
      <w:r>
        <w:rPr>
          <w:rFonts w:ascii="Times New Roman" w:hAnsi="Times New Roman" w:cs="Times New Roman"/>
          <w:b/>
          <w:i/>
          <w:sz w:val="28"/>
          <w:szCs w:val="28"/>
        </w:rPr>
        <w:t>,</w:t>
      </w:r>
      <w:r w:rsidR="00EE49A9">
        <w:rPr>
          <w:rFonts w:ascii="Times New Roman" w:hAnsi="Times New Roman" w:cs="Times New Roman"/>
          <w:b/>
          <w:i/>
          <w:sz w:val="28"/>
          <w:szCs w:val="28"/>
        </w:rPr>
        <w:t xml:space="preserve"> </w:t>
      </w:r>
      <w:r>
        <w:rPr>
          <w:rFonts w:ascii="Times New Roman" w:hAnsi="Times New Roman" w:cs="Times New Roman"/>
          <w:b/>
          <w:i/>
          <w:sz w:val="28"/>
          <w:szCs w:val="28"/>
        </w:rPr>
        <w:t>thực hiện tốt việc</w:t>
      </w:r>
      <w:r w:rsidR="006A4DBA" w:rsidRPr="00B73441">
        <w:rPr>
          <w:rFonts w:ascii="Times New Roman" w:hAnsi="Times New Roman" w:cs="Times New Roman"/>
          <w:b/>
          <w:i/>
          <w:sz w:val="28"/>
          <w:szCs w:val="28"/>
        </w:rPr>
        <w:t xml:space="preserve"> </w:t>
      </w:r>
      <w:r w:rsidRPr="00B73441">
        <w:rPr>
          <w:rFonts w:ascii="Times New Roman" w:hAnsi="Times New Roman" w:cs="Times New Roman"/>
          <w:b/>
          <w:i/>
          <w:sz w:val="28"/>
          <w:szCs w:val="28"/>
        </w:rPr>
        <w:t>c</w:t>
      </w:r>
      <w:r w:rsidR="00010E9E" w:rsidRPr="00B73441">
        <w:rPr>
          <w:rFonts w:ascii="Times New Roman" w:hAnsi="Times New Roman" w:cs="Times New Roman"/>
          <w:b/>
          <w:i/>
          <w:sz w:val="28"/>
          <w:szCs w:val="28"/>
        </w:rPr>
        <w:t>ông khai, minh bạch</w:t>
      </w:r>
      <w:r w:rsidR="00010E9E" w:rsidRPr="00010E9E">
        <w:rPr>
          <w:rFonts w:ascii="Times New Roman" w:hAnsi="Times New Roman" w:cs="Times New Roman"/>
          <w:sz w:val="28"/>
          <w:szCs w:val="28"/>
        </w:rPr>
        <w:t xml:space="preserve">: </w:t>
      </w:r>
      <w:r w:rsidR="00EE49A9">
        <w:rPr>
          <w:rFonts w:ascii="Times New Roman" w:hAnsi="Times New Roman" w:cs="Times New Roman"/>
          <w:sz w:val="28"/>
          <w:szCs w:val="28"/>
        </w:rPr>
        <w:t xml:space="preserve">thực hiện đa dạng và </w:t>
      </w:r>
      <w:r w:rsidR="00010E9E" w:rsidRPr="00010E9E">
        <w:rPr>
          <w:rFonts w:ascii="Times New Roman" w:hAnsi="Times New Roman" w:cs="Times New Roman"/>
          <w:sz w:val="28"/>
          <w:szCs w:val="28"/>
        </w:rPr>
        <w:t>bằng nhiều hình thức</w:t>
      </w:r>
      <w:r w:rsidR="00442B9F">
        <w:rPr>
          <w:rFonts w:ascii="Times New Roman" w:hAnsi="Times New Roman" w:cs="Times New Roman"/>
          <w:sz w:val="28"/>
          <w:szCs w:val="28"/>
        </w:rPr>
        <w:t>, qua đó</w:t>
      </w:r>
      <w:r w:rsidR="00CE03DC">
        <w:rPr>
          <w:rFonts w:ascii="Times New Roman" w:hAnsi="Times New Roman" w:cs="Times New Roman"/>
          <w:sz w:val="28"/>
          <w:szCs w:val="28"/>
        </w:rPr>
        <w:t>:</w:t>
      </w:r>
    </w:p>
    <w:p w14:paraId="257FB723" w14:textId="35596772" w:rsidR="00CE03DC" w:rsidRDefault="00CE03DC" w:rsidP="00010E9E">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E03DC">
        <w:rPr>
          <w:rFonts w:ascii="Times New Roman" w:hAnsi="Times New Roman" w:cs="Times New Roman"/>
          <w:sz w:val="28"/>
          <w:szCs w:val="28"/>
        </w:rPr>
        <w:t>Kịp thời công bố, công khai và cập nhật TTHC trên Cổng dịch công, Trang TTĐT của các cơ quan, đơn vị và tại Bộ phận Một cửa các cấp</w:t>
      </w:r>
      <w:r w:rsidR="00EE49A9">
        <w:rPr>
          <w:rFonts w:ascii="Times New Roman" w:hAnsi="Times New Roman" w:cs="Times New Roman"/>
          <w:sz w:val="28"/>
          <w:szCs w:val="28"/>
        </w:rPr>
        <w:t>.</w:t>
      </w:r>
    </w:p>
    <w:p w14:paraId="39FCE39C" w14:textId="024A7EC5" w:rsidR="00010E9E" w:rsidRPr="00010E9E" w:rsidRDefault="00CE03DC" w:rsidP="00010E9E">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C</w:t>
      </w:r>
      <w:r w:rsidR="00E26EDF" w:rsidRPr="00E26EDF">
        <w:rPr>
          <w:rFonts w:ascii="Times New Roman" w:hAnsi="Times New Roman" w:cs="Times New Roman"/>
          <w:sz w:val="28"/>
          <w:szCs w:val="28"/>
        </w:rPr>
        <w:t>ông khai minh bạch các chủ trương, chính sách pháp luật, TTHC liên quan đến người dân, nhất là những nội dung người dân phải được biết theo quy định,</w:t>
      </w:r>
      <w:r w:rsidR="00E26EDF">
        <w:rPr>
          <w:rFonts w:ascii="Times New Roman" w:hAnsi="Times New Roman" w:cs="Times New Roman"/>
          <w:sz w:val="28"/>
          <w:szCs w:val="28"/>
        </w:rPr>
        <w:t xml:space="preserve"> </w:t>
      </w:r>
      <w:r w:rsidR="00010E9E" w:rsidRPr="00010E9E">
        <w:rPr>
          <w:rFonts w:ascii="Times New Roman" w:hAnsi="Times New Roman" w:cs="Times New Roman"/>
          <w:sz w:val="28"/>
          <w:szCs w:val="28"/>
        </w:rPr>
        <w:t>nhất là việc công khai các lĩnh vực quy hoạch, kế hoạch sử dụng đất; quy hoạch xây dựng, đô thị; danh mục dự án thu hồi đấ</w:t>
      </w:r>
      <w:r w:rsidR="00442B9F">
        <w:rPr>
          <w:rFonts w:ascii="Times New Roman" w:hAnsi="Times New Roman" w:cs="Times New Roman"/>
          <w:sz w:val="28"/>
          <w:szCs w:val="28"/>
        </w:rPr>
        <w:t xml:space="preserve">t… trên các cổng thông tin điện tử của </w:t>
      </w:r>
      <w:r w:rsidR="007C4E1F">
        <w:rPr>
          <w:rFonts w:ascii="Times New Roman" w:hAnsi="Times New Roman" w:cs="Times New Roman"/>
          <w:sz w:val="28"/>
          <w:szCs w:val="28"/>
        </w:rPr>
        <w:t xml:space="preserve">tỉnh, </w:t>
      </w:r>
      <w:r w:rsidR="00442B9F">
        <w:rPr>
          <w:rFonts w:ascii="Times New Roman" w:hAnsi="Times New Roman" w:cs="Times New Roman"/>
          <w:sz w:val="28"/>
          <w:szCs w:val="28"/>
        </w:rPr>
        <w:t xml:space="preserve">các ngành và huyện, thành phố. </w:t>
      </w:r>
      <w:r w:rsidRPr="00CE03DC">
        <w:t xml:space="preserve"> </w:t>
      </w:r>
    </w:p>
    <w:p w14:paraId="639773A2" w14:textId="2845D2C7" w:rsidR="00F9023D" w:rsidRDefault="00EE49A9" w:rsidP="006C0678">
      <w:pPr>
        <w:spacing w:after="60" w:line="240" w:lineRule="auto"/>
        <w:ind w:firstLine="709"/>
        <w:jc w:val="both"/>
      </w:pPr>
      <w:r w:rsidRPr="00EE49A9">
        <w:rPr>
          <w:rFonts w:ascii="Times New Roman" w:hAnsi="Times New Roman" w:cs="Times New Roman"/>
          <w:b/>
          <w:i/>
          <w:sz w:val="28"/>
          <w:szCs w:val="28"/>
        </w:rPr>
        <w:t>Thứ Ba, nâng cao t</w:t>
      </w:r>
      <w:r w:rsidR="00010E9E" w:rsidRPr="00EE49A9">
        <w:rPr>
          <w:rFonts w:ascii="Times New Roman" w:hAnsi="Times New Roman" w:cs="Times New Roman"/>
          <w:b/>
          <w:i/>
          <w:sz w:val="28"/>
          <w:szCs w:val="28"/>
        </w:rPr>
        <w:t>rách nhiệm giải trình</w:t>
      </w:r>
      <w:r w:rsidR="00010E9E" w:rsidRPr="00010E9E">
        <w:rPr>
          <w:rFonts w:ascii="Times New Roman" w:hAnsi="Times New Roman" w:cs="Times New Roman"/>
          <w:sz w:val="28"/>
          <w:szCs w:val="28"/>
        </w:rPr>
        <w:t xml:space="preserve">: </w:t>
      </w:r>
      <w:r w:rsidR="001901B0">
        <w:rPr>
          <w:rFonts w:ascii="Times New Roman" w:hAnsi="Times New Roman" w:cs="Times New Roman"/>
          <w:sz w:val="28"/>
          <w:szCs w:val="28"/>
        </w:rPr>
        <w:t>Đ</w:t>
      </w:r>
      <w:r>
        <w:rPr>
          <w:rFonts w:ascii="Times New Roman" w:hAnsi="Times New Roman" w:cs="Times New Roman"/>
          <w:sz w:val="28"/>
          <w:szCs w:val="28"/>
        </w:rPr>
        <w:t>ây đ</w:t>
      </w:r>
      <w:r w:rsidR="001901B0">
        <w:rPr>
          <w:rFonts w:ascii="Times New Roman" w:hAnsi="Times New Roman" w:cs="Times New Roman"/>
          <w:sz w:val="28"/>
          <w:szCs w:val="28"/>
        </w:rPr>
        <w:t>ược xác định l</w:t>
      </w:r>
      <w:r w:rsidR="00010E9E" w:rsidRPr="00010E9E">
        <w:rPr>
          <w:rFonts w:ascii="Times New Roman" w:hAnsi="Times New Roman" w:cs="Times New Roman"/>
          <w:sz w:val="28"/>
          <w:szCs w:val="28"/>
        </w:rPr>
        <w:t>à một trong những nhiệm vụ quan trọng.</w:t>
      </w:r>
      <w:r>
        <w:rPr>
          <w:rFonts w:ascii="Times New Roman" w:hAnsi="Times New Roman" w:cs="Times New Roman"/>
          <w:sz w:val="28"/>
          <w:szCs w:val="28"/>
        </w:rPr>
        <w:t xml:space="preserve"> </w:t>
      </w:r>
      <w:r w:rsidR="00D730AC">
        <w:rPr>
          <w:rFonts w:ascii="Times New Roman" w:hAnsi="Times New Roman" w:cs="Times New Roman"/>
          <w:sz w:val="28"/>
          <w:szCs w:val="28"/>
        </w:rPr>
        <w:t>Trong đó, nêu cao tinh thần trách nhiệm của</w:t>
      </w:r>
      <w:r w:rsidR="00F9023D">
        <w:rPr>
          <w:rFonts w:ascii="Times New Roman" w:hAnsi="Times New Roman" w:cs="Times New Roman"/>
          <w:sz w:val="28"/>
          <w:szCs w:val="28"/>
        </w:rPr>
        <w:t xml:space="preserve"> </w:t>
      </w:r>
      <w:r w:rsidR="00D730AC">
        <w:rPr>
          <w:rFonts w:ascii="Times New Roman" w:hAnsi="Times New Roman" w:cs="Times New Roman"/>
          <w:sz w:val="28"/>
          <w:szCs w:val="28"/>
        </w:rPr>
        <w:t>n</w:t>
      </w:r>
      <w:r w:rsidR="006C0678" w:rsidRPr="006C0678">
        <w:rPr>
          <w:rFonts w:ascii="Times New Roman" w:hAnsi="Times New Roman" w:cs="Times New Roman"/>
          <w:sz w:val="28"/>
          <w:szCs w:val="28"/>
        </w:rPr>
        <w:t xml:space="preserve">gười đứng đầu các sở, ngành và địa phương </w:t>
      </w:r>
      <w:r w:rsidR="00D730AC">
        <w:rPr>
          <w:rFonts w:ascii="Times New Roman" w:hAnsi="Times New Roman" w:cs="Times New Roman"/>
          <w:sz w:val="28"/>
          <w:szCs w:val="28"/>
        </w:rPr>
        <w:t xml:space="preserve">trong việc thường xuyên </w:t>
      </w:r>
      <w:r w:rsidR="006C0678" w:rsidRPr="006C0678">
        <w:rPr>
          <w:rFonts w:ascii="Times New Roman" w:hAnsi="Times New Roman" w:cs="Times New Roman"/>
          <w:sz w:val="28"/>
          <w:szCs w:val="28"/>
        </w:rPr>
        <w:t xml:space="preserve">theo dõi, tổ chức kiểm tra, đánh giá </w:t>
      </w:r>
      <w:r w:rsidR="006A5D81">
        <w:rPr>
          <w:rFonts w:ascii="Times New Roman" w:hAnsi="Times New Roman" w:cs="Times New Roman"/>
          <w:sz w:val="28"/>
          <w:szCs w:val="28"/>
        </w:rPr>
        <w:t xml:space="preserve">công tác </w:t>
      </w:r>
      <w:r w:rsidR="006C0678" w:rsidRPr="006C0678">
        <w:rPr>
          <w:rFonts w:ascii="Times New Roman" w:hAnsi="Times New Roman" w:cs="Times New Roman"/>
          <w:sz w:val="28"/>
          <w:szCs w:val="28"/>
        </w:rPr>
        <w:t xml:space="preserve">chỉ đạo và </w:t>
      </w:r>
      <w:r w:rsidR="00D730AC">
        <w:rPr>
          <w:rFonts w:ascii="Times New Roman" w:hAnsi="Times New Roman" w:cs="Times New Roman"/>
          <w:sz w:val="28"/>
          <w:szCs w:val="28"/>
        </w:rPr>
        <w:t xml:space="preserve">tổ chức </w:t>
      </w:r>
      <w:r w:rsidR="006C0678" w:rsidRPr="006C0678">
        <w:rPr>
          <w:rFonts w:ascii="Times New Roman" w:hAnsi="Times New Roman" w:cs="Times New Roman"/>
          <w:sz w:val="28"/>
          <w:szCs w:val="28"/>
        </w:rPr>
        <w:t>thực hiện nhiệm vụ CCHC đối với các đơn vị trực thuộc của cơ quan, địa phương</w:t>
      </w:r>
      <w:r w:rsidR="00026DAC">
        <w:rPr>
          <w:rFonts w:ascii="Times New Roman" w:hAnsi="Times New Roman" w:cs="Times New Roman"/>
          <w:sz w:val="28"/>
          <w:szCs w:val="28"/>
        </w:rPr>
        <w:t xml:space="preserve"> (Thông qua việc tổ chức tốt các cuộc họp giao Ban định kỳ hàng th</w:t>
      </w:r>
      <w:r w:rsidR="00257784">
        <w:rPr>
          <w:rFonts w:ascii="Times New Roman" w:hAnsi="Times New Roman" w:cs="Times New Roman"/>
          <w:sz w:val="28"/>
          <w:szCs w:val="28"/>
        </w:rPr>
        <w:t>áng</w:t>
      </w:r>
      <w:r w:rsidR="00026DAC">
        <w:rPr>
          <w:rFonts w:ascii="Times New Roman" w:hAnsi="Times New Roman" w:cs="Times New Roman"/>
          <w:sz w:val="28"/>
          <w:szCs w:val="28"/>
        </w:rPr>
        <w:t xml:space="preserve"> của các ngành và địa phương). Đồng thời, q</w:t>
      </w:r>
      <w:r w:rsidR="006C0678" w:rsidRPr="006C0678">
        <w:rPr>
          <w:rFonts w:ascii="Times New Roman" w:hAnsi="Times New Roman" w:cs="Times New Roman"/>
          <w:sz w:val="28"/>
          <w:szCs w:val="28"/>
        </w:rPr>
        <w:t xml:space="preserve">ua kiểm tra, chỉ đạo </w:t>
      </w:r>
      <w:r w:rsidR="00026DAC">
        <w:rPr>
          <w:rFonts w:ascii="Times New Roman" w:hAnsi="Times New Roman" w:cs="Times New Roman"/>
          <w:sz w:val="28"/>
          <w:szCs w:val="28"/>
        </w:rPr>
        <w:t xml:space="preserve">kịp thời </w:t>
      </w:r>
      <w:r w:rsidR="006C0678" w:rsidRPr="006C0678">
        <w:rPr>
          <w:rFonts w:ascii="Times New Roman" w:hAnsi="Times New Roman" w:cs="Times New Roman"/>
          <w:sz w:val="28"/>
          <w:szCs w:val="28"/>
        </w:rPr>
        <w:t>chấn chỉnh</w:t>
      </w:r>
      <w:r w:rsidR="00026DAC">
        <w:rPr>
          <w:rFonts w:ascii="Times New Roman" w:hAnsi="Times New Roman" w:cs="Times New Roman"/>
          <w:sz w:val="28"/>
          <w:szCs w:val="28"/>
        </w:rPr>
        <w:t xml:space="preserve">, có kế hoạch </w:t>
      </w:r>
      <w:r w:rsidR="006C0678" w:rsidRPr="006C0678">
        <w:rPr>
          <w:rFonts w:ascii="Times New Roman" w:hAnsi="Times New Roman" w:cs="Times New Roman"/>
          <w:sz w:val="28"/>
          <w:szCs w:val="28"/>
        </w:rPr>
        <w:t>và đề ra các giải pháp cụ thể để khắc phục đạt kết quả.</w:t>
      </w:r>
      <w:r w:rsidR="00F9023D" w:rsidRPr="00F9023D">
        <w:t xml:space="preserve"> </w:t>
      </w:r>
    </w:p>
    <w:p w14:paraId="49FFFD53" w14:textId="27B313A1" w:rsidR="006C0678" w:rsidRPr="006C0678" w:rsidRDefault="00F9023D" w:rsidP="006C0678">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6DAC">
        <w:rPr>
          <w:rFonts w:ascii="Times New Roman" w:hAnsi="Times New Roman" w:cs="Times New Roman"/>
          <w:sz w:val="28"/>
          <w:szCs w:val="28"/>
        </w:rPr>
        <w:t>C</w:t>
      </w:r>
      <w:r w:rsidRPr="00F9023D">
        <w:rPr>
          <w:rFonts w:ascii="Times New Roman" w:hAnsi="Times New Roman" w:cs="Times New Roman"/>
          <w:sz w:val="28"/>
          <w:szCs w:val="28"/>
        </w:rPr>
        <w:t xml:space="preserve">hỉ đạo </w:t>
      </w:r>
      <w:r w:rsidR="00EE49A9">
        <w:rPr>
          <w:rFonts w:ascii="Times New Roman" w:hAnsi="Times New Roman" w:cs="Times New Roman"/>
          <w:sz w:val="28"/>
          <w:szCs w:val="28"/>
        </w:rPr>
        <w:t xml:space="preserve">các ngành và địa phương </w:t>
      </w:r>
      <w:r w:rsidRPr="00F9023D">
        <w:rPr>
          <w:rFonts w:ascii="Times New Roman" w:hAnsi="Times New Roman" w:cs="Times New Roman"/>
          <w:sz w:val="28"/>
          <w:szCs w:val="28"/>
        </w:rPr>
        <w:t>thực hiện tốt việc tiếp nhận, giải quyết và công khai kịp thời các phản ánh, kiến nghị của tổ chức, cá nhân</w:t>
      </w:r>
      <w:r w:rsidR="00EE49A9">
        <w:rPr>
          <w:rFonts w:ascii="Times New Roman" w:hAnsi="Times New Roman" w:cs="Times New Roman"/>
          <w:sz w:val="28"/>
          <w:szCs w:val="28"/>
        </w:rPr>
        <w:t xml:space="preserve"> liên quan đến thủ tục hành chính</w:t>
      </w:r>
      <w:r w:rsidRPr="00F9023D">
        <w:rPr>
          <w:rFonts w:ascii="Times New Roman" w:hAnsi="Times New Roman" w:cs="Times New Roman"/>
          <w:sz w:val="28"/>
          <w:szCs w:val="28"/>
        </w:rPr>
        <w:t>, đảm bảo đúng thời gian và công khai theo quy định, không để xảy ra quá hạn, tránh gây bức xúc, tạo dư luận không tốt trong nhân dân.</w:t>
      </w:r>
      <w:r w:rsidR="00026DAC">
        <w:rPr>
          <w:rFonts w:ascii="Times New Roman" w:hAnsi="Times New Roman" w:cs="Times New Roman"/>
          <w:sz w:val="28"/>
          <w:szCs w:val="28"/>
        </w:rPr>
        <w:t xml:space="preserve"> Kết quả đã tiếp nhận, xử lý 127/127 phản ảnh kiến nghị của người dân, tổ chức.</w:t>
      </w:r>
    </w:p>
    <w:p w14:paraId="7CA637B5" w14:textId="66D6DBBE" w:rsidR="006C0678" w:rsidRPr="006C0678" w:rsidRDefault="00EE49A9" w:rsidP="006C0678">
      <w:pPr>
        <w:spacing w:after="60" w:line="240" w:lineRule="auto"/>
        <w:ind w:firstLine="709"/>
        <w:jc w:val="both"/>
        <w:rPr>
          <w:rFonts w:ascii="Times New Roman" w:hAnsi="Times New Roman" w:cs="Times New Roman"/>
          <w:sz w:val="28"/>
          <w:szCs w:val="28"/>
        </w:rPr>
      </w:pPr>
      <w:r w:rsidRPr="00EE49A9">
        <w:rPr>
          <w:rFonts w:ascii="Times New Roman" w:hAnsi="Times New Roman" w:cs="Times New Roman"/>
          <w:b/>
          <w:i/>
          <w:sz w:val="28"/>
          <w:szCs w:val="28"/>
        </w:rPr>
        <w:t xml:space="preserve">Thứ Tư, </w:t>
      </w:r>
      <w:r w:rsidR="00026DAC">
        <w:rPr>
          <w:rFonts w:ascii="Times New Roman" w:hAnsi="Times New Roman" w:cs="Times New Roman"/>
          <w:b/>
          <w:i/>
          <w:sz w:val="28"/>
          <w:szCs w:val="28"/>
        </w:rPr>
        <w:t>q</w:t>
      </w:r>
      <w:r w:rsidR="006C0678" w:rsidRPr="00EE49A9">
        <w:rPr>
          <w:rFonts w:ascii="Times New Roman" w:hAnsi="Times New Roman" w:cs="Times New Roman"/>
          <w:b/>
          <w:i/>
          <w:sz w:val="28"/>
          <w:szCs w:val="28"/>
        </w:rPr>
        <w:t>uan tâm</w:t>
      </w:r>
      <w:r w:rsidR="005C7160">
        <w:rPr>
          <w:rFonts w:ascii="Times New Roman" w:hAnsi="Times New Roman" w:cs="Times New Roman"/>
          <w:b/>
          <w:i/>
          <w:sz w:val="28"/>
          <w:szCs w:val="28"/>
        </w:rPr>
        <w:t xml:space="preserve"> </w:t>
      </w:r>
      <w:r w:rsidR="006C0678" w:rsidRPr="00EE49A9">
        <w:rPr>
          <w:rFonts w:ascii="Times New Roman" w:hAnsi="Times New Roman" w:cs="Times New Roman"/>
          <w:b/>
          <w:i/>
          <w:sz w:val="28"/>
          <w:szCs w:val="28"/>
        </w:rPr>
        <w:t>đổi mới hình thức tuyên truyền</w:t>
      </w:r>
      <w:r w:rsidR="00026DAC">
        <w:rPr>
          <w:rFonts w:ascii="Times New Roman" w:hAnsi="Times New Roman" w:cs="Times New Roman"/>
          <w:b/>
          <w:i/>
          <w:sz w:val="28"/>
          <w:szCs w:val="28"/>
        </w:rPr>
        <w:t xml:space="preserve"> (thông qua đối thoại trực tiếp và trực tuyến)</w:t>
      </w:r>
      <w:r w:rsidR="006C0678" w:rsidRPr="00EE49A9">
        <w:rPr>
          <w:rFonts w:ascii="Times New Roman" w:hAnsi="Times New Roman" w:cs="Times New Roman"/>
          <w:b/>
          <w:i/>
          <w:sz w:val="28"/>
          <w:szCs w:val="28"/>
        </w:rPr>
        <w:t xml:space="preserve">, gắn với đẩy mạnh công tác tuyên truyền </w:t>
      </w:r>
      <w:r w:rsidR="00752595" w:rsidRPr="00EE49A9">
        <w:rPr>
          <w:rFonts w:ascii="Times New Roman" w:hAnsi="Times New Roman" w:cs="Times New Roman"/>
          <w:b/>
          <w:i/>
          <w:sz w:val="28"/>
          <w:szCs w:val="28"/>
        </w:rPr>
        <w:t>CCHC bằng nhiều hình thức phù hợp</w:t>
      </w:r>
      <w:r w:rsidR="00752595">
        <w:rPr>
          <w:rFonts w:ascii="Times New Roman" w:hAnsi="Times New Roman" w:cs="Times New Roman"/>
          <w:sz w:val="28"/>
          <w:szCs w:val="28"/>
        </w:rPr>
        <w:t xml:space="preserve"> </w:t>
      </w:r>
      <w:r w:rsidR="006C0678" w:rsidRPr="006C0678">
        <w:rPr>
          <w:rFonts w:ascii="Times New Roman" w:hAnsi="Times New Roman" w:cs="Times New Roman"/>
          <w:sz w:val="28"/>
          <w:szCs w:val="28"/>
        </w:rPr>
        <w:t xml:space="preserve">nhằm nâng cao nhận thức, vai trò trách nhiệm cán bộ, công chức, người dân và tổ chức, nhất là trách nhiệm của người đứng đầu sở, ban, ngành, địa phương và tạo sự đồng thuận của xã hội tích cực tham thực hiện CCHC </w:t>
      </w:r>
      <w:r w:rsidR="006C0678" w:rsidRPr="006C0678">
        <w:rPr>
          <w:rFonts w:ascii="Times New Roman" w:hAnsi="Times New Roman" w:cs="Times New Roman"/>
          <w:sz w:val="28"/>
          <w:szCs w:val="28"/>
        </w:rPr>
        <w:lastRenderedPageBreak/>
        <w:t>(để người dân</w:t>
      </w:r>
      <w:r w:rsidR="007A4B59">
        <w:rPr>
          <w:rFonts w:ascii="Times New Roman" w:hAnsi="Times New Roman" w:cs="Times New Roman"/>
          <w:sz w:val="28"/>
          <w:szCs w:val="28"/>
        </w:rPr>
        <w:t>,</w:t>
      </w:r>
      <w:r w:rsidR="006C0678" w:rsidRPr="006C0678">
        <w:rPr>
          <w:rFonts w:ascii="Times New Roman" w:hAnsi="Times New Roman" w:cs="Times New Roman"/>
          <w:sz w:val="28"/>
          <w:szCs w:val="28"/>
        </w:rPr>
        <w:t xml:space="preserve"> tổ chức hiểu rõ quyền lợi, trách nhiệm của mình trong việc tham gia giám sát và phản hồi ý kiến về chất lượng phục vụ củ</w:t>
      </w:r>
      <w:r w:rsidR="002D4344">
        <w:rPr>
          <w:rFonts w:ascii="Times New Roman" w:hAnsi="Times New Roman" w:cs="Times New Roman"/>
          <w:sz w:val="28"/>
          <w:szCs w:val="28"/>
        </w:rPr>
        <w:t>a cơ q</w:t>
      </w:r>
      <w:r w:rsidR="006C0678" w:rsidRPr="006C0678">
        <w:rPr>
          <w:rFonts w:ascii="Times New Roman" w:hAnsi="Times New Roman" w:cs="Times New Roman"/>
          <w:sz w:val="28"/>
          <w:szCs w:val="28"/>
        </w:rPr>
        <w:t xml:space="preserve">uan HCNN). </w:t>
      </w:r>
    </w:p>
    <w:p w14:paraId="6E446646" w14:textId="0689BC10" w:rsidR="0061728D" w:rsidRDefault="0061728D" w:rsidP="00704E5E">
      <w:pPr>
        <w:spacing w:after="60" w:line="240" w:lineRule="auto"/>
        <w:ind w:firstLine="709"/>
        <w:jc w:val="both"/>
        <w:rPr>
          <w:rFonts w:ascii="Times New Roman" w:hAnsi="Times New Roman" w:cs="Times New Roman"/>
          <w:sz w:val="28"/>
          <w:szCs w:val="28"/>
          <w:vertAlign w:val="superscript"/>
        </w:rPr>
      </w:pPr>
      <w:r>
        <w:rPr>
          <w:rFonts w:ascii="Times New Roman" w:hAnsi="Times New Roman" w:cs="Times New Roman"/>
          <w:b/>
          <w:sz w:val="28"/>
          <w:szCs w:val="28"/>
        </w:rPr>
        <w:t xml:space="preserve">Thứ </w:t>
      </w:r>
      <w:r w:rsidR="006E016B">
        <w:rPr>
          <w:rFonts w:ascii="Times New Roman" w:hAnsi="Times New Roman" w:cs="Times New Roman"/>
          <w:b/>
          <w:sz w:val="28"/>
          <w:szCs w:val="28"/>
        </w:rPr>
        <w:t>Năm</w:t>
      </w:r>
      <w:r w:rsidRPr="0061728D">
        <w:rPr>
          <w:rFonts w:ascii="Times New Roman" w:hAnsi="Times New Roman" w:cs="Times New Roman"/>
          <w:b/>
          <w:sz w:val="28"/>
          <w:szCs w:val="28"/>
        </w:rPr>
        <w:t>, tập trung rà soát, sắp xếp lại tổ chức hành chính thuộc phạm vi quản lý</w:t>
      </w:r>
      <w:r w:rsidR="00C62426">
        <w:rPr>
          <w:rFonts w:ascii="Times New Roman" w:hAnsi="Times New Roman" w:cs="Times New Roman"/>
          <w:b/>
          <w:sz w:val="28"/>
          <w:szCs w:val="28"/>
        </w:rPr>
        <w:t>;</w:t>
      </w:r>
      <w:r w:rsidRPr="0061728D">
        <w:rPr>
          <w:rFonts w:ascii="Times New Roman" w:hAnsi="Times New Roman" w:cs="Times New Roman"/>
          <w:b/>
          <w:sz w:val="28"/>
          <w:szCs w:val="28"/>
        </w:rPr>
        <w:t xml:space="preserve"> xây dưng kế hoạch, đề án tổ chức thực hiện rà soát, sắp xếp tổ chức bộ máy, tinh giản biên chế theo quy định. </w:t>
      </w:r>
      <w:r w:rsidRPr="0061728D">
        <w:rPr>
          <w:rFonts w:ascii="Times New Roman" w:hAnsi="Times New Roman" w:cs="Times New Roman"/>
          <w:sz w:val="28"/>
          <w:szCs w:val="28"/>
        </w:rPr>
        <w:t xml:space="preserve"> </w:t>
      </w:r>
      <w:r w:rsidRPr="0061728D">
        <w:rPr>
          <w:rFonts w:ascii="Times New Roman" w:hAnsi="Times New Roman" w:cs="Times New Roman"/>
          <w:sz w:val="28"/>
          <w:szCs w:val="28"/>
        </w:rPr>
        <w:t>Trong đó,</w:t>
      </w:r>
      <w:r w:rsidR="000E661E">
        <w:rPr>
          <w:rFonts w:ascii="Times New Roman" w:hAnsi="Times New Roman" w:cs="Times New Roman"/>
          <w:sz w:val="28"/>
          <w:szCs w:val="28"/>
        </w:rPr>
        <w:t xml:space="preserve"> UBND</w:t>
      </w:r>
      <w:r w:rsidRPr="0061728D">
        <w:rPr>
          <w:rFonts w:ascii="Times New Roman" w:hAnsi="Times New Roman" w:cs="Times New Roman"/>
          <w:sz w:val="28"/>
          <w:szCs w:val="28"/>
        </w:rPr>
        <w:t xml:space="preserve"> tỉnh đã mạnh dạn sắp xếp các phòng chuyên môn có số lượng biên chế ít (dưới 5 biên chế) thuộc các sở, ban, ngành cấp tỉnh và phòng chuyên môn thuộc UBND các huyện, thành phố. Qua rà soát, sắp xếp, kiện toàn tổ chức bộ máy các cơ quan chuyên môn cấp tỉnh, cấp huyện Kiên Giang đã giảm được 67 phòng chuyên </w:t>
      </w:r>
      <w:r w:rsidRPr="00704E5E">
        <w:rPr>
          <w:rFonts w:ascii="Times New Roman" w:hAnsi="Times New Roman" w:cs="Times New Roman"/>
          <w:sz w:val="28"/>
          <w:szCs w:val="28"/>
        </w:rPr>
        <w:t>môn</w:t>
      </w:r>
      <w:r w:rsidR="00704E5E">
        <w:rPr>
          <w:rStyle w:val="FootnoteReference"/>
          <w:rFonts w:ascii="Times New Roman" w:hAnsi="Times New Roman" w:cs="Times New Roman"/>
          <w:sz w:val="28"/>
          <w:szCs w:val="28"/>
        </w:rPr>
        <w:footnoteReference w:id="1"/>
      </w:r>
      <w:r w:rsidR="007552FF" w:rsidRPr="00704E5E">
        <w:rPr>
          <w:rFonts w:ascii="Times New Roman" w:hAnsi="Times New Roman" w:cs="Times New Roman"/>
          <w:sz w:val="28"/>
          <w:szCs w:val="28"/>
          <w:vertAlign w:val="superscript"/>
        </w:rPr>
        <w:t xml:space="preserve"> </w:t>
      </w:r>
    </w:p>
    <w:p w14:paraId="33C4D117" w14:textId="39A7CBD2" w:rsidR="007552FF" w:rsidRPr="007552FF" w:rsidRDefault="007552FF" w:rsidP="007552FF">
      <w:pPr>
        <w:spacing w:after="60" w:line="240" w:lineRule="auto"/>
        <w:ind w:firstLine="709"/>
        <w:jc w:val="both"/>
        <w:rPr>
          <w:rFonts w:ascii="Times New Roman" w:hAnsi="Times New Roman" w:cs="Times New Roman"/>
          <w:sz w:val="28"/>
          <w:szCs w:val="28"/>
        </w:rPr>
      </w:pPr>
      <w:r w:rsidRPr="007552FF">
        <w:rPr>
          <w:rFonts w:ascii="Times New Roman" w:hAnsi="Times New Roman" w:cs="Times New Roman"/>
          <w:sz w:val="28"/>
          <w:szCs w:val="28"/>
        </w:rPr>
        <w:t>Bên cạnh việc rà soát, sắp xếp, kiện toàn tổ chức bộ máy, UBND tỉnh cũng quan tâm cải cách chế độ công vụ, cụ thể: UBND tỉnh đã phê duyệt Đề án vị trí việc làm và cơ cấu ngạch công chức của 38/38 cơ quan thuộc UBND tỉnh và UBND 15 huyện, thành phố, đề án vị trí việc làm trong đơn vị sự nghiệp công lập của 32/40 đơn vị có đơn vị sự nghiệp trực thuộc (trong đó: 10/10 đơn vị sự nghiệp</w:t>
      </w:r>
      <w:r>
        <w:rPr>
          <w:rFonts w:ascii="Times New Roman" w:hAnsi="Times New Roman" w:cs="Times New Roman"/>
          <w:sz w:val="28"/>
          <w:szCs w:val="28"/>
        </w:rPr>
        <w:t xml:space="preserve"> </w:t>
      </w:r>
      <w:r w:rsidRPr="007552FF">
        <w:rPr>
          <w:rFonts w:ascii="Times New Roman" w:hAnsi="Times New Roman" w:cs="Times New Roman"/>
          <w:sz w:val="28"/>
          <w:szCs w:val="28"/>
        </w:rPr>
        <w:t>thuộc UBND tỉnh, 1</w:t>
      </w:r>
      <w:r>
        <w:rPr>
          <w:rFonts w:ascii="Times New Roman" w:hAnsi="Times New Roman" w:cs="Times New Roman"/>
          <w:sz w:val="28"/>
          <w:szCs w:val="28"/>
        </w:rPr>
        <w:t>5</w:t>
      </w:r>
      <w:r w:rsidRPr="007552FF">
        <w:rPr>
          <w:rFonts w:ascii="Times New Roman" w:hAnsi="Times New Roman" w:cs="Times New Roman"/>
          <w:sz w:val="28"/>
          <w:szCs w:val="28"/>
        </w:rPr>
        <w:t>/15 sở, ban ngành tỉnh). Phê duyệt, điều chỉnh đề án vị trí việc làm trong các cơ quan, tổ chức hành chính và đơn vị sự nghiệp công lập sau khi cơ quan, đơn vị sắp xếp kiện toàn tổ chức bộ máy, tạo tiền đề cho các cơ quan, đơn vị, xây dựng kế hoạch tuyển dụng, bố trí, sử dụng phù hợp biên chế theo quy định</w:t>
      </w:r>
      <w:r>
        <w:rPr>
          <w:rFonts w:ascii="Times New Roman" w:hAnsi="Times New Roman" w:cs="Times New Roman"/>
          <w:sz w:val="28"/>
          <w:szCs w:val="28"/>
        </w:rPr>
        <w:t>.</w:t>
      </w:r>
    </w:p>
    <w:p w14:paraId="07D90661" w14:textId="1B0FD0A3" w:rsidR="005C7160" w:rsidRDefault="00257784" w:rsidP="00D6168A">
      <w:pPr>
        <w:spacing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Thứ </w:t>
      </w:r>
      <w:r w:rsidR="002D5FE8">
        <w:rPr>
          <w:rFonts w:ascii="Times New Roman" w:hAnsi="Times New Roman" w:cs="Times New Roman"/>
          <w:b/>
          <w:sz w:val="28"/>
          <w:szCs w:val="28"/>
        </w:rPr>
        <w:t>Sáu</w:t>
      </w:r>
      <w:r w:rsidR="00602CF7">
        <w:rPr>
          <w:rFonts w:ascii="Times New Roman" w:hAnsi="Times New Roman" w:cs="Times New Roman"/>
          <w:b/>
          <w:sz w:val="28"/>
          <w:szCs w:val="28"/>
        </w:rPr>
        <w:t>,</w:t>
      </w:r>
      <w:r w:rsidR="00547A98" w:rsidRPr="000B298C">
        <w:rPr>
          <w:rFonts w:ascii="Times New Roman" w:hAnsi="Times New Roman" w:cs="Times New Roman"/>
          <w:b/>
          <w:sz w:val="28"/>
          <w:szCs w:val="28"/>
        </w:rPr>
        <w:t xml:space="preserve"> </w:t>
      </w:r>
      <w:r w:rsidR="00602CF7" w:rsidRPr="00602CF7">
        <w:rPr>
          <w:rFonts w:ascii="Times New Roman" w:hAnsi="Times New Roman" w:cs="Times New Roman"/>
          <w:b/>
          <w:i/>
          <w:sz w:val="28"/>
          <w:szCs w:val="28"/>
        </w:rPr>
        <w:t>t</w:t>
      </w:r>
      <w:r w:rsidR="005C7160" w:rsidRPr="00602CF7">
        <w:rPr>
          <w:rFonts w:ascii="Times New Roman" w:hAnsi="Times New Roman" w:cs="Times New Roman"/>
          <w:b/>
          <w:i/>
          <w:sz w:val="28"/>
          <w:szCs w:val="28"/>
        </w:rPr>
        <w:t>ập trung chỉ đạo đ</w:t>
      </w:r>
      <w:r w:rsidR="00547A98" w:rsidRPr="00602CF7">
        <w:rPr>
          <w:rFonts w:ascii="Times New Roman" w:hAnsi="Times New Roman" w:cs="Times New Roman"/>
          <w:b/>
          <w:i/>
          <w:sz w:val="28"/>
          <w:szCs w:val="28"/>
        </w:rPr>
        <w:t>ẩy nhanh tiến độ việc xây dựng và triển khai có hiệu quả các cơ sở dữ liệu nền tảng, phục vụ phát triển C</w:t>
      </w:r>
      <w:r w:rsidR="003A6AC4">
        <w:rPr>
          <w:rFonts w:ascii="Times New Roman" w:hAnsi="Times New Roman" w:cs="Times New Roman"/>
          <w:b/>
          <w:i/>
          <w:sz w:val="28"/>
          <w:szCs w:val="28"/>
        </w:rPr>
        <w:t>hính phủ điện tử</w:t>
      </w:r>
      <w:r w:rsidR="00547A98" w:rsidRPr="00602CF7">
        <w:rPr>
          <w:rFonts w:ascii="Times New Roman" w:hAnsi="Times New Roman" w:cs="Times New Roman"/>
          <w:b/>
          <w:i/>
          <w:sz w:val="28"/>
          <w:szCs w:val="28"/>
        </w:rPr>
        <w:t>, Chính phủ số</w:t>
      </w:r>
      <w:r w:rsidR="00547A98" w:rsidRPr="00547A98">
        <w:rPr>
          <w:rFonts w:ascii="Times New Roman" w:hAnsi="Times New Roman" w:cs="Times New Roman"/>
          <w:sz w:val="28"/>
          <w:szCs w:val="28"/>
        </w:rPr>
        <w:t xml:space="preserve"> nhằm tạo thuận lợi tối đa cho người dân, doanh nghiệp khi tiếp cận, thực hiện hồ sơ TTHC trực tuyế</w:t>
      </w:r>
      <w:r w:rsidR="00602CF7">
        <w:rPr>
          <w:rFonts w:ascii="Times New Roman" w:hAnsi="Times New Roman" w:cs="Times New Roman"/>
          <w:sz w:val="28"/>
          <w:szCs w:val="28"/>
        </w:rPr>
        <w:t>n; t</w:t>
      </w:r>
      <w:r w:rsidR="00602CF7" w:rsidRPr="00DE78C6">
        <w:rPr>
          <w:rFonts w:ascii="Times New Roman" w:hAnsi="Times New Roman" w:cs="Times New Roman"/>
          <w:sz w:val="28"/>
          <w:szCs w:val="28"/>
        </w:rPr>
        <w:t>ăng cường ứng dụng CNTT nhằm đổi mới căn bản phương thức làm việc của các cơ quan</w:t>
      </w:r>
      <w:r w:rsidR="00602CF7">
        <w:rPr>
          <w:rFonts w:ascii="Times New Roman" w:hAnsi="Times New Roman" w:cs="Times New Roman"/>
          <w:sz w:val="28"/>
          <w:szCs w:val="28"/>
        </w:rPr>
        <w:t>, đơn vị</w:t>
      </w:r>
      <w:r w:rsidR="00602CF7" w:rsidRPr="00DE78C6">
        <w:rPr>
          <w:rFonts w:ascii="Times New Roman" w:hAnsi="Times New Roman" w:cs="Times New Roman"/>
          <w:sz w:val="28"/>
          <w:szCs w:val="28"/>
        </w:rPr>
        <w:t>, đảm bảo nâng cao năng suất, hiệu quả hoạt động của các cơ quan</w:t>
      </w:r>
      <w:r w:rsidR="00602CF7">
        <w:rPr>
          <w:rFonts w:ascii="Times New Roman" w:hAnsi="Times New Roman" w:cs="Times New Roman"/>
          <w:sz w:val="28"/>
          <w:szCs w:val="28"/>
        </w:rPr>
        <w:t xml:space="preserve"> hành chính nhà nước</w:t>
      </w:r>
      <w:r w:rsidR="001A3692">
        <w:rPr>
          <w:rFonts w:ascii="Times New Roman" w:hAnsi="Times New Roman" w:cs="Times New Roman"/>
          <w:sz w:val="28"/>
          <w:szCs w:val="28"/>
        </w:rPr>
        <w:t>, góp phần tích cực thực hiện chuyển đổi số</w:t>
      </w:r>
      <w:r w:rsidR="00602CF7">
        <w:rPr>
          <w:rFonts w:ascii="Times New Roman" w:hAnsi="Times New Roman" w:cs="Times New Roman"/>
          <w:sz w:val="28"/>
          <w:szCs w:val="28"/>
        </w:rPr>
        <w:t>.</w:t>
      </w:r>
      <w:r w:rsidR="00602CF7">
        <w:rPr>
          <w:rFonts w:ascii="Times New Roman" w:hAnsi="Times New Roman" w:cs="Times New Roman"/>
          <w:sz w:val="28"/>
          <w:szCs w:val="28"/>
        </w:rPr>
        <w:t xml:space="preserve"> Qua đó, </w:t>
      </w:r>
      <w:r w:rsidR="005C7160" w:rsidRPr="005C7160">
        <w:rPr>
          <w:rFonts w:ascii="Times New Roman" w:hAnsi="Times New Roman" w:cs="Times New Roman"/>
          <w:sz w:val="28"/>
          <w:szCs w:val="28"/>
        </w:rPr>
        <w:t>đã hoàn thành tích hợp, liên thông với Cổng dịch vụ công quốc gia và hoàn thành kết nối, khai thác cơ sở dữ liệu quốc gia về dân cư theo Đề án 06 của Chính phủ</w:t>
      </w:r>
      <w:r w:rsidR="000A5F5F">
        <w:rPr>
          <w:rFonts w:ascii="Times New Roman" w:hAnsi="Times New Roman" w:cs="Times New Roman"/>
          <w:sz w:val="28"/>
          <w:szCs w:val="28"/>
        </w:rPr>
        <w:t xml:space="preserve">; đặc biệt đã </w:t>
      </w:r>
      <w:r w:rsidR="000A5F5F" w:rsidRPr="000A5F5F">
        <w:rPr>
          <w:rFonts w:ascii="Times New Roman" w:hAnsi="Times New Roman" w:cs="Times New Roman"/>
          <w:sz w:val="28"/>
          <w:szCs w:val="28"/>
        </w:rPr>
        <w:t>xây dựng Cổng thông tin điện tử hỗ trợ doanh nghiệp tại địa chỉ:</w:t>
      </w:r>
      <w:r w:rsidR="000A5F5F">
        <w:rPr>
          <w:rFonts w:ascii="Times New Roman" w:hAnsi="Times New Roman" w:cs="Times New Roman"/>
          <w:sz w:val="28"/>
          <w:szCs w:val="28"/>
        </w:rPr>
        <w:t xml:space="preserve"> </w:t>
      </w:r>
      <w:r w:rsidR="000A5F5F" w:rsidRPr="000A5F5F">
        <w:rPr>
          <w:rFonts w:ascii="Times New Roman" w:hAnsi="Times New Roman" w:cs="Times New Roman"/>
          <w:sz w:val="28"/>
          <w:szCs w:val="28"/>
        </w:rPr>
        <w:t>https://hotrodoanhnghiep.kiengiang.gov.vn.</w:t>
      </w:r>
    </w:p>
    <w:p w14:paraId="36460167" w14:textId="75EF7BBE" w:rsidR="009235BB" w:rsidRDefault="0057554B" w:rsidP="00B31BD5">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Quan tâm đẩy mạnh </w:t>
      </w:r>
      <w:r w:rsidR="009235BB" w:rsidRPr="009235BB">
        <w:rPr>
          <w:rFonts w:ascii="Times New Roman" w:hAnsi="Times New Roman" w:cs="Times New Roman"/>
          <w:sz w:val="28"/>
          <w:szCs w:val="28"/>
        </w:rPr>
        <w:t xml:space="preserve">phát triển </w:t>
      </w:r>
      <w:r w:rsidRPr="009235BB">
        <w:rPr>
          <w:rFonts w:ascii="Times New Roman" w:hAnsi="Times New Roman" w:cs="Times New Roman"/>
          <w:sz w:val="28"/>
          <w:szCs w:val="28"/>
        </w:rPr>
        <w:t>Hạ tầng viễn thông trên địa bàn tỉnh</w:t>
      </w:r>
      <w:r w:rsidRPr="009235BB">
        <w:rPr>
          <w:rFonts w:ascii="Times New Roman" w:hAnsi="Times New Roman" w:cs="Times New Roman"/>
          <w:sz w:val="28"/>
          <w:szCs w:val="28"/>
        </w:rPr>
        <w:t xml:space="preserve"> </w:t>
      </w:r>
      <w:r>
        <w:rPr>
          <w:rFonts w:ascii="Times New Roman" w:hAnsi="Times New Roman" w:cs="Times New Roman"/>
          <w:sz w:val="28"/>
          <w:szCs w:val="28"/>
        </w:rPr>
        <w:t xml:space="preserve">đảm bảo </w:t>
      </w:r>
      <w:r w:rsidR="009235BB" w:rsidRPr="009235BB">
        <w:rPr>
          <w:rFonts w:ascii="Times New Roman" w:hAnsi="Times New Roman" w:cs="Times New Roman"/>
          <w:sz w:val="28"/>
          <w:szCs w:val="28"/>
        </w:rPr>
        <w:t>đồng bộ</w:t>
      </w:r>
      <w:r>
        <w:rPr>
          <w:rFonts w:ascii="Times New Roman" w:hAnsi="Times New Roman" w:cs="Times New Roman"/>
          <w:sz w:val="28"/>
          <w:szCs w:val="28"/>
        </w:rPr>
        <w:t>,</w:t>
      </w:r>
      <w:r w:rsidR="009235BB" w:rsidRPr="009235BB">
        <w:rPr>
          <w:rFonts w:ascii="Times New Roman" w:hAnsi="Times New Roman" w:cs="Times New Roman"/>
          <w:sz w:val="28"/>
          <w:szCs w:val="28"/>
        </w:rPr>
        <w:t xml:space="preserve"> đáp ứng tốt yêu cầu về thúc đẩy kết nối thông tin và truyền thông phát triển kinh tế - xã hội tỉnh</w:t>
      </w:r>
      <w:r>
        <w:rPr>
          <w:rFonts w:ascii="Times New Roman" w:hAnsi="Times New Roman" w:cs="Times New Roman"/>
          <w:sz w:val="28"/>
          <w:szCs w:val="28"/>
        </w:rPr>
        <w:t>, đến nay có</w:t>
      </w:r>
      <w:r w:rsidR="009235BB" w:rsidRPr="009235BB">
        <w:rPr>
          <w:rFonts w:ascii="Times New Roman" w:hAnsi="Times New Roman" w:cs="Times New Roman"/>
          <w:sz w:val="28"/>
          <w:szCs w:val="28"/>
        </w:rPr>
        <w:t xml:space="preserve"> 100% xã- phường, thị trấn có cáp quang; có 2.472 vị trí các trạm thu phát sóng thông tin di động (BTS) 3G, 4G và đã đưa vào thí điểm triển khai thí điểm mạng di động công nghệ 5G một số vị trí tại thành phố Phú Quốc, thành phố Rạch Giá, góp phần đảm bảo cho yêu cầu kết nối, nhu cầu thông tin liên lạc của người dân trên địa bàn cũng như đảm bảo cho mục tiêu phát triển xã hội số - kinh tế số</w:t>
      </w:r>
      <w:r w:rsidR="0085072B">
        <w:rPr>
          <w:rFonts w:ascii="Times New Roman" w:hAnsi="Times New Roman" w:cs="Times New Roman"/>
          <w:sz w:val="28"/>
          <w:szCs w:val="28"/>
        </w:rPr>
        <w:t xml:space="preserve"> của</w:t>
      </w:r>
      <w:r w:rsidR="009235BB" w:rsidRPr="009235BB">
        <w:rPr>
          <w:rFonts w:ascii="Times New Roman" w:hAnsi="Times New Roman" w:cs="Times New Roman"/>
          <w:sz w:val="28"/>
          <w:szCs w:val="28"/>
        </w:rPr>
        <w:t xml:space="preserve"> tỉnh</w:t>
      </w:r>
      <w:r w:rsidR="009235BB">
        <w:rPr>
          <w:rFonts w:ascii="Times New Roman" w:hAnsi="Times New Roman" w:cs="Times New Roman"/>
          <w:sz w:val="28"/>
          <w:szCs w:val="28"/>
        </w:rPr>
        <w:t>.</w:t>
      </w:r>
    </w:p>
    <w:p w14:paraId="5974E692" w14:textId="3E4C6AC4" w:rsidR="009235BB" w:rsidRDefault="009235BB" w:rsidP="00B31BD5">
      <w:pPr>
        <w:spacing w:after="60" w:line="240" w:lineRule="auto"/>
        <w:ind w:firstLine="709"/>
        <w:jc w:val="both"/>
        <w:rPr>
          <w:rFonts w:ascii="Times New Roman" w:hAnsi="Times New Roman" w:cs="Times New Roman"/>
          <w:sz w:val="28"/>
          <w:szCs w:val="28"/>
        </w:rPr>
      </w:pPr>
      <w:r w:rsidRPr="009235BB">
        <w:rPr>
          <w:rFonts w:ascii="Times New Roman" w:hAnsi="Times New Roman" w:cs="Times New Roman"/>
          <w:sz w:val="28"/>
          <w:szCs w:val="28"/>
        </w:rPr>
        <w:t xml:space="preserve">- Ngoài ra, tỉnh đã triển khai hạ tầng Trung tâm dữ liệu phục vụ chuyển đổi số theo hướng sử dụng công nghệ điện toán đám mây; triển khai Nền tảng tích </w:t>
      </w:r>
      <w:r w:rsidRPr="009235BB">
        <w:rPr>
          <w:rFonts w:ascii="Times New Roman" w:hAnsi="Times New Roman" w:cs="Times New Roman"/>
          <w:sz w:val="28"/>
          <w:szCs w:val="28"/>
        </w:rPr>
        <w:lastRenderedPageBreak/>
        <w:t>hợp, chia sẻ dữ liệu cấp tỉnh (LGSP) và kết nối với Nền tảng tích hợp, chia sẻ dữ liệu quốc gia (VDXP) để khai các thông tin, dữ liệu chia sẻ dữ liệu của các bộ, ngành, địa phương; triển khai nền tảng Giám sát an toàn thông tin mạng (SOC) kết nối với Trung tâm Giám sát an toàn không gian mạng quốc gia và các ứng dụng dùng chung, hệ thống thông tin chuyên ngành phục vụ sự quản lý, điều hành của cơ quan nhà nước trên địa bàn tỉnh, qua đó hình thành và vận hành Trung tâm điều hành thông minh của tỉnh (IOC).</w:t>
      </w:r>
    </w:p>
    <w:p w14:paraId="6C4D3262" w14:textId="5C674601" w:rsidR="00D6168A" w:rsidRPr="00B31BD5" w:rsidRDefault="009235BB" w:rsidP="00B31BD5">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T</w:t>
      </w:r>
      <w:r w:rsidR="001D5E6B">
        <w:rPr>
          <w:rFonts w:ascii="Times New Roman" w:hAnsi="Times New Roman" w:cs="Times New Roman"/>
          <w:sz w:val="28"/>
          <w:szCs w:val="28"/>
        </w:rPr>
        <w:t xml:space="preserve">ích cực </w:t>
      </w:r>
      <w:r w:rsidR="00D6168A">
        <w:rPr>
          <w:rFonts w:ascii="Times New Roman" w:hAnsi="Times New Roman" w:cs="Times New Roman"/>
          <w:sz w:val="28"/>
          <w:szCs w:val="28"/>
        </w:rPr>
        <w:t>tuyên truyền, hướng dẫn, hỗ trợ người dân, tổ chức nộp hồ sơ trực tuyến trên Cổng DVC của tỉnh (ở 3 cấp); tham gia thực hiện nộp và nhận kết quả TTHC qua Bưu CCI</w:t>
      </w:r>
      <w:r w:rsidR="00AA2DBB">
        <w:rPr>
          <w:rFonts w:ascii="Times New Roman" w:hAnsi="Times New Roman" w:cs="Times New Roman"/>
          <w:sz w:val="28"/>
          <w:szCs w:val="28"/>
        </w:rPr>
        <w:t>; tham gia thanh toán trực tuyến khi thực hiện TTHC.</w:t>
      </w:r>
      <w:r w:rsidR="00B31BD5">
        <w:rPr>
          <w:rFonts w:ascii="Times New Roman" w:hAnsi="Times New Roman" w:cs="Times New Roman"/>
          <w:sz w:val="28"/>
          <w:szCs w:val="28"/>
        </w:rPr>
        <w:t xml:space="preserve"> </w:t>
      </w:r>
      <w:r w:rsidR="00B31BD5" w:rsidRPr="00B31BD5">
        <w:rPr>
          <w:rFonts w:ascii="Times New Roman" w:hAnsi="Times New Roman" w:cs="Times New Roman"/>
          <w:sz w:val="28"/>
          <w:szCs w:val="28"/>
        </w:rPr>
        <w:t xml:space="preserve">Tích hợp mạng xã hội Zalo để thông tin và trả kết quả giải quyết TTHC dưới dạng điện tử </w:t>
      </w:r>
      <w:r w:rsidR="00E52148">
        <w:rPr>
          <w:rFonts w:ascii="Times New Roman" w:hAnsi="Times New Roman" w:cs="Times New Roman"/>
          <w:sz w:val="28"/>
          <w:szCs w:val="28"/>
        </w:rPr>
        <w:t xml:space="preserve">nhằm tạo điều kiện thuận lợi </w:t>
      </w:r>
      <w:r w:rsidR="00B31BD5" w:rsidRPr="00B31BD5">
        <w:rPr>
          <w:rFonts w:ascii="Times New Roman" w:hAnsi="Times New Roman" w:cs="Times New Roman"/>
          <w:sz w:val="28"/>
          <w:szCs w:val="28"/>
        </w:rPr>
        <w:t>cho người dân, doanh nghiệp</w:t>
      </w:r>
      <w:r w:rsidR="00E52148">
        <w:rPr>
          <w:rFonts w:ascii="Times New Roman" w:hAnsi="Times New Roman" w:cs="Times New Roman"/>
          <w:sz w:val="28"/>
          <w:szCs w:val="28"/>
        </w:rPr>
        <w:t xml:space="preserve"> trong thực hiện TTHC</w:t>
      </w:r>
      <w:r w:rsidR="00B31BD5" w:rsidRPr="00B31BD5">
        <w:rPr>
          <w:rFonts w:ascii="Times New Roman" w:hAnsi="Times New Roman" w:cs="Times New Roman"/>
          <w:sz w:val="28"/>
          <w:szCs w:val="28"/>
        </w:rPr>
        <w:t>.</w:t>
      </w:r>
      <w:r>
        <w:rPr>
          <w:rFonts w:ascii="Times New Roman" w:hAnsi="Times New Roman" w:cs="Times New Roman"/>
          <w:sz w:val="28"/>
          <w:szCs w:val="28"/>
        </w:rPr>
        <w:t xml:space="preserve"> </w:t>
      </w:r>
    </w:p>
    <w:p w14:paraId="01F63806" w14:textId="5A1D62D8" w:rsidR="00B31BD5" w:rsidRPr="00C0013B" w:rsidRDefault="004E5D36" w:rsidP="00B31BD5">
      <w:pPr>
        <w:spacing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Thứ Bảy,</w:t>
      </w:r>
      <w:r w:rsidR="002D32C2" w:rsidRPr="004E5D36">
        <w:rPr>
          <w:i/>
        </w:rPr>
        <w:t xml:space="preserve"> </w:t>
      </w:r>
      <w:r w:rsidR="002D32C2" w:rsidRPr="004E5D36">
        <w:rPr>
          <w:rFonts w:ascii="Times New Roman" w:hAnsi="Times New Roman" w:cs="Times New Roman"/>
          <w:i/>
          <w:sz w:val="28"/>
          <w:szCs w:val="28"/>
        </w:rPr>
        <w:t xml:space="preserve"> </w:t>
      </w:r>
      <w:r w:rsidRPr="004E5D36">
        <w:rPr>
          <w:rFonts w:ascii="Times New Roman" w:hAnsi="Times New Roman" w:cs="Times New Roman"/>
          <w:b/>
          <w:i/>
          <w:sz w:val="28"/>
          <w:szCs w:val="28"/>
        </w:rPr>
        <w:t>t</w:t>
      </w:r>
      <w:r w:rsidR="002D32C2" w:rsidRPr="004E5D36">
        <w:rPr>
          <w:rFonts w:ascii="Times New Roman" w:hAnsi="Times New Roman" w:cs="Times New Roman"/>
          <w:b/>
          <w:i/>
          <w:sz w:val="28"/>
          <w:szCs w:val="28"/>
        </w:rPr>
        <w:t xml:space="preserve">ổ chức </w:t>
      </w:r>
      <w:r w:rsidR="00601C1E" w:rsidRPr="004E5D36">
        <w:rPr>
          <w:rFonts w:ascii="Times New Roman" w:hAnsi="Times New Roman" w:cs="Times New Roman"/>
          <w:b/>
          <w:i/>
          <w:sz w:val="28"/>
          <w:szCs w:val="28"/>
        </w:rPr>
        <w:t xml:space="preserve">tốt các </w:t>
      </w:r>
      <w:r w:rsidR="002D32C2" w:rsidRPr="004E5D36">
        <w:rPr>
          <w:rFonts w:ascii="Times New Roman" w:hAnsi="Times New Roman" w:cs="Times New Roman"/>
          <w:b/>
          <w:i/>
          <w:sz w:val="28"/>
          <w:szCs w:val="28"/>
        </w:rPr>
        <w:t>đối thoại doanh nghiệp định kỳ hoặc đột xuất,</w:t>
      </w:r>
      <w:r w:rsidR="002D32C2" w:rsidRPr="002D32C2">
        <w:rPr>
          <w:rFonts w:ascii="Times New Roman" w:hAnsi="Times New Roman" w:cs="Times New Roman"/>
          <w:sz w:val="28"/>
          <w:szCs w:val="28"/>
        </w:rPr>
        <w:t xml:space="preserve"> trong đó đảm bảo các cuộc gặp mặt, đối thoại này có sự tham gia của các doanh nghiệp trên địa bàn tỉnh. Qua đó, cung cấp thông tin các chủ trương chính sách của tỉnh và kịp thời giải quyết vướng mắc của doanh nghiệp</w:t>
      </w:r>
      <w:r w:rsidR="002627ED">
        <w:rPr>
          <w:rFonts w:ascii="Times New Roman" w:hAnsi="Times New Roman" w:cs="Times New Roman"/>
          <w:sz w:val="28"/>
          <w:szCs w:val="28"/>
        </w:rPr>
        <w:t>.</w:t>
      </w:r>
      <w:r w:rsidR="00601C1E">
        <w:rPr>
          <w:rFonts w:ascii="Times New Roman" w:hAnsi="Times New Roman" w:cs="Times New Roman"/>
          <w:sz w:val="28"/>
          <w:szCs w:val="28"/>
        </w:rPr>
        <w:t xml:space="preserve"> Mặt khác, p</w:t>
      </w:r>
      <w:r w:rsidR="002627ED">
        <w:rPr>
          <w:rFonts w:ascii="Times New Roman" w:hAnsi="Times New Roman" w:cs="Times New Roman"/>
          <w:sz w:val="28"/>
          <w:szCs w:val="28"/>
        </w:rPr>
        <w:t xml:space="preserve">hát huy tốt vai trò của </w:t>
      </w:r>
      <w:r w:rsidR="002627ED" w:rsidRPr="002627ED">
        <w:rPr>
          <w:rFonts w:ascii="Times New Roman" w:hAnsi="Times New Roman" w:cs="Times New Roman"/>
          <w:sz w:val="28"/>
          <w:szCs w:val="28"/>
        </w:rPr>
        <w:t>Hiệp hội doanh nghiệp tỉnh là cầu nối giữa chính quyền với các doanh nghiệp trên địa bàn tỉnh</w:t>
      </w:r>
      <w:r w:rsidR="002627ED">
        <w:rPr>
          <w:rFonts w:ascii="Times New Roman" w:hAnsi="Times New Roman" w:cs="Times New Roman"/>
          <w:sz w:val="28"/>
          <w:szCs w:val="28"/>
        </w:rPr>
        <w:t>, trong đó thực hiện tốt việc</w:t>
      </w:r>
      <w:r w:rsidR="002627ED" w:rsidRPr="002627ED">
        <w:rPr>
          <w:rFonts w:ascii="Times New Roman" w:hAnsi="Times New Roman" w:cs="Times New Roman"/>
          <w:sz w:val="28"/>
          <w:szCs w:val="28"/>
        </w:rPr>
        <w:t xml:space="preserve"> theo dõi, giám sát quá trình giải quyết</w:t>
      </w:r>
      <w:r w:rsidR="002627ED">
        <w:rPr>
          <w:rFonts w:ascii="Times New Roman" w:hAnsi="Times New Roman" w:cs="Times New Roman"/>
          <w:sz w:val="28"/>
          <w:szCs w:val="28"/>
        </w:rPr>
        <w:t xml:space="preserve"> TTHC, </w:t>
      </w:r>
      <w:r w:rsidR="002627ED" w:rsidRPr="002627ED">
        <w:rPr>
          <w:rFonts w:ascii="Times New Roman" w:hAnsi="Times New Roman" w:cs="Times New Roman"/>
          <w:sz w:val="28"/>
          <w:szCs w:val="28"/>
        </w:rPr>
        <w:t>đánh giá công khai kết quả giải quyết vướng mắc từ các doanh nghiệp</w:t>
      </w:r>
      <w:r w:rsidR="002627ED">
        <w:rPr>
          <w:rFonts w:ascii="Times New Roman" w:hAnsi="Times New Roman" w:cs="Times New Roman"/>
          <w:sz w:val="28"/>
          <w:szCs w:val="28"/>
        </w:rPr>
        <w:t>;</w:t>
      </w:r>
      <w:r w:rsidR="002627ED" w:rsidRPr="002627ED">
        <w:rPr>
          <w:rFonts w:ascii="Times New Roman" w:hAnsi="Times New Roman" w:cs="Times New Roman"/>
          <w:sz w:val="28"/>
          <w:szCs w:val="28"/>
        </w:rPr>
        <w:t xml:space="preserve"> đánh giá </w:t>
      </w:r>
      <w:r w:rsidR="002627ED">
        <w:rPr>
          <w:rFonts w:ascii="Times New Roman" w:hAnsi="Times New Roman" w:cs="Times New Roman"/>
          <w:sz w:val="28"/>
          <w:szCs w:val="28"/>
        </w:rPr>
        <w:t xml:space="preserve">việc </w:t>
      </w:r>
      <w:r w:rsidR="002627ED" w:rsidRPr="002627ED">
        <w:rPr>
          <w:rFonts w:ascii="Times New Roman" w:hAnsi="Times New Roman" w:cs="Times New Roman"/>
          <w:sz w:val="28"/>
          <w:szCs w:val="28"/>
        </w:rPr>
        <w:t xml:space="preserve">thực thi công vụ của </w:t>
      </w:r>
      <w:r w:rsidR="002627ED">
        <w:rPr>
          <w:rFonts w:ascii="Times New Roman" w:hAnsi="Times New Roman" w:cs="Times New Roman"/>
          <w:sz w:val="28"/>
          <w:szCs w:val="28"/>
        </w:rPr>
        <w:t>cán bộ, công chức và sự phục vụ của các cơ quan hành chính các cấp</w:t>
      </w:r>
      <w:r w:rsidR="00B31BD5">
        <w:rPr>
          <w:rFonts w:ascii="Times New Roman" w:hAnsi="Times New Roman" w:cs="Times New Roman"/>
          <w:sz w:val="28"/>
          <w:szCs w:val="28"/>
        </w:rPr>
        <w:t>.</w:t>
      </w:r>
    </w:p>
    <w:p w14:paraId="43B91875" w14:textId="1AFAB30B" w:rsidR="00334A37" w:rsidRPr="00334A37" w:rsidRDefault="00F27A62" w:rsidP="00601C1E">
      <w:pPr>
        <w:spacing w:after="6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II. </w:t>
      </w:r>
      <w:r w:rsidR="00334A37" w:rsidRPr="00334A37">
        <w:rPr>
          <w:rFonts w:ascii="Times New Roman" w:hAnsi="Times New Roman" w:cs="Times New Roman"/>
          <w:b/>
          <w:sz w:val="28"/>
          <w:szCs w:val="28"/>
        </w:rPr>
        <w:t>MỘT SỐ NHIỆM VỤ GIẢI PHÁP CẢI CÁCH HÀNH CHÍNH CỦA TỈNH NĂM 2023</w:t>
      </w:r>
    </w:p>
    <w:p w14:paraId="08B7831B" w14:textId="025B2419" w:rsidR="00601C1E" w:rsidRPr="00173E02" w:rsidRDefault="00601C1E" w:rsidP="00601C1E">
      <w:pPr>
        <w:spacing w:after="60" w:line="240" w:lineRule="auto"/>
        <w:ind w:firstLine="709"/>
        <w:jc w:val="both"/>
        <w:rPr>
          <w:rFonts w:ascii="Times New Roman" w:hAnsi="Times New Roman" w:cs="Times New Roman"/>
          <w:b/>
          <w:sz w:val="28"/>
          <w:szCs w:val="28"/>
        </w:rPr>
      </w:pPr>
      <w:r w:rsidRPr="00173E02">
        <w:rPr>
          <w:rFonts w:ascii="Times New Roman" w:hAnsi="Times New Roman" w:cs="Times New Roman"/>
          <w:b/>
          <w:sz w:val="28"/>
          <w:szCs w:val="28"/>
        </w:rPr>
        <w:t xml:space="preserve">1. </w:t>
      </w:r>
      <w:r w:rsidR="00306279" w:rsidRPr="00306279">
        <w:rPr>
          <w:rFonts w:ascii="Times New Roman" w:hAnsi="Times New Roman" w:cs="Times New Roman"/>
          <w:sz w:val="28"/>
          <w:szCs w:val="28"/>
        </w:rPr>
        <w:t>Tiếp tục đ</w:t>
      </w:r>
      <w:r w:rsidR="00173E02" w:rsidRPr="00306279">
        <w:rPr>
          <w:rFonts w:ascii="Times New Roman" w:hAnsi="Times New Roman" w:cs="Times New Roman"/>
          <w:sz w:val="28"/>
          <w:szCs w:val="28"/>
        </w:rPr>
        <w:t>ổi mới phương pháp</w:t>
      </w:r>
      <w:r w:rsidRPr="00306279">
        <w:rPr>
          <w:rFonts w:ascii="Times New Roman" w:hAnsi="Times New Roman" w:cs="Times New Roman"/>
          <w:sz w:val="28"/>
          <w:szCs w:val="28"/>
        </w:rPr>
        <w:t xml:space="preserve"> chỉ đạo</w:t>
      </w:r>
      <w:r w:rsidR="00173E02" w:rsidRPr="00306279">
        <w:rPr>
          <w:rFonts w:ascii="Times New Roman" w:hAnsi="Times New Roman" w:cs="Times New Roman"/>
          <w:sz w:val="28"/>
          <w:szCs w:val="28"/>
        </w:rPr>
        <w:t>,</w:t>
      </w:r>
      <w:r w:rsidRPr="00306279">
        <w:rPr>
          <w:rFonts w:ascii="Times New Roman" w:hAnsi="Times New Roman" w:cs="Times New Roman"/>
          <w:sz w:val="28"/>
          <w:szCs w:val="28"/>
        </w:rPr>
        <w:t xml:space="preserve"> điều hành</w:t>
      </w:r>
      <w:r w:rsidR="00173E02" w:rsidRPr="00306279">
        <w:rPr>
          <w:rFonts w:ascii="Times New Roman" w:hAnsi="Times New Roman" w:cs="Times New Roman"/>
          <w:sz w:val="28"/>
          <w:szCs w:val="28"/>
        </w:rPr>
        <w:t xml:space="preserve"> của BCĐ cải cách hành chính của tỉnh và các ngành, các cấp.</w:t>
      </w:r>
    </w:p>
    <w:p w14:paraId="00186254" w14:textId="65EDCF53" w:rsidR="00601C1E" w:rsidRPr="00601C1E" w:rsidRDefault="00AD4F28" w:rsidP="00601C1E">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Đẩy mạnh </w:t>
      </w:r>
      <w:r w:rsidR="00601C1E" w:rsidRPr="00601C1E">
        <w:rPr>
          <w:rFonts w:ascii="Times New Roman" w:hAnsi="Times New Roman" w:cs="Times New Roman"/>
          <w:sz w:val="28"/>
          <w:szCs w:val="28"/>
        </w:rPr>
        <w:t>công tác thông tin, tuyên truyền về CCHC, trong đó chú trọng nâng cao chất lượng và tiếp tục đổi mới nội dung, hình thức công tác tuyên truyền nhằm tạo sự chuyển biến sâu sắc về nhận thức và tinh thần trách nhiệm, thái độ của cán bộ, công chức trong thực hiện nhiệm vụ CCHC; thu hút sự tham gia hưởng ứng và giám sát của người dân đối với cán bộ, công chức, viên chức trong thực thi công vụ thực hiện CCHC, hướng tới sự hài lòng của người dân, doanh nghiệp đối với sự phục vụ của cơ quan hành chính nhà nước các cấp.</w:t>
      </w:r>
    </w:p>
    <w:p w14:paraId="4280EE9D" w14:textId="780F86B0" w:rsidR="00601C1E" w:rsidRPr="00601C1E" w:rsidRDefault="00321029" w:rsidP="00601C1E">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Quan tâm b</w:t>
      </w:r>
      <w:r w:rsidR="00601C1E" w:rsidRPr="00601C1E">
        <w:rPr>
          <w:rFonts w:ascii="Times New Roman" w:hAnsi="Times New Roman" w:cs="Times New Roman"/>
          <w:sz w:val="28"/>
          <w:szCs w:val="28"/>
        </w:rPr>
        <w:t>ố trí nguồn lực phù hợp để tổ chức triển khai và thực hiện có hiệu quả các nhiệm vụ CCHC, xây dựng và phát triển chính quyền điện tử, chính quyền số năm 2023 và những năm tiếp theo.</w:t>
      </w:r>
    </w:p>
    <w:p w14:paraId="674EE59C" w14:textId="4E811B50" w:rsidR="00601C1E" w:rsidRPr="00601C1E" w:rsidRDefault="00601C1E" w:rsidP="00601C1E">
      <w:pPr>
        <w:spacing w:after="60" w:line="240" w:lineRule="auto"/>
        <w:ind w:firstLine="709"/>
        <w:jc w:val="both"/>
        <w:rPr>
          <w:rFonts w:ascii="Times New Roman" w:hAnsi="Times New Roman" w:cs="Times New Roman"/>
          <w:sz w:val="28"/>
          <w:szCs w:val="28"/>
        </w:rPr>
      </w:pPr>
      <w:r w:rsidRPr="00601C1E">
        <w:rPr>
          <w:rFonts w:ascii="Times New Roman" w:hAnsi="Times New Roman" w:cs="Times New Roman"/>
          <w:sz w:val="28"/>
          <w:szCs w:val="28"/>
        </w:rPr>
        <w:t>Tăng cường công tác kiểm tra, phúc tra, tự kiểm tra và giám sát thực hiện nhiệm vụ CCHC tại các sở, ban, ngành, địa phương; kịp thời phát hiện, chấn chỉnh những hạn chế trong quá trình tổ chức thực hiện.</w:t>
      </w:r>
    </w:p>
    <w:p w14:paraId="58CB783F" w14:textId="3F8ED81D" w:rsidR="00601C1E" w:rsidRPr="00601C1E" w:rsidRDefault="00601C1E" w:rsidP="00601C1E">
      <w:pPr>
        <w:spacing w:after="60" w:line="240" w:lineRule="auto"/>
        <w:ind w:firstLine="709"/>
        <w:jc w:val="both"/>
        <w:rPr>
          <w:rFonts w:ascii="Times New Roman" w:hAnsi="Times New Roman" w:cs="Times New Roman"/>
          <w:sz w:val="28"/>
          <w:szCs w:val="28"/>
        </w:rPr>
      </w:pPr>
      <w:r w:rsidRPr="00601C1E">
        <w:rPr>
          <w:rFonts w:ascii="Times New Roman" w:hAnsi="Times New Roman" w:cs="Times New Roman"/>
          <w:sz w:val="28"/>
          <w:szCs w:val="28"/>
        </w:rPr>
        <w:t xml:space="preserve">Chỉ đạo tăng cường kỷ luật, kỷ cương hành chính và trách nhiệm người đứng đầu trong thực hiện nhiệm vụ CCHC ở các ngành, các cấp; thực hiện tốt quy tắc ứng xử của cán bộ, công chức, viên chức. </w:t>
      </w:r>
    </w:p>
    <w:p w14:paraId="10D0FC48" w14:textId="5B1BDAAB" w:rsidR="00601C1E" w:rsidRPr="00601C1E" w:rsidRDefault="00601C1E" w:rsidP="00601C1E">
      <w:pPr>
        <w:spacing w:after="60" w:line="240" w:lineRule="auto"/>
        <w:ind w:firstLine="709"/>
        <w:jc w:val="both"/>
        <w:rPr>
          <w:rFonts w:ascii="Times New Roman" w:hAnsi="Times New Roman" w:cs="Times New Roman"/>
          <w:sz w:val="28"/>
          <w:szCs w:val="28"/>
        </w:rPr>
      </w:pPr>
      <w:r w:rsidRPr="00601C1E">
        <w:rPr>
          <w:rFonts w:ascii="Times New Roman" w:hAnsi="Times New Roman" w:cs="Times New Roman"/>
          <w:sz w:val="28"/>
          <w:szCs w:val="28"/>
        </w:rPr>
        <w:lastRenderedPageBreak/>
        <w:t>Tổ chức tốt việc đối thoại với doanh nghiệp, nhất là đối thoại các lĩnh vực liên quan thủ tục hành chính về đầu tư, đất đai, chính sách thuế… gắn với công khai, minh bạch các kế hoạch, quy hoạch để người dân, doanh nghiệp biết. Qua đó, kịp thời cung cấp thông tin, các chủ trương, chính sách của tỉnh, giải quyết tháo gỡ khó khăn vướng mắc cho doanh nghiệp, nhà đầu tư trong quá trình triển khai dự án trên địa bàn tỉnh.</w:t>
      </w:r>
    </w:p>
    <w:p w14:paraId="5E951F73" w14:textId="00D72156" w:rsidR="00601C1E" w:rsidRPr="00601C1E" w:rsidRDefault="00334A37" w:rsidP="00601C1E">
      <w:pPr>
        <w:spacing w:after="60" w:line="240" w:lineRule="auto"/>
        <w:ind w:firstLine="709"/>
        <w:jc w:val="both"/>
        <w:rPr>
          <w:rFonts w:ascii="Times New Roman" w:hAnsi="Times New Roman" w:cs="Times New Roman"/>
          <w:sz w:val="28"/>
          <w:szCs w:val="28"/>
        </w:rPr>
      </w:pPr>
      <w:r w:rsidRPr="00334A37">
        <w:rPr>
          <w:rFonts w:ascii="Times New Roman" w:hAnsi="Times New Roman" w:cs="Times New Roman"/>
          <w:b/>
          <w:sz w:val="28"/>
          <w:szCs w:val="28"/>
        </w:rPr>
        <w:t>2</w:t>
      </w:r>
      <w:r w:rsidR="00601C1E" w:rsidRPr="00334A37">
        <w:rPr>
          <w:rFonts w:ascii="Times New Roman" w:hAnsi="Times New Roman" w:cs="Times New Roman"/>
          <w:b/>
          <w:sz w:val="28"/>
          <w:szCs w:val="28"/>
        </w:rPr>
        <w:t>.</w:t>
      </w:r>
      <w:r w:rsidR="00601C1E" w:rsidRPr="00601C1E">
        <w:rPr>
          <w:rFonts w:ascii="Times New Roman" w:hAnsi="Times New Roman" w:cs="Times New Roman"/>
          <w:sz w:val="28"/>
          <w:szCs w:val="28"/>
        </w:rPr>
        <w:t xml:space="preserve"> Tiếp tục thực hiện có hiệu quả Kế hoạch số 110/KH-UBND ngày 19/5/2021 của Ủy ban nhân dân tỉnh về triển khai thực hiện Đề án đổi mới việc thực hiện cơ chế một cửa, một cửa liên thông trong giải quyết thủ tục hành chính; rà soát, đơn giản hóa thủ tục hành chính nội bộ trong hệ thống hành chính nhà nước đạt mục tiêu đề ra; nâng cao chất lượng, hiệu quả hoạt động của Bộ phận </w:t>
      </w:r>
      <w:r w:rsidR="00F83C29">
        <w:rPr>
          <w:rFonts w:ascii="Times New Roman" w:hAnsi="Times New Roman" w:cs="Times New Roman"/>
          <w:sz w:val="28"/>
          <w:szCs w:val="28"/>
        </w:rPr>
        <w:t>t</w:t>
      </w:r>
      <w:r w:rsidR="00601C1E" w:rsidRPr="00601C1E">
        <w:rPr>
          <w:rFonts w:ascii="Times New Roman" w:hAnsi="Times New Roman" w:cs="Times New Roman"/>
          <w:sz w:val="28"/>
          <w:szCs w:val="28"/>
        </w:rPr>
        <w:t xml:space="preserve">iếp nhận và trả kết quả các cấp bảo đảm thực chất, giảm tối đa tỷ lệ trễ hẹn trong giải quyết TTHC; đồng thời tập trung xử lý kịp thời, đạt kết quả các phản ánh, kiến nghị của người dân, doanh nghiệp. </w:t>
      </w:r>
    </w:p>
    <w:p w14:paraId="6BFCAAF8" w14:textId="4E0EAF18" w:rsidR="00601C1E" w:rsidRPr="00601C1E" w:rsidRDefault="00334A37" w:rsidP="00601C1E">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Chỉ đạo t</w:t>
      </w:r>
      <w:r w:rsidR="00601C1E" w:rsidRPr="00601C1E">
        <w:rPr>
          <w:rFonts w:ascii="Times New Roman" w:hAnsi="Times New Roman" w:cs="Times New Roman"/>
          <w:sz w:val="28"/>
          <w:szCs w:val="28"/>
        </w:rPr>
        <w:t xml:space="preserve">iếp tục rà soát, theo dõi, đôn đốc thực hiện sắp xếp tổ chức bộ máy hành chính, đơn vị sự nghiệp công lập theo của Trung ương và của Tỉnh </w:t>
      </w:r>
      <w:r w:rsidR="001967C1">
        <w:rPr>
          <w:rFonts w:ascii="Times New Roman" w:hAnsi="Times New Roman" w:cs="Times New Roman"/>
          <w:sz w:val="28"/>
          <w:szCs w:val="28"/>
        </w:rPr>
        <w:t>uỷ</w:t>
      </w:r>
      <w:bookmarkStart w:id="0" w:name="_GoBack"/>
      <w:bookmarkEnd w:id="0"/>
      <w:r w:rsidR="00601C1E" w:rsidRPr="00601C1E">
        <w:rPr>
          <w:rFonts w:ascii="Times New Roman" w:hAnsi="Times New Roman" w:cs="Times New Roman"/>
          <w:sz w:val="28"/>
          <w:szCs w:val="28"/>
        </w:rPr>
        <w:t>, gắn với công tác quản lý biên chế, thực hiện tinh giản biên chế và cơ cấu lại đội ngũ cán bộ, công chức, viên chức giai đoạn 2022-2026. Phê duyệt các đề án vị trí việc làm trong đơn vị sự nghiệp công lập và đề án điều chỉnh vị trí việc làm và cơ cấu ngạch công chức và đề án vị trí việc làm trong đơn vị sự nghiệp công lập theo quy định.</w:t>
      </w:r>
    </w:p>
    <w:p w14:paraId="13BF3BFB" w14:textId="76F80561" w:rsidR="00601C1E" w:rsidRPr="00601C1E" w:rsidRDefault="00334A37" w:rsidP="00601C1E">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Quan tâm t</w:t>
      </w:r>
      <w:r w:rsidR="00601C1E" w:rsidRPr="00601C1E">
        <w:rPr>
          <w:rFonts w:ascii="Times New Roman" w:hAnsi="Times New Roman" w:cs="Times New Roman"/>
          <w:sz w:val="28"/>
          <w:szCs w:val="28"/>
        </w:rPr>
        <w:t xml:space="preserve">hực hiện tốt công tác quản lý, sử dụng công chức, viên chức theo đúng quy định tại Nghị định số 138/2020/NĐ-CP ngày 24/11/2020 của Chính phủ, Nghị định số 115/2020/NĐ-CP ngày 25/9/2020 của Chính phủ, các văn bản có liên quan và quy định phân cấp của địa phương. </w:t>
      </w:r>
    </w:p>
    <w:p w14:paraId="2672A4C1" w14:textId="26FC37CD" w:rsidR="00601C1E" w:rsidRPr="00601C1E" w:rsidRDefault="00334A37" w:rsidP="00601C1E">
      <w:pPr>
        <w:spacing w:after="60" w:line="240" w:lineRule="auto"/>
        <w:ind w:firstLine="709"/>
        <w:jc w:val="both"/>
        <w:rPr>
          <w:rFonts w:ascii="Times New Roman" w:hAnsi="Times New Roman" w:cs="Times New Roman"/>
          <w:sz w:val="28"/>
          <w:szCs w:val="28"/>
        </w:rPr>
      </w:pPr>
      <w:r w:rsidRPr="00173E02">
        <w:rPr>
          <w:rFonts w:ascii="Times New Roman" w:hAnsi="Times New Roman" w:cs="Times New Roman"/>
          <w:b/>
          <w:sz w:val="28"/>
          <w:szCs w:val="28"/>
        </w:rPr>
        <w:t>3</w:t>
      </w:r>
      <w:r w:rsidR="00601C1E" w:rsidRPr="00173E02">
        <w:rPr>
          <w:rFonts w:ascii="Times New Roman" w:hAnsi="Times New Roman" w:cs="Times New Roman"/>
          <w:b/>
          <w:sz w:val="28"/>
          <w:szCs w:val="28"/>
        </w:rPr>
        <w:t>.</w:t>
      </w:r>
      <w:r w:rsidR="00601C1E" w:rsidRPr="00601C1E">
        <w:rPr>
          <w:rFonts w:ascii="Times New Roman" w:hAnsi="Times New Roman" w:cs="Times New Roman"/>
          <w:sz w:val="28"/>
          <w:szCs w:val="28"/>
        </w:rPr>
        <w:t xml:space="preserve"> Triển khai tổ chức thực hiện tốt đề án thanh toán trực tuyến không dùng tiền mặt trên địa bàn tỉnh, trong đó tiếp tục thực hiện tốt các giải pháp nhằm khuyến khích các tổ chức, cá nhân tham gia thanh toán trực tuyến. Qua đó góp phần nâng tỷ lệ, số lượng giao dịch trực tuyến qua hệ thống ngân hàng.</w:t>
      </w:r>
    </w:p>
    <w:p w14:paraId="56E46EAA" w14:textId="5CDBC852" w:rsidR="00601C1E" w:rsidRPr="00601C1E" w:rsidRDefault="00334A37" w:rsidP="00601C1E">
      <w:pPr>
        <w:spacing w:after="60" w:line="240" w:lineRule="auto"/>
        <w:ind w:firstLine="709"/>
        <w:jc w:val="both"/>
        <w:rPr>
          <w:rFonts w:ascii="Times New Roman" w:hAnsi="Times New Roman" w:cs="Times New Roman"/>
          <w:sz w:val="28"/>
          <w:szCs w:val="28"/>
        </w:rPr>
      </w:pPr>
      <w:r w:rsidRPr="00CE7A1F">
        <w:rPr>
          <w:rFonts w:ascii="Times New Roman" w:hAnsi="Times New Roman" w:cs="Times New Roman"/>
          <w:b/>
          <w:sz w:val="28"/>
          <w:szCs w:val="28"/>
        </w:rPr>
        <w:t>4</w:t>
      </w:r>
      <w:r w:rsidR="00601C1E" w:rsidRPr="00CE7A1F">
        <w:rPr>
          <w:rFonts w:ascii="Times New Roman" w:hAnsi="Times New Roman" w:cs="Times New Roman"/>
          <w:b/>
          <w:sz w:val="28"/>
          <w:szCs w:val="28"/>
        </w:rPr>
        <w:t>.</w:t>
      </w:r>
      <w:r w:rsidR="00601C1E" w:rsidRPr="00601C1E">
        <w:rPr>
          <w:rFonts w:ascii="Times New Roman" w:hAnsi="Times New Roman" w:cs="Times New Roman"/>
          <w:sz w:val="28"/>
          <w:szCs w:val="28"/>
        </w:rPr>
        <w:t xml:space="preserve"> Nâng cao nhận thức về ứng dụng công nghệ thông tin xây dựng Chính quyền điện tử, Chính quyền số cho cán bộ, công chức, viên chức, người dân và doanh nghiệp trên địa bàn tỉnh; tổ chức </w:t>
      </w:r>
      <w:r w:rsidR="005F51D8">
        <w:rPr>
          <w:rFonts w:ascii="Times New Roman" w:hAnsi="Times New Roman" w:cs="Times New Roman"/>
          <w:sz w:val="28"/>
          <w:szCs w:val="28"/>
        </w:rPr>
        <w:t xml:space="preserve">các lớp </w:t>
      </w:r>
      <w:r w:rsidR="00601C1E" w:rsidRPr="00601C1E">
        <w:rPr>
          <w:rFonts w:ascii="Times New Roman" w:hAnsi="Times New Roman" w:cs="Times New Roman"/>
          <w:sz w:val="28"/>
          <w:szCs w:val="28"/>
        </w:rPr>
        <w:t xml:space="preserve">tập huấn cho cán bộ, công chức, viên chức kiến thức cơ bản về chuyển đổi số, kỹ năng ứng dụng công nghệ thông tin và an toàn thông tin; triển khai hiệu quả hoạt động của Tổ công nghệ số cộng đồng tại địa phương để phổ cập kỹ năng số cho người dân thực hiện chuyển đổi số, phát triển kinh tế - xã hội. </w:t>
      </w:r>
    </w:p>
    <w:p w14:paraId="14764840" w14:textId="6C3F9862" w:rsidR="00601C1E" w:rsidRPr="00601C1E" w:rsidRDefault="00601C1E" w:rsidP="00601C1E">
      <w:pPr>
        <w:spacing w:after="60" w:line="240" w:lineRule="auto"/>
        <w:ind w:firstLine="709"/>
        <w:jc w:val="both"/>
        <w:rPr>
          <w:rFonts w:ascii="Times New Roman" w:hAnsi="Times New Roman" w:cs="Times New Roman"/>
          <w:sz w:val="28"/>
          <w:szCs w:val="28"/>
        </w:rPr>
      </w:pPr>
      <w:r w:rsidRPr="00601C1E">
        <w:rPr>
          <w:rFonts w:ascii="Times New Roman" w:hAnsi="Times New Roman" w:cs="Times New Roman"/>
          <w:sz w:val="28"/>
          <w:szCs w:val="28"/>
        </w:rPr>
        <w:t>Triển khai, phát triển các nền tảng số để các cơ quan nhà nước quản lý, điều hành nghiệp vụ chuyên ngành dựa trên dữ liệu, đồng bộ, thông suốt từ cấp tỉnh đến cấp xã, phục vụ xây dựng Chính quyền điện tử hướng tới xây dựng Chính quyền số, nâng cao chất lượng, hiệu quả hoạt động của các cơ quan nhà nước và phục vụ người dân, doanh nghiệp tốt hơn.</w:t>
      </w:r>
    </w:p>
    <w:p w14:paraId="6B576683" w14:textId="2D742FFF" w:rsidR="00D24551" w:rsidRDefault="00601C1E" w:rsidP="00601C1E">
      <w:pPr>
        <w:spacing w:after="60" w:line="240" w:lineRule="auto"/>
        <w:ind w:firstLine="709"/>
        <w:jc w:val="both"/>
        <w:rPr>
          <w:rFonts w:ascii="Times New Roman" w:hAnsi="Times New Roman" w:cs="Times New Roman"/>
          <w:sz w:val="28"/>
          <w:szCs w:val="28"/>
        </w:rPr>
      </w:pPr>
      <w:r w:rsidRPr="00601C1E">
        <w:rPr>
          <w:rFonts w:ascii="Times New Roman" w:hAnsi="Times New Roman" w:cs="Times New Roman"/>
          <w:sz w:val="28"/>
          <w:szCs w:val="28"/>
        </w:rPr>
        <w:t xml:space="preserve">Nâng cấp, hoàn thiện Hệ thống thông tin giải quyết thủ tục hành chính của tỉnh, kết nối với Cổng dịch vụ công quốc gia để cung cấp các dịch vụ công trực </w:t>
      </w:r>
      <w:r w:rsidRPr="00601C1E">
        <w:rPr>
          <w:rFonts w:ascii="Times New Roman" w:hAnsi="Times New Roman" w:cs="Times New Roman"/>
          <w:sz w:val="28"/>
          <w:szCs w:val="28"/>
        </w:rPr>
        <w:lastRenderedPageBreak/>
        <w:t>tuyến phục vụ người dân và doanh nghiệp</w:t>
      </w:r>
      <w:r w:rsidR="00D24551">
        <w:rPr>
          <w:rFonts w:ascii="Times New Roman" w:hAnsi="Times New Roman" w:cs="Times New Roman"/>
          <w:sz w:val="28"/>
          <w:szCs w:val="28"/>
        </w:rPr>
        <w:t>;</w:t>
      </w:r>
      <w:r w:rsidR="00173E02" w:rsidRPr="00173E02">
        <w:t xml:space="preserve"> </w:t>
      </w:r>
      <w:r w:rsidR="00173E02" w:rsidRPr="00173E02">
        <w:rPr>
          <w:rFonts w:ascii="Times New Roman" w:hAnsi="Times New Roman" w:cs="Times New Roman"/>
          <w:sz w:val="28"/>
          <w:szCs w:val="28"/>
        </w:rPr>
        <w:t>triển khai cơ sở dữ liệu (CSDL) liên quan đến người dân, tập trung vào CSDL hộ tịch, y tế, giáo dục, doanh nghiệp và CSDL đất đai trên địa bàn tỉ</w:t>
      </w:r>
      <w:r w:rsidR="00173E02">
        <w:rPr>
          <w:rFonts w:ascii="Times New Roman" w:hAnsi="Times New Roman" w:cs="Times New Roman"/>
          <w:sz w:val="28"/>
          <w:szCs w:val="28"/>
        </w:rPr>
        <w:t>nh</w:t>
      </w:r>
      <w:r w:rsidR="005F51D8">
        <w:rPr>
          <w:rFonts w:ascii="Times New Roman" w:hAnsi="Times New Roman" w:cs="Times New Roman"/>
          <w:sz w:val="28"/>
          <w:szCs w:val="28"/>
        </w:rPr>
        <w:t xml:space="preserve">, </w:t>
      </w:r>
      <w:r w:rsidR="00D24551">
        <w:rPr>
          <w:rFonts w:ascii="Times New Roman" w:hAnsi="Times New Roman" w:cs="Times New Roman"/>
          <w:sz w:val="28"/>
          <w:szCs w:val="28"/>
        </w:rPr>
        <w:t>đồng thời</w:t>
      </w:r>
      <w:r w:rsidR="005F51D8">
        <w:rPr>
          <w:rFonts w:ascii="Times New Roman" w:hAnsi="Times New Roman" w:cs="Times New Roman"/>
          <w:sz w:val="28"/>
          <w:szCs w:val="28"/>
        </w:rPr>
        <w:t xml:space="preserve"> </w:t>
      </w:r>
      <w:r w:rsidR="005F51D8" w:rsidRPr="005F51D8">
        <w:rPr>
          <w:rFonts w:ascii="Times New Roman" w:hAnsi="Times New Roman" w:cs="Times New Roman"/>
          <w:sz w:val="28"/>
          <w:szCs w:val="28"/>
        </w:rPr>
        <w:t>phát huy hiệu quả của Trung tâm điều hành thông minh tỉnh Kiên Giang (IOC), tập trung triển khai ứng dụng Kiengiang-S trên nền tảng di động nhằm nâng cao sự tương tác giữa chính quyền và người dân và ngược lại, giữa người dân với chính quyền; nâng cao chất lượng hoạt động hệ thống Tổng đài 1022</w:t>
      </w:r>
      <w:r w:rsidR="00CA2E3C">
        <w:rPr>
          <w:rFonts w:ascii="Times New Roman" w:hAnsi="Times New Roman" w:cs="Times New Roman"/>
          <w:sz w:val="28"/>
          <w:szCs w:val="28"/>
        </w:rPr>
        <w:t>.</w:t>
      </w:r>
      <w:r w:rsidRPr="00601C1E">
        <w:rPr>
          <w:rFonts w:ascii="Times New Roman" w:hAnsi="Times New Roman" w:cs="Times New Roman"/>
          <w:sz w:val="28"/>
          <w:szCs w:val="28"/>
        </w:rPr>
        <w:t xml:space="preserve"> </w:t>
      </w:r>
    </w:p>
    <w:p w14:paraId="18BE8696" w14:textId="69054BCC" w:rsidR="00601C1E" w:rsidRPr="00601C1E" w:rsidRDefault="00D24551" w:rsidP="00601C1E">
      <w:pPr>
        <w:spacing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T</w:t>
      </w:r>
      <w:r w:rsidR="00601C1E" w:rsidRPr="00601C1E">
        <w:rPr>
          <w:rFonts w:ascii="Times New Roman" w:hAnsi="Times New Roman" w:cs="Times New Roman"/>
          <w:sz w:val="28"/>
          <w:szCs w:val="28"/>
        </w:rPr>
        <w:t xml:space="preserve">hực hiện </w:t>
      </w:r>
      <w:r w:rsidR="005F51D8">
        <w:rPr>
          <w:rFonts w:ascii="Times New Roman" w:hAnsi="Times New Roman" w:cs="Times New Roman"/>
          <w:sz w:val="28"/>
          <w:szCs w:val="28"/>
        </w:rPr>
        <w:t xml:space="preserve">có hiệu quả </w:t>
      </w:r>
      <w:r w:rsidR="00601C1E" w:rsidRPr="00601C1E">
        <w:rPr>
          <w:rFonts w:ascii="Times New Roman" w:hAnsi="Times New Roman" w:cs="Times New Roman"/>
          <w:sz w:val="28"/>
          <w:szCs w:val="28"/>
        </w:rPr>
        <w:t>thủ tục hành chính trên môi trường điện tử, số hóa kết quả giải quyết thủ tục hành chính, cung cấp dịch vụ công trực tuyến theo hướng toàn trình trong phạm vi quản lý của tỉnh theo quy định, bảo đảm nguyên tắc tổ chức, cá nhân chỉ cung cấp thông tin một lần cho cơ quan nhà nước khi thực hiện dịch vụ công trực tuyến.</w:t>
      </w:r>
    </w:p>
    <w:p w14:paraId="70AE244B" w14:textId="71B8958D" w:rsidR="00CE7A1F" w:rsidRPr="00CE7A1F" w:rsidRDefault="00957446" w:rsidP="00CE7A1F">
      <w:pPr>
        <w:spacing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5.</w:t>
      </w:r>
      <w:r w:rsidR="00CE7A1F" w:rsidRPr="00CE7A1F">
        <w:t xml:space="preserve"> </w:t>
      </w:r>
      <w:r w:rsidR="00CE7A1F" w:rsidRPr="00CE7A1F">
        <w:rPr>
          <w:rFonts w:ascii="Times New Roman" w:hAnsi="Times New Roman" w:cs="Times New Roman"/>
          <w:sz w:val="28"/>
          <w:szCs w:val="28"/>
        </w:rPr>
        <w:t>Tăng cường vai trò giám sát, phản biện xã hội đối với hoạt động của các cơ quan hành chính nhà nước, nhất và việc xây dựng và tổ chức thi hành pháp luật; thực thi công vụ, nhiệm vụ của các cơ quan hành chính và đội ngũ công chức, viên chức.</w:t>
      </w:r>
    </w:p>
    <w:p w14:paraId="455658F9" w14:textId="709F936B" w:rsidR="00A8281D" w:rsidRDefault="00CE7A1F" w:rsidP="00CE7A1F">
      <w:pPr>
        <w:spacing w:after="60" w:line="240" w:lineRule="auto"/>
        <w:ind w:firstLine="709"/>
        <w:jc w:val="both"/>
        <w:rPr>
          <w:rFonts w:ascii="Times New Roman" w:hAnsi="Times New Roman" w:cs="Times New Roman"/>
          <w:sz w:val="28"/>
          <w:szCs w:val="28"/>
        </w:rPr>
      </w:pPr>
      <w:r w:rsidRPr="00CE7A1F">
        <w:rPr>
          <w:rFonts w:ascii="Times New Roman" w:hAnsi="Times New Roman" w:cs="Times New Roman"/>
          <w:sz w:val="28"/>
          <w:szCs w:val="28"/>
        </w:rPr>
        <w:t>Phối hợp với cơ quan hành chính nhà nước các cấp, các cơ quan thông tin truyền thông trong việc tuyên truyền, vận động người dân, tổ chức chấp hành, tham gia, đồng thuận, ủng hộ các chủ trương, chính sách, mục tiêu CCHC nhà nước; nâng cao tinh thần trách nhiệm, tích cực tham gia ý kiến đánh giá đối với công tác CCHC của các sở ngành, địa phương, góp phần xây dựng nền hành chính dân chủ, chuyên nghiệp, hiện đại, phục vụ nhân dân.</w:t>
      </w:r>
    </w:p>
    <w:p w14:paraId="34E76057" w14:textId="49AEF2E1" w:rsidR="00C42AA7" w:rsidRPr="00CE7A1F" w:rsidRDefault="00C42AA7" w:rsidP="00CE7A1F">
      <w:pPr>
        <w:spacing w:after="60" w:line="240" w:lineRule="auto"/>
        <w:ind w:firstLine="709"/>
        <w:jc w:val="both"/>
        <w:rPr>
          <w:rFonts w:ascii="Times New Roman" w:hAnsi="Times New Roman" w:cs="Times New Roman"/>
          <w:sz w:val="28"/>
          <w:szCs w:val="28"/>
        </w:rPr>
      </w:pPr>
      <w:r w:rsidRPr="00C42AA7">
        <w:rPr>
          <w:rFonts w:ascii="Times New Roman" w:hAnsi="Times New Roman" w:cs="Times New Roman"/>
          <w:sz w:val="28"/>
          <w:szCs w:val="28"/>
        </w:rPr>
        <w:t>Với quyết tâm</w:t>
      </w:r>
      <w:r>
        <w:rPr>
          <w:rFonts w:ascii="Times New Roman" w:hAnsi="Times New Roman" w:cs="Times New Roman"/>
          <w:sz w:val="28"/>
          <w:szCs w:val="28"/>
        </w:rPr>
        <w:t xml:space="preserve"> chính trị cao</w:t>
      </w:r>
      <w:r w:rsidRPr="00C42AA7">
        <w:rPr>
          <w:rFonts w:ascii="Times New Roman" w:hAnsi="Times New Roman" w:cs="Times New Roman"/>
          <w:sz w:val="28"/>
          <w:szCs w:val="28"/>
        </w:rPr>
        <w:t xml:space="preserve"> và sự đồng lòng của cả hệ thống chính trị, </w:t>
      </w:r>
      <w:r>
        <w:rPr>
          <w:rFonts w:ascii="Times New Roman" w:hAnsi="Times New Roman" w:cs="Times New Roman"/>
          <w:sz w:val="28"/>
          <w:szCs w:val="28"/>
        </w:rPr>
        <w:t>của người dân và cộng đồng doanh nghiệp trên địa bàn tỉnh</w:t>
      </w:r>
      <w:r w:rsidRPr="00C42AA7">
        <w:rPr>
          <w:rFonts w:ascii="Times New Roman" w:hAnsi="Times New Roman" w:cs="Times New Roman"/>
          <w:sz w:val="28"/>
          <w:szCs w:val="28"/>
        </w:rPr>
        <w:t xml:space="preserve">, </w:t>
      </w:r>
      <w:r>
        <w:rPr>
          <w:rFonts w:ascii="Times New Roman" w:hAnsi="Times New Roman" w:cs="Times New Roman"/>
          <w:sz w:val="28"/>
          <w:szCs w:val="28"/>
        </w:rPr>
        <w:t xml:space="preserve">UBND tỉnh Kiên Giang tin tưởng rằng </w:t>
      </w:r>
      <w:r w:rsidRPr="00C42AA7">
        <w:rPr>
          <w:rFonts w:ascii="Times New Roman" w:hAnsi="Times New Roman" w:cs="Times New Roman"/>
          <w:sz w:val="28"/>
          <w:szCs w:val="28"/>
        </w:rPr>
        <w:t xml:space="preserve">việc đẩy </w:t>
      </w:r>
      <w:r>
        <w:rPr>
          <w:rFonts w:ascii="Times New Roman" w:hAnsi="Times New Roman" w:cs="Times New Roman"/>
          <w:sz w:val="28"/>
          <w:szCs w:val="28"/>
        </w:rPr>
        <w:t xml:space="preserve">mạnh thực hiện cải cách hành chính và </w:t>
      </w:r>
      <w:r w:rsidRPr="00C42AA7">
        <w:rPr>
          <w:rFonts w:ascii="Times New Roman" w:hAnsi="Times New Roman" w:cs="Times New Roman"/>
          <w:sz w:val="28"/>
          <w:szCs w:val="28"/>
        </w:rPr>
        <w:t xml:space="preserve">chuyển đổi số </w:t>
      </w:r>
      <w:r>
        <w:rPr>
          <w:rFonts w:ascii="Times New Roman" w:hAnsi="Times New Roman" w:cs="Times New Roman"/>
          <w:sz w:val="28"/>
          <w:szCs w:val="28"/>
        </w:rPr>
        <w:t xml:space="preserve">của tỉnh </w:t>
      </w:r>
      <w:r w:rsidRPr="00C42AA7">
        <w:rPr>
          <w:rFonts w:ascii="Times New Roman" w:hAnsi="Times New Roman" w:cs="Times New Roman"/>
          <w:sz w:val="28"/>
          <w:szCs w:val="28"/>
        </w:rPr>
        <w:t xml:space="preserve">sẽ </w:t>
      </w:r>
      <w:r>
        <w:rPr>
          <w:rFonts w:ascii="Times New Roman" w:hAnsi="Times New Roman" w:cs="Times New Roman"/>
          <w:sz w:val="28"/>
          <w:szCs w:val="28"/>
        </w:rPr>
        <w:t xml:space="preserve">thành công và </w:t>
      </w:r>
      <w:r w:rsidRPr="00C42AA7">
        <w:rPr>
          <w:rFonts w:ascii="Times New Roman" w:hAnsi="Times New Roman" w:cs="Times New Roman"/>
          <w:sz w:val="28"/>
          <w:szCs w:val="28"/>
        </w:rPr>
        <w:t xml:space="preserve">góp phần </w:t>
      </w:r>
      <w:r>
        <w:rPr>
          <w:rFonts w:ascii="Times New Roman" w:hAnsi="Times New Roman" w:cs="Times New Roman"/>
          <w:sz w:val="28"/>
          <w:szCs w:val="28"/>
        </w:rPr>
        <w:t xml:space="preserve">tích cực vào </w:t>
      </w:r>
      <w:r w:rsidRPr="00C42AA7">
        <w:rPr>
          <w:rFonts w:ascii="Times New Roman" w:hAnsi="Times New Roman" w:cs="Times New Roman"/>
          <w:sz w:val="28"/>
          <w:szCs w:val="28"/>
        </w:rPr>
        <w:t>thực hiện thắng lợi nhiệm vụ phát triển</w:t>
      </w:r>
      <w:r>
        <w:rPr>
          <w:rFonts w:ascii="Times New Roman" w:hAnsi="Times New Roman" w:cs="Times New Roman"/>
          <w:sz w:val="28"/>
          <w:szCs w:val="28"/>
        </w:rPr>
        <w:t xml:space="preserve"> kinh tế - xã hội</w:t>
      </w:r>
      <w:r w:rsidRPr="00C42AA7">
        <w:rPr>
          <w:rFonts w:ascii="Times New Roman" w:hAnsi="Times New Roman" w:cs="Times New Roman"/>
          <w:sz w:val="28"/>
          <w:szCs w:val="28"/>
        </w:rPr>
        <w:t xml:space="preserve"> của tỉnh Kiên Giang năm 2023 và những năm tiếp theo.</w:t>
      </w:r>
      <w:r>
        <w:rPr>
          <w:rFonts w:ascii="Times New Roman" w:hAnsi="Times New Roman" w:cs="Times New Roman"/>
          <w:sz w:val="28"/>
          <w:szCs w:val="28"/>
        </w:rPr>
        <w:t>/.</w:t>
      </w:r>
    </w:p>
    <w:sectPr w:rsidR="00C42AA7" w:rsidRPr="00CE7A1F" w:rsidSect="00637B78">
      <w:headerReference w:type="default" r:id="rId8"/>
      <w:footerReference w:type="firs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9CBD0" w14:textId="77777777" w:rsidR="009954FF" w:rsidRDefault="009954FF" w:rsidP="005D703E">
      <w:pPr>
        <w:spacing w:after="0" w:line="240" w:lineRule="auto"/>
      </w:pPr>
      <w:r>
        <w:separator/>
      </w:r>
    </w:p>
  </w:endnote>
  <w:endnote w:type="continuationSeparator" w:id="0">
    <w:p w14:paraId="00994594" w14:textId="77777777" w:rsidR="009954FF" w:rsidRDefault="009954FF" w:rsidP="005D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07703"/>
      <w:docPartObj>
        <w:docPartGallery w:val="Page Numbers (Bottom of Page)"/>
        <w:docPartUnique/>
      </w:docPartObj>
    </w:sdtPr>
    <w:sdtEndPr>
      <w:rPr>
        <w:noProof/>
      </w:rPr>
    </w:sdtEndPr>
    <w:sdtContent>
      <w:p w14:paraId="0C2A79D4" w14:textId="0832F75F" w:rsidR="00F359C6" w:rsidRDefault="00F359C6">
        <w:pPr>
          <w:pStyle w:val="Footer"/>
          <w:rPr>
            <w:noProof/>
          </w:rPr>
        </w:pPr>
        <w:r>
          <w:fldChar w:fldCharType="begin"/>
        </w:r>
        <w:r>
          <w:instrText xml:space="preserve"> PAGE   \* MERGEFORMAT </w:instrText>
        </w:r>
        <w:r>
          <w:fldChar w:fldCharType="separate"/>
        </w:r>
        <w:r w:rsidR="00442B9F">
          <w:rPr>
            <w:noProof/>
          </w:rPr>
          <w:t>1</w:t>
        </w:r>
        <w:r>
          <w:rPr>
            <w:noProof/>
          </w:rPr>
          <w:fldChar w:fldCharType="end"/>
        </w:r>
      </w:p>
      <w:p w14:paraId="69DC0B8E" w14:textId="0438A54F" w:rsidR="00F359C6" w:rsidRDefault="00F359C6">
        <w:pPr>
          <w:pStyle w:val="Footer"/>
        </w:pPr>
      </w:p>
    </w:sdtContent>
  </w:sdt>
  <w:p w14:paraId="4EF333BD" w14:textId="77777777" w:rsidR="00B56AE7" w:rsidRDefault="00B56A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7C226" w14:textId="77777777" w:rsidR="009954FF" w:rsidRDefault="009954FF" w:rsidP="005D703E">
      <w:pPr>
        <w:spacing w:after="0" w:line="240" w:lineRule="auto"/>
      </w:pPr>
      <w:r>
        <w:separator/>
      </w:r>
    </w:p>
  </w:footnote>
  <w:footnote w:type="continuationSeparator" w:id="0">
    <w:p w14:paraId="6D9E7287" w14:textId="77777777" w:rsidR="009954FF" w:rsidRDefault="009954FF" w:rsidP="005D703E">
      <w:pPr>
        <w:spacing w:after="0" w:line="240" w:lineRule="auto"/>
      </w:pPr>
      <w:r>
        <w:continuationSeparator/>
      </w:r>
    </w:p>
  </w:footnote>
  <w:footnote w:id="1">
    <w:p w14:paraId="16F725A1" w14:textId="149BD6A7" w:rsidR="00704E5E" w:rsidRPr="000E661E" w:rsidRDefault="009D4190" w:rsidP="009D4190">
      <w:pPr>
        <w:spacing w:after="0" w:line="240" w:lineRule="auto"/>
        <w:jc w:val="both"/>
        <w:rPr>
          <w:rFonts w:ascii="Times New Roman" w:hAnsi="Times New Roman" w:cs="Times New Roman"/>
          <w:vertAlign w:val="superscript"/>
        </w:rPr>
      </w:pPr>
      <w:r>
        <w:rPr>
          <w:rFonts w:ascii="Times New Roman" w:hAnsi="Times New Roman" w:cs="Times New Roman"/>
          <w:vertAlign w:val="superscript"/>
        </w:rPr>
        <w:t xml:space="preserve">- </w:t>
      </w:r>
      <w:r w:rsidR="00704E5E" w:rsidRPr="000E661E">
        <w:rPr>
          <w:rFonts w:ascii="Times New Roman" w:hAnsi="Times New Roman" w:cs="Times New Roman"/>
          <w:vertAlign w:val="superscript"/>
        </w:rPr>
        <w:t>Cấp tỉnh: Giảm được được 43 phòng chuyên môn.</w:t>
      </w:r>
    </w:p>
    <w:p w14:paraId="226B5048" w14:textId="77777777" w:rsidR="00704E5E" w:rsidRPr="000E661E" w:rsidRDefault="00704E5E" w:rsidP="009D4190">
      <w:pPr>
        <w:spacing w:after="0" w:line="240" w:lineRule="auto"/>
        <w:jc w:val="both"/>
        <w:rPr>
          <w:rFonts w:ascii="Times New Roman" w:hAnsi="Times New Roman" w:cs="Times New Roman"/>
          <w:vertAlign w:val="superscript"/>
        </w:rPr>
      </w:pPr>
      <w:r w:rsidRPr="000E661E">
        <w:rPr>
          <w:rFonts w:ascii="Times New Roman" w:hAnsi="Times New Roman" w:cs="Times New Roman"/>
          <w:vertAlign w:val="superscript"/>
        </w:rPr>
        <w:t>- Cấp huyện: Các huyện, thành phố đã giải thể 11 phòng Dân tộc và 13 phòng Y tế, giảm 24 phòng chuyên môn. Đồng thời chuyển chức năng, nhiệm vụ quản lý nhà nước ở hai lĩnh vực này về Văn phòng HĐND và UBND đảm nhiệm.</w:t>
      </w:r>
    </w:p>
    <w:p w14:paraId="1DBDE2EC" w14:textId="4A993365" w:rsidR="00704E5E" w:rsidRPr="000E661E" w:rsidRDefault="00704E5E" w:rsidP="000E661E">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46266"/>
      <w:docPartObj>
        <w:docPartGallery w:val="Page Numbers (Top of Page)"/>
        <w:docPartUnique/>
      </w:docPartObj>
    </w:sdtPr>
    <w:sdtEndPr>
      <w:rPr>
        <w:rFonts w:ascii="Times New Roman" w:hAnsi="Times New Roman" w:cs="Times New Roman"/>
        <w:sz w:val="24"/>
        <w:szCs w:val="24"/>
      </w:rPr>
    </w:sdtEndPr>
    <w:sdtContent>
      <w:p w14:paraId="30B9CBAC" w14:textId="05AFE40A" w:rsidR="00F767EA" w:rsidRPr="00EB1012" w:rsidRDefault="00F767EA">
        <w:pPr>
          <w:pStyle w:val="Header"/>
          <w:jc w:val="center"/>
          <w:rPr>
            <w:rFonts w:ascii="Times New Roman" w:hAnsi="Times New Roman" w:cs="Times New Roman"/>
            <w:sz w:val="24"/>
            <w:szCs w:val="24"/>
          </w:rPr>
        </w:pPr>
        <w:r w:rsidRPr="00EB1012">
          <w:rPr>
            <w:rFonts w:ascii="Times New Roman" w:hAnsi="Times New Roman" w:cs="Times New Roman"/>
            <w:sz w:val="24"/>
            <w:szCs w:val="24"/>
          </w:rPr>
          <w:fldChar w:fldCharType="begin"/>
        </w:r>
        <w:r w:rsidRPr="00EB1012">
          <w:rPr>
            <w:rFonts w:ascii="Times New Roman" w:hAnsi="Times New Roman" w:cs="Times New Roman"/>
            <w:sz w:val="24"/>
            <w:szCs w:val="24"/>
          </w:rPr>
          <w:instrText xml:space="preserve"> PAGE   \* MERGEFORMAT </w:instrText>
        </w:r>
        <w:r w:rsidRPr="00EB1012">
          <w:rPr>
            <w:rFonts w:ascii="Times New Roman" w:hAnsi="Times New Roman" w:cs="Times New Roman"/>
            <w:sz w:val="24"/>
            <w:szCs w:val="24"/>
          </w:rPr>
          <w:fldChar w:fldCharType="separate"/>
        </w:r>
        <w:r w:rsidR="001967C1">
          <w:rPr>
            <w:rFonts w:ascii="Times New Roman" w:hAnsi="Times New Roman" w:cs="Times New Roman"/>
            <w:noProof/>
            <w:sz w:val="24"/>
            <w:szCs w:val="24"/>
          </w:rPr>
          <w:t>6</w:t>
        </w:r>
        <w:r w:rsidRPr="00EB1012">
          <w:rPr>
            <w:rFonts w:ascii="Times New Roman" w:hAnsi="Times New Roman" w:cs="Times New Roman"/>
            <w:noProof/>
            <w:sz w:val="24"/>
            <w:szCs w:val="24"/>
          </w:rPr>
          <w:fldChar w:fldCharType="end"/>
        </w:r>
      </w:p>
    </w:sdtContent>
  </w:sdt>
  <w:p w14:paraId="62C75B93" w14:textId="77777777" w:rsidR="00F767EA" w:rsidRDefault="00F767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6E3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55F9D"/>
    <w:multiLevelType w:val="hybridMultilevel"/>
    <w:tmpl w:val="07244682"/>
    <w:lvl w:ilvl="0" w:tplc="104C9AB4">
      <w:start w:val="1"/>
      <w:numFmt w:val="upperRoman"/>
      <w:lvlText w:val="%1."/>
      <w:lvlJc w:val="left"/>
      <w:pPr>
        <w:tabs>
          <w:tab w:val="num" w:pos="1440"/>
        </w:tabs>
        <w:ind w:left="1440" w:hanging="720"/>
      </w:pPr>
      <w:rPr>
        <w:rFonts w:hint="default"/>
      </w:rPr>
    </w:lvl>
    <w:lvl w:ilvl="1" w:tplc="DDCA169E">
      <w:start w:val="1"/>
      <w:numFmt w:val="decimal"/>
      <w:lvlText w:val="%2."/>
      <w:lvlJc w:val="center"/>
      <w:pPr>
        <w:tabs>
          <w:tab w:val="num" w:pos="603"/>
        </w:tabs>
        <w:ind w:left="36" w:firstLine="567"/>
      </w:pPr>
      <w:rPr>
        <w:rFonts w:hint="default"/>
        <w:b w:val="0"/>
      </w:rPr>
    </w:lvl>
    <w:lvl w:ilvl="2" w:tplc="50285F28">
      <w:numFmt w:val="bullet"/>
      <w:lvlText w:val="-"/>
      <w:lvlJc w:val="left"/>
      <w:pPr>
        <w:tabs>
          <w:tab w:val="num" w:pos="3045"/>
        </w:tabs>
        <w:ind w:left="3045" w:hanging="705"/>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9B23E1"/>
    <w:multiLevelType w:val="hybridMultilevel"/>
    <w:tmpl w:val="1CCABC74"/>
    <w:lvl w:ilvl="0" w:tplc="5782982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5385670"/>
    <w:multiLevelType w:val="hybridMultilevel"/>
    <w:tmpl w:val="C46021FC"/>
    <w:lvl w:ilvl="0" w:tplc="23802D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17C97"/>
    <w:multiLevelType w:val="hybridMultilevel"/>
    <w:tmpl w:val="AB149F0C"/>
    <w:lvl w:ilvl="0" w:tplc="2ACC54F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DEE0DD2"/>
    <w:multiLevelType w:val="multilevel"/>
    <w:tmpl w:val="B44A15F2"/>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5050913"/>
    <w:multiLevelType w:val="hybridMultilevel"/>
    <w:tmpl w:val="16ECDBE2"/>
    <w:lvl w:ilvl="0" w:tplc="5B485A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FB22DC"/>
    <w:multiLevelType w:val="hybridMultilevel"/>
    <w:tmpl w:val="A760AFA2"/>
    <w:lvl w:ilvl="0" w:tplc="145C66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7DB315E"/>
    <w:multiLevelType w:val="hybridMultilevel"/>
    <w:tmpl w:val="5D9A7A86"/>
    <w:lvl w:ilvl="0" w:tplc="992006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9C935B0"/>
    <w:multiLevelType w:val="multilevel"/>
    <w:tmpl w:val="57082DF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301B2EC1"/>
    <w:multiLevelType w:val="hybridMultilevel"/>
    <w:tmpl w:val="13E489B2"/>
    <w:lvl w:ilvl="0" w:tplc="80DCD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436E87"/>
    <w:multiLevelType w:val="hybridMultilevel"/>
    <w:tmpl w:val="7B501A2A"/>
    <w:lvl w:ilvl="0" w:tplc="8AB845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58C09D8"/>
    <w:multiLevelType w:val="multilevel"/>
    <w:tmpl w:val="C510A8C8"/>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5CB6893"/>
    <w:multiLevelType w:val="hybridMultilevel"/>
    <w:tmpl w:val="43C0993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9066486"/>
    <w:multiLevelType w:val="hybridMultilevel"/>
    <w:tmpl w:val="311A30E0"/>
    <w:lvl w:ilvl="0" w:tplc="62165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B0609D"/>
    <w:multiLevelType w:val="hybridMultilevel"/>
    <w:tmpl w:val="639479B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A1F6D2F"/>
    <w:multiLevelType w:val="multilevel"/>
    <w:tmpl w:val="DD2C61D6"/>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DE34652"/>
    <w:multiLevelType w:val="hybridMultilevel"/>
    <w:tmpl w:val="4190894E"/>
    <w:lvl w:ilvl="0" w:tplc="23F61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8614922"/>
    <w:multiLevelType w:val="hybridMultilevel"/>
    <w:tmpl w:val="43569B84"/>
    <w:lvl w:ilvl="0" w:tplc="A33E16E8">
      <w:start w:val="2"/>
      <w:numFmt w:val="bullet"/>
      <w:lvlText w:val="-"/>
      <w:lvlJc w:val="left"/>
      <w:pPr>
        <w:ind w:left="643" w:hanging="360"/>
      </w:pPr>
      <w:rPr>
        <w:rFonts w:ascii="Calibri" w:eastAsiaTheme="minorHAnsi" w:hAnsi="Calibri" w:cs="Calibri"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9" w15:restartNumberingAfterBreak="0">
    <w:nsid w:val="5C57477E"/>
    <w:multiLevelType w:val="hybridMultilevel"/>
    <w:tmpl w:val="9DB46F16"/>
    <w:lvl w:ilvl="0" w:tplc="FD2AF2A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C7E6D"/>
    <w:multiLevelType w:val="hybridMultilevel"/>
    <w:tmpl w:val="68CA77DC"/>
    <w:lvl w:ilvl="0" w:tplc="A2844346">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9058A9"/>
    <w:multiLevelType w:val="hybridMultilevel"/>
    <w:tmpl w:val="CE54155A"/>
    <w:lvl w:ilvl="0" w:tplc="7876C586">
      <w:start w:val="1"/>
      <w:numFmt w:val="lowerLetter"/>
      <w:lvlText w:val="%1)"/>
      <w:lvlJc w:val="left"/>
      <w:pPr>
        <w:ind w:left="928"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5145E2"/>
    <w:multiLevelType w:val="hybridMultilevel"/>
    <w:tmpl w:val="994C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51014"/>
    <w:multiLevelType w:val="hybridMultilevel"/>
    <w:tmpl w:val="32F4082C"/>
    <w:lvl w:ilvl="0" w:tplc="313A01D2">
      <w:start w:val="1"/>
      <w:numFmt w:val="lowerLetter"/>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05B32EF"/>
    <w:multiLevelType w:val="hybridMultilevel"/>
    <w:tmpl w:val="C2F4A1C2"/>
    <w:lvl w:ilvl="0" w:tplc="CFD84014">
      <w:start w:val="7"/>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2451423"/>
    <w:multiLevelType w:val="multilevel"/>
    <w:tmpl w:val="56963BBE"/>
    <w:lvl w:ilvl="0">
      <w:start w:val="2"/>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754538DA"/>
    <w:multiLevelType w:val="hybridMultilevel"/>
    <w:tmpl w:val="CBF2A4BC"/>
    <w:lvl w:ilvl="0" w:tplc="4CAE1FA8">
      <w:start w:val="2"/>
      <w:numFmt w:val="bullet"/>
      <w:lvlText w:val="-"/>
      <w:lvlJc w:val="left"/>
      <w:pPr>
        <w:ind w:left="1287" w:hanging="360"/>
      </w:pPr>
      <w:rPr>
        <w:rFonts w:ascii="Times New Roman" w:eastAsia="Times New Roman" w:hAnsi="Times New Roman" w:cs="Times New Roman" w:hint="default"/>
        <w:b/>
        <w: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CDB3D4F"/>
    <w:multiLevelType w:val="hybridMultilevel"/>
    <w:tmpl w:val="838AB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22"/>
  </w:num>
  <w:num w:numId="4">
    <w:abstractNumId w:val="26"/>
  </w:num>
  <w:num w:numId="5">
    <w:abstractNumId w:val="24"/>
  </w:num>
  <w:num w:numId="6">
    <w:abstractNumId w:val="16"/>
  </w:num>
  <w:num w:numId="7">
    <w:abstractNumId w:val="13"/>
  </w:num>
  <w:num w:numId="8">
    <w:abstractNumId w:val="14"/>
  </w:num>
  <w:num w:numId="9">
    <w:abstractNumId w:val="9"/>
  </w:num>
  <w:num w:numId="10">
    <w:abstractNumId w:val="11"/>
  </w:num>
  <w:num w:numId="11">
    <w:abstractNumId w:val="23"/>
  </w:num>
  <w:num w:numId="12">
    <w:abstractNumId w:val="6"/>
  </w:num>
  <w:num w:numId="13">
    <w:abstractNumId w:val="21"/>
  </w:num>
  <w:num w:numId="14">
    <w:abstractNumId w:val="18"/>
  </w:num>
  <w:num w:numId="15">
    <w:abstractNumId w:val="20"/>
  </w:num>
  <w:num w:numId="16">
    <w:abstractNumId w:val="8"/>
  </w:num>
  <w:num w:numId="17">
    <w:abstractNumId w:val="25"/>
  </w:num>
  <w:num w:numId="18">
    <w:abstractNumId w:val="15"/>
  </w:num>
  <w:num w:numId="19">
    <w:abstractNumId w:val="1"/>
  </w:num>
  <w:num w:numId="20">
    <w:abstractNumId w:val="0"/>
  </w:num>
  <w:num w:numId="21">
    <w:abstractNumId w:val="2"/>
  </w:num>
  <w:num w:numId="22">
    <w:abstractNumId w:val="7"/>
  </w:num>
  <w:num w:numId="23">
    <w:abstractNumId w:val="27"/>
  </w:num>
  <w:num w:numId="24">
    <w:abstractNumId w:val="10"/>
  </w:num>
  <w:num w:numId="25">
    <w:abstractNumId w:val="4"/>
  </w:num>
  <w:num w:numId="26">
    <w:abstractNumId w:val="17"/>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A1"/>
    <w:rsid w:val="00003601"/>
    <w:rsid w:val="00003876"/>
    <w:rsid w:val="00003BF4"/>
    <w:rsid w:val="000064BF"/>
    <w:rsid w:val="000066DE"/>
    <w:rsid w:val="00006EB4"/>
    <w:rsid w:val="0000731E"/>
    <w:rsid w:val="00010501"/>
    <w:rsid w:val="00010E9E"/>
    <w:rsid w:val="000129CA"/>
    <w:rsid w:val="00012EA2"/>
    <w:rsid w:val="00013AF6"/>
    <w:rsid w:val="00014987"/>
    <w:rsid w:val="00015678"/>
    <w:rsid w:val="00016467"/>
    <w:rsid w:val="000179C1"/>
    <w:rsid w:val="000217CB"/>
    <w:rsid w:val="00022487"/>
    <w:rsid w:val="000226F2"/>
    <w:rsid w:val="00024004"/>
    <w:rsid w:val="00025AC3"/>
    <w:rsid w:val="00026A42"/>
    <w:rsid w:val="00026DAC"/>
    <w:rsid w:val="00027392"/>
    <w:rsid w:val="000302FA"/>
    <w:rsid w:val="00030F72"/>
    <w:rsid w:val="000326C3"/>
    <w:rsid w:val="0003340A"/>
    <w:rsid w:val="00034A88"/>
    <w:rsid w:val="00036997"/>
    <w:rsid w:val="00036BEF"/>
    <w:rsid w:val="00037BD5"/>
    <w:rsid w:val="00037BE1"/>
    <w:rsid w:val="00040672"/>
    <w:rsid w:val="00041958"/>
    <w:rsid w:val="00041B36"/>
    <w:rsid w:val="00046178"/>
    <w:rsid w:val="00047A40"/>
    <w:rsid w:val="000500E2"/>
    <w:rsid w:val="00050287"/>
    <w:rsid w:val="0005069A"/>
    <w:rsid w:val="00051913"/>
    <w:rsid w:val="00052211"/>
    <w:rsid w:val="000538DC"/>
    <w:rsid w:val="00056A82"/>
    <w:rsid w:val="00057F32"/>
    <w:rsid w:val="00060E3C"/>
    <w:rsid w:val="000613EC"/>
    <w:rsid w:val="00061893"/>
    <w:rsid w:val="000624D0"/>
    <w:rsid w:val="00062F75"/>
    <w:rsid w:val="0006453A"/>
    <w:rsid w:val="00064C93"/>
    <w:rsid w:val="00065258"/>
    <w:rsid w:val="00065A3B"/>
    <w:rsid w:val="0006660E"/>
    <w:rsid w:val="00067971"/>
    <w:rsid w:val="00071E2A"/>
    <w:rsid w:val="00071F6B"/>
    <w:rsid w:val="00072755"/>
    <w:rsid w:val="000741F6"/>
    <w:rsid w:val="000754EF"/>
    <w:rsid w:val="0007675B"/>
    <w:rsid w:val="00076F42"/>
    <w:rsid w:val="0008009D"/>
    <w:rsid w:val="000815B1"/>
    <w:rsid w:val="00081BA5"/>
    <w:rsid w:val="00081F82"/>
    <w:rsid w:val="00083FC3"/>
    <w:rsid w:val="000845AA"/>
    <w:rsid w:val="00084BBF"/>
    <w:rsid w:val="00086F71"/>
    <w:rsid w:val="0009007F"/>
    <w:rsid w:val="0009236E"/>
    <w:rsid w:val="00092B74"/>
    <w:rsid w:val="00092FF0"/>
    <w:rsid w:val="0009326D"/>
    <w:rsid w:val="00097B42"/>
    <w:rsid w:val="000A171B"/>
    <w:rsid w:val="000A1BB7"/>
    <w:rsid w:val="000A33AB"/>
    <w:rsid w:val="000A3571"/>
    <w:rsid w:val="000A3A7D"/>
    <w:rsid w:val="000A4843"/>
    <w:rsid w:val="000A5294"/>
    <w:rsid w:val="000A5D5E"/>
    <w:rsid w:val="000A5F5F"/>
    <w:rsid w:val="000B06B3"/>
    <w:rsid w:val="000B298C"/>
    <w:rsid w:val="000B4313"/>
    <w:rsid w:val="000B4E1F"/>
    <w:rsid w:val="000C1825"/>
    <w:rsid w:val="000C1DB6"/>
    <w:rsid w:val="000C480D"/>
    <w:rsid w:val="000C4A70"/>
    <w:rsid w:val="000C5177"/>
    <w:rsid w:val="000C6A94"/>
    <w:rsid w:val="000D0374"/>
    <w:rsid w:val="000D33D7"/>
    <w:rsid w:val="000D446A"/>
    <w:rsid w:val="000D5A21"/>
    <w:rsid w:val="000D61AF"/>
    <w:rsid w:val="000D70A1"/>
    <w:rsid w:val="000D7235"/>
    <w:rsid w:val="000D7547"/>
    <w:rsid w:val="000E01E8"/>
    <w:rsid w:val="000E09F5"/>
    <w:rsid w:val="000E0C20"/>
    <w:rsid w:val="000E0EEF"/>
    <w:rsid w:val="000E1BBA"/>
    <w:rsid w:val="000E22AF"/>
    <w:rsid w:val="000E3177"/>
    <w:rsid w:val="000E661E"/>
    <w:rsid w:val="000E6AF2"/>
    <w:rsid w:val="000E6DDC"/>
    <w:rsid w:val="000E6F7B"/>
    <w:rsid w:val="000E774C"/>
    <w:rsid w:val="000E7DD9"/>
    <w:rsid w:val="000F0428"/>
    <w:rsid w:val="000F0879"/>
    <w:rsid w:val="000F0A96"/>
    <w:rsid w:val="000F2C54"/>
    <w:rsid w:val="000F3415"/>
    <w:rsid w:val="000F3BDA"/>
    <w:rsid w:val="000F44C4"/>
    <w:rsid w:val="000F49C3"/>
    <w:rsid w:val="000F581A"/>
    <w:rsid w:val="000F782B"/>
    <w:rsid w:val="000F7D21"/>
    <w:rsid w:val="001000E2"/>
    <w:rsid w:val="00101772"/>
    <w:rsid w:val="0010249B"/>
    <w:rsid w:val="001025BB"/>
    <w:rsid w:val="00102BA0"/>
    <w:rsid w:val="00102D1C"/>
    <w:rsid w:val="00102E1B"/>
    <w:rsid w:val="001034EE"/>
    <w:rsid w:val="00105E02"/>
    <w:rsid w:val="00105F0E"/>
    <w:rsid w:val="00106586"/>
    <w:rsid w:val="00106E34"/>
    <w:rsid w:val="00107383"/>
    <w:rsid w:val="001112BA"/>
    <w:rsid w:val="00111AA5"/>
    <w:rsid w:val="00111ACE"/>
    <w:rsid w:val="00112DA3"/>
    <w:rsid w:val="00113329"/>
    <w:rsid w:val="00115063"/>
    <w:rsid w:val="00115954"/>
    <w:rsid w:val="00115FBD"/>
    <w:rsid w:val="00116E7D"/>
    <w:rsid w:val="00117566"/>
    <w:rsid w:val="00117E4F"/>
    <w:rsid w:val="00120D49"/>
    <w:rsid w:val="001222C7"/>
    <w:rsid w:val="0012235C"/>
    <w:rsid w:val="001223DB"/>
    <w:rsid w:val="00122FED"/>
    <w:rsid w:val="00123A36"/>
    <w:rsid w:val="00126122"/>
    <w:rsid w:val="0012746C"/>
    <w:rsid w:val="00127974"/>
    <w:rsid w:val="00130D0A"/>
    <w:rsid w:val="00134B5E"/>
    <w:rsid w:val="00134C83"/>
    <w:rsid w:val="001352B0"/>
    <w:rsid w:val="00136B9D"/>
    <w:rsid w:val="00140E36"/>
    <w:rsid w:val="001414BA"/>
    <w:rsid w:val="0014753F"/>
    <w:rsid w:val="00151347"/>
    <w:rsid w:val="00152E39"/>
    <w:rsid w:val="001533AD"/>
    <w:rsid w:val="00155AA1"/>
    <w:rsid w:val="001562AB"/>
    <w:rsid w:val="00156A5A"/>
    <w:rsid w:val="00156D97"/>
    <w:rsid w:val="00156FC9"/>
    <w:rsid w:val="0016063F"/>
    <w:rsid w:val="00160C85"/>
    <w:rsid w:val="00161715"/>
    <w:rsid w:val="00162B09"/>
    <w:rsid w:val="0016362C"/>
    <w:rsid w:val="00163AFE"/>
    <w:rsid w:val="00164BC2"/>
    <w:rsid w:val="00164FD7"/>
    <w:rsid w:val="00165050"/>
    <w:rsid w:val="00165A2A"/>
    <w:rsid w:val="00165B2F"/>
    <w:rsid w:val="00165FF5"/>
    <w:rsid w:val="0016635A"/>
    <w:rsid w:val="00171E4B"/>
    <w:rsid w:val="00172928"/>
    <w:rsid w:val="00172BD3"/>
    <w:rsid w:val="00172E0B"/>
    <w:rsid w:val="00173E02"/>
    <w:rsid w:val="001740BC"/>
    <w:rsid w:val="001770E7"/>
    <w:rsid w:val="0018319A"/>
    <w:rsid w:val="0018343E"/>
    <w:rsid w:val="00184E6E"/>
    <w:rsid w:val="0018511D"/>
    <w:rsid w:val="001901B0"/>
    <w:rsid w:val="001906FB"/>
    <w:rsid w:val="00192103"/>
    <w:rsid w:val="00193A62"/>
    <w:rsid w:val="00193B51"/>
    <w:rsid w:val="00193B6B"/>
    <w:rsid w:val="00194287"/>
    <w:rsid w:val="00194CE9"/>
    <w:rsid w:val="001958C3"/>
    <w:rsid w:val="00195E61"/>
    <w:rsid w:val="001967C1"/>
    <w:rsid w:val="00197418"/>
    <w:rsid w:val="001A0332"/>
    <w:rsid w:val="001A04E4"/>
    <w:rsid w:val="001A14D3"/>
    <w:rsid w:val="001A249D"/>
    <w:rsid w:val="001A304D"/>
    <w:rsid w:val="001A3692"/>
    <w:rsid w:val="001A3851"/>
    <w:rsid w:val="001A40DB"/>
    <w:rsid w:val="001A4174"/>
    <w:rsid w:val="001A44AA"/>
    <w:rsid w:val="001A4738"/>
    <w:rsid w:val="001A4A0D"/>
    <w:rsid w:val="001A54CC"/>
    <w:rsid w:val="001A5D64"/>
    <w:rsid w:val="001A7B47"/>
    <w:rsid w:val="001B1180"/>
    <w:rsid w:val="001B19E9"/>
    <w:rsid w:val="001B2438"/>
    <w:rsid w:val="001B2CF3"/>
    <w:rsid w:val="001B2F41"/>
    <w:rsid w:val="001B42D5"/>
    <w:rsid w:val="001B434F"/>
    <w:rsid w:val="001B45B9"/>
    <w:rsid w:val="001B4C42"/>
    <w:rsid w:val="001B58F4"/>
    <w:rsid w:val="001B657C"/>
    <w:rsid w:val="001B69F7"/>
    <w:rsid w:val="001B6AD5"/>
    <w:rsid w:val="001B6E24"/>
    <w:rsid w:val="001B7819"/>
    <w:rsid w:val="001B7B07"/>
    <w:rsid w:val="001B7D97"/>
    <w:rsid w:val="001C02F0"/>
    <w:rsid w:val="001C315A"/>
    <w:rsid w:val="001C4022"/>
    <w:rsid w:val="001C589D"/>
    <w:rsid w:val="001C5B03"/>
    <w:rsid w:val="001C7667"/>
    <w:rsid w:val="001C76E0"/>
    <w:rsid w:val="001C7F61"/>
    <w:rsid w:val="001D14FE"/>
    <w:rsid w:val="001D3EAF"/>
    <w:rsid w:val="001D5E6B"/>
    <w:rsid w:val="001D7163"/>
    <w:rsid w:val="001D7BD3"/>
    <w:rsid w:val="001E058A"/>
    <w:rsid w:val="001E0762"/>
    <w:rsid w:val="001E0DBE"/>
    <w:rsid w:val="001E2FFB"/>
    <w:rsid w:val="001E50A0"/>
    <w:rsid w:val="001E6400"/>
    <w:rsid w:val="001E69C7"/>
    <w:rsid w:val="001F1482"/>
    <w:rsid w:val="001F31F0"/>
    <w:rsid w:val="001F38E4"/>
    <w:rsid w:val="001F3A6F"/>
    <w:rsid w:val="001F3F78"/>
    <w:rsid w:val="001F4054"/>
    <w:rsid w:val="001F4C24"/>
    <w:rsid w:val="001F4D3E"/>
    <w:rsid w:val="001F53B1"/>
    <w:rsid w:val="001F65F3"/>
    <w:rsid w:val="001F7DB1"/>
    <w:rsid w:val="00200025"/>
    <w:rsid w:val="002000DD"/>
    <w:rsid w:val="00206FB5"/>
    <w:rsid w:val="00211016"/>
    <w:rsid w:val="00211080"/>
    <w:rsid w:val="002111B5"/>
    <w:rsid w:val="0021328D"/>
    <w:rsid w:val="00213CD5"/>
    <w:rsid w:val="00213DBE"/>
    <w:rsid w:val="00214B1A"/>
    <w:rsid w:val="00216CFE"/>
    <w:rsid w:val="00217720"/>
    <w:rsid w:val="00221A64"/>
    <w:rsid w:val="00222AB6"/>
    <w:rsid w:val="00223479"/>
    <w:rsid w:val="00224095"/>
    <w:rsid w:val="002250BC"/>
    <w:rsid w:val="00227455"/>
    <w:rsid w:val="00227B29"/>
    <w:rsid w:val="00231C8C"/>
    <w:rsid w:val="0023206A"/>
    <w:rsid w:val="002361C3"/>
    <w:rsid w:val="002364C0"/>
    <w:rsid w:val="00241010"/>
    <w:rsid w:val="00241AFA"/>
    <w:rsid w:val="0024350D"/>
    <w:rsid w:val="002448FB"/>
    <w:rsid w:val="00245156"/>
    <w:rsid w:val="00245756"/>
    <w:rsid w:val="00245CB1"/>
    <w:rsid w:val="00245DBB"/>
    <w:rsid w:val="0024752B"/>
    <w:rsid w:val="00247DEB"/>
    <w:rsid w:val="00250EF1"/>
    <w:rsid w:val="00252BD7"/>
    <w:rsid w:val="00252D0C"/>
    <w:rsid w:val="00255170"/>
    <w:rsid w:val="002557C1"/>
    <w:rsid w:val="00255E95"/>
    <w:rsid w:val="002568FE"/>
    <w:rsid w:val="00257784"/>
    <w:rsid w:val="00260810"/>
    <w:rsid w:val="002609C2"/>
    <w:rsid w:val="002627ED"/>
    <w:rsid w:val="00264627"/>
    <w:rsid w:val="00265C05"/>
    <w:rsid w:val="00266BC5"/>
    <w:rsid w:val="0026764E"/>
    <w:rsid w:val="00267B57"/>
    <w:rsid w:val="00267C96"/>
    <w:rsid w:val="00270953"/>
    <w:rsid w:val="002764FF"/>
    <w:rsid w:val="0027713D"/>
    <w:rsid w:val="0028256D"/>
    <w:rsid w:val="00282F02"/>
    <w:rsid w:val="00283345"/>
    <w:rsid w:val="0028530E"/>
    <w:rsid w:val="00286400"/>
    <w:rsid w:val="00286A41"/>
    <w:rsid w:val="00287D26"/>
    <w:rsid w:val="00290084"/>
    <w:rsid w:val="00290393"/>
    <w:rsid w:val="002916CB"/>
    <w:rsid w:val="00293B26"/>
    <w:rsid w:val="002948B6"/>
    <w:rsid w:val="00295335"/>
    <w:rsid w:val="00296659"/>
    <w:rsid w:val="00297917"/>
    <w:rsid w:val="002A12FA"/>
    <w:rsid w:val="002A1854"/>
    <w:rsid w:val="002A31BC"/>
    <w:rsid w:val="002A4DE3"/>
    <w:rsid w:val="002A5888"/>
    <w:rsid w:val="002A5A31"/>
    <w:rsid w:val="002A695B"/>
    <w:rsid w:val="002A6AA2"/>
    <w:rsid w:val="002A7E61"/>
    <w:rsid w:val="002B0A64"/>
    <w:rsid w:val="002B1740"/>
    <w:rsid w:val="002B3BF2"/>
    <w:rsid w:val="002B777A"/>
    <w:rsid w:val="002C0D94"/>
    <w:rsid w:val="002C1C4D"/>
    <w:rsid w:val="002C6818"/>
    <w:rsid w:val="002C6F49"/>
    <w:rsid w:val="002D0BB4"/>
    <w:rsid w:val="002D1EEE"/>
    <w:rsid w:val="002D2192"/>
    <w:rsid w:val="002D23C4"/>
    <w:rsid w:val="002D2B19"/>
    <w:rsid w:val="002D3091"/>
    <w:rsid w:val="002D32C2"/>
    <w:rsid w:val="002D4344"/>
    <w:rsid w:val="002D5329"/>
    <w:rsid w:val="002D5FE8"/>
    <w:rsid w:val="002D6F1B"/>
    <w:rsid w:val="002D792D"/>
    <w:rsid w:val="002E0E2B"/>
    <w:rsid w:val="002E2A0D"/>
    <w:rsid w:val="002E3D4C"/>
    <w:rsid w:val="002E5F3D"/>
    <w:rsid w:val="002E6BCD"/>
    <w:rsid w:val="002E79CB"/>
    <w:rsid w:val="002E7C6F"/>
    <w:rsid w:val="002F0EFB"/>
    <w:rsid w:val="002F1306"/>
    <w:rsid w:val="002F2DEC"/>
    <w:rsid w:val="002F2F42"/>
    <w:rsid w:val="002F3DF1"/>
    <w:rsid w:val="002F688A"/>
    <w:rsid w:val="00301802"/>
    <w:rsid w:val="003018AA"/>
    <w:rsid w:val="0030249B"/>
    <w:rsid w:val="00302B1C"/>
    <w:rsid w:val="003032EE"/>
    <w:rsid w:val="003048AD"/>
    <w:rsid w:val="00304DBE"/>
    <w:rsid w:val="00306279"/>
    <w:rsid w:val="00310B02"/>
    <w:rsid w:val="0031250C"/>
    <w:rsid w:val="003133E4"/>
    <w:rsid w:val="003161F4"/>
    <w:rsid w:val="003162F1"/>
    <w:rsid w:val="0031684F"/>
    <w:rsid w:val="00317CE1"/>
    <w:rsid w:val="003202EE"/>
    <w:rsid w:val="00321029"/>
    <w:rsid w:val="003216C5"/>
    <w:rsid w:val="00322EE0"/>
    <w:rsid w:val="00323FB0"/>
    <w:rsid w:val="0032406E"/>
    <w:rsid w:val="00324115"/>
    <w:rsid w:val="00325343"/>
    <w:rsid w:val="00326C41"/>
    <w:rsid w:val="00326D49"/>
    <w:rsid w:val="00330CC0"/>
    <w:rsid w:val="00331320"/>
    <w:rsid w:val="00332C08"/>
    <w:rsid w:val="00333532"/>
    <w:rsid w:val="00334A37"/>
    <w:rsid w:val="00334D35"/>
    <w:rsid w:val="00335FD3"/>
    <w:rsid w:val="00336AAE"/>
    <w:rsid w:val="00336B06"/>
    <w:rsid w:val="00337D03"/>
    <w:rsid w:val="00340202"/>
    <w:rsid w:val="00340512"/>
    <w:rsid w:val="00340712"/>
    <w:rsid w:val="0034249F"/>
    <w:rsid w:val="003424EE"/>
    <w:rsid w:val="00344A0A"/>
    <w:rsid w:val="003464DE"/>
    <w:rsid w:val="00350EE7"/>
    <w:rsid w:val="00350F62"/>
    <w:rsid w:val="00351047"/>
    <w:rsid w:val="003516F0"/>
    <w:rsid w:val="00351F9C"/>
    <w:rsid w:val="0035247E"/>
    <w:rsid w:val="0035604F"/>
    <w:rsid w:val="00357927"/>
    <w:rsid w:val="00360127"/>
    <w:rsid w:val="003603C2"/>
    <w:rsid w:val="00360482"/>
    <w:rsid w:val="00360631"/>
    <w:rsid w:val="00363EC3"/>
    <w:rsid w:val="00364518"/>
    <w:rsid w:val="00365267"/>
    <w:rsid w:val="00367458"/>
    <w:rsid w:val="003674B5"/>
    <w:rsid w:val="00367A3E"/>
    <w:rsid w:val="003719BA"/>
    <w:rsid w:val="00371C22"/>
    <w:rsid w:val="003728FF"/>
    <w:rsid w:val="003734A7"/>
    <w:rsid w:val="003745D1"/>
    <w:rsid w:val="00376DA9"/>
    <w:rsid w:val="003807DE"/>
    <w:rsid w:val="00381209"/>
    <w:rsid w:val="00381D7E"/>
    <w:rsid w:val="0038369F"/>
    <w:rsid w:val="00383783"/>
    <w:rsid w:val="003841C5"/>
    <w:rsid w:val="00384577"/>
    <w:rsid w:val="00385B03"/>
    <w:rsid w:val="00386416"/>
    <w:rsid w:val="00386438"/>
    <w:rsid w:val="00386F3E"/>
    <w:rsid w:val="00390A2F"/>
    <w:rsid w:val="00392444"/>
    <w:rsid w:val="00393638"/>
    <w:rsid w:val="00394555"/>
    <w:rsid w:val="00396EB1"/>
    <w:rsid w:val="003A0630"/>
    <w:rsid w:val="003A08F6"/>
    <w:rsid w:val="003A0EB0"/>
    <w:rsid w:val="003A19AF"/>
    <w:rsid w:val="003A1DB1"/>
    <w:rsid w:val="003A2AB0"/>
    <w:rsid w:val="003A3B5E"/>
    <w:rsid w:val="003A4A45"/>
    <w:rsid w:val="003A5D37"/>
    <w:rsid w:val="003A6AC4"/>
    <w:rsid w:val="003A72B9"/>
    <w:rsid w:val="003A7370"/>
    <w:rsid w:val="003A7429"/>
    <w:rsid w:val="003A7623"/>
    <w:rsid w:val="003A76F6"/>
    <w:rsid w:val="003B1143"/>
    <w:rsid w:val="003B1383"/>
    <w:rsid w:val="003B2DDA"/>
    <w:rsid w:val="003B2FD5"/>
    <w:rsid w:val="003B3C5A"/>
    <w:rsid w:val="003B43D3"/>
    <w:rsid w:val="003B5B74"/>
    <w:rsid w:val="003B636B"/>
    <w:rsid w:val="003B6EBC"/>
    <w:rsid w:val="003C058F"/>
    <w:rsid w:val="003C0C46"/>
    <w:rsid w:val="003C1122"/>
    <w:rsid w:val="003C354D"/>
    <w:rsid w:val="003C3A3E"/>
    <w:rsid w:val="003C5EF0"/>
    <w:rsid w:val="003C7F22"/>
    <w:rsid w:val="003D04E3"/>
    <w:rsid w:val="003D1362"/>
    <w:rsid w:val="003D1C69"/>
    <w:rsid w:val="003D26E5"/>
    <w:rsid w:val="003D301F"/>
    <w:rsid w:val="003D3BD8"/>
    <w:rsid w:val="003D572A"/>
    <w:rsid w:val="003D7179"/>
    <w:rsid w:val="003E0CA5"/>
    <w:rsid w:val="003E0F69"/>
    <w:rsid w:val="003E15C9"/>
    <w:rsid w:val="003E232F"/>
    <w:rsid w:val="003E35BB"/>
    <w:rsid w:val="003E5282"/>
    <w:rsid w:val="003E5EC1"/>
    <w:rsid w:val="003E68E0"/>
    <w:rsid w:val="003E6998"/>
    <w:rsid w:val="003E6CBC"/>
    <w:rsid w:val="003F0034"/>
    <w:rsid w:val="003F07F1"/>
    <w:rsid w:val="003F096E"/>
    <w:rsid w:val="003F7D24"/>
    <w:rsid w:val="00400A06"/>
    <w:rsid w:val="00400DC7"/>
    <w:rsid w:val="004011DE"/>
    <w:rsid w:val="004023AC"/>
    <w:rsid w:val="00403915"/>
    <w:rsid w:val="00404F9C"/>
    <w:rsid w:val="00405188"/>
    <w:rsid w:val="004052A5"/>
    <w:rsid w:val="004061FD"/>
    <w:rsid w:val="00406E2E"/>
    <w:rsid w:val="00411CF7"/>
    <w:rsid w:val="00413F8B"/>
    <w:rsid w:val="00414D52"/>
    <w:rsid w:val="004229F8"/>
    <w:rsid w:val="0042459B"/>
    <w:rsid w:val="004252F5"/>
    <w:rsid w:val="0042536E"/>
    <w:rsid w:val="0042548E"/>
    <w:rsid w:val="004257B0"/>
    <w:rsid w:val="00425CAA"/>
    <w:rsid w:val="00425F4D"/>
    <w:rsid w:val="00427011"/>
    <w:rsid w:val="00427567"/>
    <w:rsid w:val="0042766D"/>
    <w:rsid w:val="00427BBB"/>
    <w:rsid w:val="00431279"/>
    <w:rsid w:val="0043192E"/>
    <w:rsid w:val="00431FDD"/>
    <w:rsid w:val="004324A4"/>
    <w:rsid w:val="0043358F"/>
    <w:rsid w:val="004342D4"/>
    <w:rsid w:val="00437D49"/>
    <w:rsid w:val="00437E2E"/>
    <w:rsid w:val="00442B9F"/>
    <w:rsid w:val="00443CF0"/>
    <w:rsid w:val="00444211"/>
    <w:rsid w:val="00451CEA"/>
    <w:rsid w:val="00451D29"/>
    <w:rsid w:val="00452CDB"/>
    <w:rsid w:val="004539EB"/>
    <w:rsid w:val="0045468A"/>
    <w:rsid w:val="004547A3"/>
    <w:rsid w:val="00454A67"/>
    <w:rsid w:val="00455C76"/>
    <w:rsid w:val="00455D96"/>
    <w:rsid w:val="00456E56"/>
    <w:rsid w:val="00461008"/>
    <w:rsid w:val="004615D7"/>
    <w:rsid w:val="0046247D"/>
    <w:rsid w:val="00462A85"/>
    <w:rsid w:val="004635B5"/>
    <w:rsid w:val="00464B3A"/>
    <w:rsid w:val="004661F9"/>
    <w:rsid w:val="00467479"/>
    <w:rsid w:val="0047136F"/>
    <w:rsid w:val="004728A7"/>
    <w:rsid w:val="00476FF2"/>
    <w:rsid w:val="0047729D"/>
    <w:rsid w:val="00480F0F"/>
    <w:rsid w:val="00482391"/>
    <w:rsid w:val="00483D19"/>
    <w:rsid w:val="004841F5"/>
    <w:rsid w:val="004848BA"/>
    <w:rsid w:val="00484AE6"/>
    <w:rsid w:val="00484F62"/>
    <w:rsid w:val="00487B03"/>
    <w:rsid w:val="00490880"/>
    <w:rsid w:val="004918C2"/>
    <w:rsid w:val="004918D0"/>
    <w:rsid w:val="00491E49"/>
    <w:rsid w:val="00492514"/>
    <w:rsid w:val="00493720"/>
    <w:rsid w:val="004969BD"/>
    <w:rsid w:val="00496A1F"/>
    <w:rsid w:val="00496E2D"/>
    <w:rsid w:val="004A02C2"/>
    <w:rsid w:val="004A09C2"/>
    <w:rsid w:val="004A0E1A"/>
    <w:rsid w:val="004A1DFC"/>
    <w:rsid w:val="004A27D4"/>
    <w:rsid w:val="004A2ACE"/>
    <w:rsid w:val="004A48BB"/>
    <w:rsid w:val="004A60DA"/>
    <w:rsid w:val="004B195B"/>
    <w:rsid w:val="004B1F15"/>
    <w:rsid w:val="004B3B2F"/>
    <w:rsid w:val="004B4041"/>
    <w:rsid w:val="004B43BB"/>
    <w:rsid w:val="004B4933"/>
    <w:rsid w:val="004B54CA"/>
    <w:rsid w:val="004B6A37"/>
    <w:rsid w:val="004B7351"/>
    <w:rsid w:val="004C0021"/>
    <w:rsid w:val="004C01DB"/>
    <w:rsid w:val="004C0590"/>
    <w:rsid w:val="004C2C3F"/>
    <w:rsid w:val="004C333C"/>
    <w:rsid w:val="004C39A3"/>
    <w:rsid w:val="004C5201"/>
    <w:rsid w:val="004C668A"/>
    <w:rsid w:val="004C7045"/>
    <w:rsid w:val="004C7537"/>
    <w:rsid w:val="004D0950"/>
    <w:rsid w:val="004D0AB7"/>
    <w:rsid w:val="004D25EF"/>
    <w:rsid w:val="004D3030"/>
    <w:rsid w:val="004D3429"/>
    <w:rsid w:val="004D43C6"/>
    <w:rsid w:val="004D60FE"/>
    <w:rsid w:val="004E08E2"/>
    <w:rsid w:val="004E0C9E"/>
    <w:rsid w:val="004E0D66"/>
    <w:rsid w:val="004E1A01"/>
    <w:rsid w:val="004E1A15"/>
    <w:rsid w:val="004E2F3D"/>
    <w:rsid w:val="004E420F"/>
    <w:rsid w:val="004E552E"/>
    <w:rsid w:val="004E5D36"/>
    <w:rsid w:val="004E6628"/>
    <w:rsid w:val="004E78C8"/>
    <w:rsid w:val="004F1022"/>
    <w:rsid w:val="004F2438"/>
    <w:rsid w:val="004F2C79"/>
    <w:rsid w:val="004F4D21"/>
    <w:rsid w:val="004F51DE"/>
    <w:rsid w:val="005046BB"/>
    <w:rsid w:val="00506466"/>
    <w:rsid w:val="00506669"/>
    <w:rsid w:val="00507A1B"/>
    <w:rsid w:val="00507E67"/>
    <w:rsid w:val="0051000A"/>
    <w:rsid w:val="00512062"/>
    <w:rsid w:val="00512296"/>
    <w:rsid w:val="00512B6F"/>
    <w:rsid w:val="0051328D"/>
    <w:rsid w:val="00514DC2"/>
    <w:rsid w:val="00514FC6"/>
    <w:rsid w:val="00515861"/>
    <w:rsid w:val="005173A1"/>
    <w:rsid w:val="00524A57"/>
    <w:rsid w:val="005259D1"/>
    <w:rsid w:val="00527C2D"/>
    <w:rsid w:val="005304CF"/>
    <w:rsid w:val="00530575"/>
    <w:rsid w:val="00533EA7"/>
    <w:rsid w:val="005345C5"/>
    <w:rsid w:val="00534F1F"/>
    <w:rsid w:val="0053508E"/>
    <w:rsid w:val="0053625D"/>
    <w:rsid w:val="00540B9C"/>
    <w:rsid w:val="00543379"/>
    <w:rsid w:val="00546012"/>
    <w:rsid w:val="00546A92"/>
    <w:rsid w:val="00547A98"/>
    <w:rsid w:val="005506C1"/>
    <w:rsid w:val="00551419"/>
    <w:rsid w:val="00552CB6"/>
    <w:rsid w:val="005540F4"/>
    <w:rsid w:val="00554CA1"/>
    <w:rsid w:val="00556A5C"/>
    <w:rsid w:val="00556E51"/>
    <w:rsid w:val="005577FF"/>
    <w:rsid w:val="00563CEE"/>
    <w:rsid w:val="00563F24"/>
    <w:rsid w:val="005654D2"/>
    <w:rsid w:val="00566147"/>
    <w:rsid w:val="005667C7"/>
    <w:rsid w:val="00566DCC"/>
    <w:rsid w:val="005677E1"/>
    <w:rsid w:val="00570785"/>
    <w:rsid w:val="00570BEF"/>
    <w:rsid w:val="00570EDF"/>
    <w:rsid w:val="00571348"/>
    <w:rsid w:val="0057420F"/>
    <w:rsid w:val="0057514C"/>
    <w:rsid w:val="00575461"/>
    <w:rsid w:val="0057554B"/>
    <w:rsid w:val="00576B1C"/>
    <w:rsid w:val="0057740A"/>
    <w:rsid w:val="00577D60"/>
    <w:rsid w:val="005805AE"/>
    <w:rsid w:val="0058074C"/>
    <w:rsid w:val="00581CCA"/>
    <w:rsid w:val="00583AC9"/>
    <w:rsid w:val="005852BD"/>
    <w:rsid w:val="00585927"/>
    <w:rsid w:val="0058640D"/>
    <w:rsid w:val="00586E06"/>
    <w:rsid w:val="00587475"/>
    <w:rsid w:val="00590628"/>
    <w:rsid w:val="00590974"/>
    <w:rsid w:val="005920DA"/>
    <w:rsid w:val="00592B39"/>
    <w:rsid w:val="00592DD1"/>
    <w:rsid w:val="005938AC"/>
    <w:rsid w:val="00594BEE"/>
    <w:rsid w:val="00594EEB"/>
    <w:rsid w:val="005974F6"/>
    <w:rsid w:val="005A21D1"/>
    <w:rsid w:val="005A223B"/>
    <w:rsid w:val="005A2A43"/>
    <w:rsid w:val="005A4ADC"/>
    <w:rsid w:val="005A5D3B"/>
    <w:rsid w:val="005A67F4"/>
    <w:rsid w:val="005A68F3"/>
    <w:rsid w:val="005A6DF7"/>
    <w:rsid w:val="005B045D"/>
    <w:rsid w:val="005B0D30"/>
    <w:rsid w:val="005B0FFB"/>
    <w:rsid w:val="005B29C3"/>
    <w:rsid w:val="005B2AE5"/>
    <w:rsid w:val="005B4D22"/>
    <w:rsid w:val="005B4E07"/>
    <w:rsid w:val="005B6319"/>
    <w:rsid w:val="005B638A"/>
    <w:rsid w:val="005B670E"/>
    <w:rsid w:val="005B6F3B"/>
    <w:rsid w:val="005B7518"/>
    <w:rsid w:val="005C31B4"/>
    <w:rsid w:val="005C437C"/>
    <w:rsid w:val="005C441A"/>
    <w:rsid w:val="005C4709"/>
    <w:rsid w:val="005C48B3"/>
    <w:rsid w:val="005C4DF8"/>
    <w:rsid w:val="005C5C59"/>
    <w:rsid w:val="005C5EC0"/>
    <w:rsid w:val="005C7012"/>
    <w:rsid w:val="005C7160"/>
    <w:rsid w:val="005D09E6"/>
    <w:rsid w:val="005D1288"/>
    <w:rsid w:val="005D237C"/>
    <w:rsid w:val="005D2BE5"/>
    <w:rsid w:val="005D4E5D"/>
    <w:rsid w:val="005D5070"/>
    <w:rsid w:val="005D5381"/>
    <w:rsid w:val="005D703E"/>
    <w:rsid w:val="005E0FA6"/>
    <w:rsid w:val="005E1885"/>
    <w:rsid w:val="005E321E"/>
    <w:rsid w:val="005E5FF1"/>
    <w:rsid w:val="005E6152"/>
    <w:rsid w:val="005E6C20"/>
    <w:rsid w:val="005E7944"/>
    <w:rsid w:val="005F27D5"/>
    <w:rsid w:val="005F3E6D"/>
    <w:rsid w:val="005F4705"/>
    <w:rsid w:val="005F4B95"/>
    <w:rsid w:val="005F51D8"/>
    <w:rsid w:val="005F67FC"/>
    <w:rsid w:val="00601AC5"/>
    <w:rsid w:val="00601C1E"/>
    <w:rsid w:val="00602058"/>
    <w:rsid w:val="00602C1D"/>
    <w:rsid w:val="00602CF7"/>
    <w:rsid w:val="00603D23"/>
    <w:rsid w:val="00604D22"/>
    <w:rsid w:val="0060537C"/>
    <w:rsid w:val="00606CEA"/>
    <w:rsid w:val="006075D9"/>
    <w:rsid w:val="00607F60"/>
    <w:rsid w:val="006137B9"/>
    <w:rsid w:val="006157F7"/>
    <w:rsid w:val="0061631F"/>
    <w:rsid w:val="0061728D"/>
    <w:rsid w:val="0061764A"/>
    <w:rsid w:val="0062079E"/>
    <w:rsid w:val="006220E6"/>
    <w:rsid w:val="0062252F"/>
    <w:rsid w:val="006228DD"/>
    <w:rsid w:val="00622F85"/>
    <w:rsid w:val="00623401"/>
    <w:rsid w:val="00624D34"/>
    <w:rsid w:val="00625744"/>
    <w:rsid w:val="00625838"/>
    <w:rsid w:val="00626951"/>
    <w:rsid w:val="00627118"/>
    <w:rsid w:val="0062712E"/>
    <w:rsid w:val="006278EA"/>
    <w:rsid w:val="006326FC"/>
    <w:rsid w:val="006336AA"/>
    <w:rsid w:val="00635898"/>
    <w:rsid w:val="00637B78"/>
    <w:rsid w:val="006401E0"/>
    <w:rsid w:val="00640E21"/>
    <w:rsid w:val="006418B6"/>
    <w:rsid w:val="00642B5F"/>
    <w:rsid w:val="00644B5E"/>
    <w:rsid w:val="00644D98"/>
    <w:rsid w:val="00647BEC"/>
    <w:rsid w:val="00647CAA"/>
    <w:rsid w:val="006540FB"/>
    <w:rsid w:val="006546A5"/>
    <w:rsid w:val="00656B36"/>
    <w:rsid w:val="00657EAC"/>
    <w:rsid w:val="00662406"/>
    <w:rsid w:val="0066566C"/>
    <w:rsid w:val="006657F8"/>
    <w:rsid w:val="00670E0D"/>
    <w:rsid w:val="0067337F"/>
    <w:rsid w:val="00674D15"/>
    <w:rsid w:val="00675D3C"/>
    <w:rsid w:val="00677749"/>
    <w:rsid w:val="006801C7"/>
    <w:rsid w:val="00680668"/>
    <w:rsid w:val="006817C7"/>
    <w:rsid w:val="006823C3"/>
    <w:rsid w:val="006827A8"/>
    <w:rsid w:val="0068413C"/>
    <w:rsid w:val="006851DA"/>
    <w:rsid w:val="00685CA8"/>
    <w:rsid w:val="00685D67"/>
    <w:rsid w:val="00685F16"/>
    <w:rsid w:val="00691132"/>
    <w:rsid w:val="00691B02"/>
    <w:rsid w:val="00692556"/>
    <w:rsid w:val="0069294C"/>
    <w:rsid w:val="00693AB9"/>
    <w:rsid w:val="00694654"/>
    <w:rsid w:val="0069509C"/>
    <w:rsid w:val="006A0112"/>
    <w:rsid w:val="006A04C8"/>
    <w:rsid w:val="006A06FF"/>
    <w:rsid w:val="006A076E"/>
    <w:rsid w:val="006A0B68"/>
    <w:rsid w:val="006A0C0F"/>
    <w:rsid w:val="006A2935"/>
    <w:rsid w:val="006A49A2"/>
    <w:rsid w:val="006A4DBA"/>
    <w:rsid w:val="006A4E25"/>
    <w:rsid w:val="006A544E"/>
    <w:rsid w:val="006A5659"/>
    <w:rsid w:val="006A5D81"/>
    <w:rsid w:val="006A732F"/>
    <w:rsid w:val="006A7702"/>
    <w:rsid w:val="006B4D44"/>
    <w:rsid w:val="006B5158"/>
    <w:rsid w:val="006B6144"/>
    <w:rsid w:val="006C001B"/>
    <w:rsid w:val="006C0678"/>
    <w:rsid w:val="006C206F"/>
    <w:rsid w:val="006C565E"/>
    <w:rsid w:val="006C5BFD"/>
    <w:rsid w:val="006C5D95"/>
    <w:rsid w:val="006C68BC"/>
    <w:rsid w:val="006C6BCC"/>
    <w:rsid w:val="006D12EF"/>
    <w:rsid w:val="006D35DA"/>
    <w:rsid w:val="006D452C"/>
    <w:rsid w:val="006D6D4D"/>
    <w:rsid w:val="006E016B"/>
    <w:rsid w:val="006E0E51"/>
    <w:rsid w:val="006E1A2D"/>
    <w:rsid w:val="006E27A7"/>
    <w:rsid w:val="006E3E5B"/>
    <w:rsid w:val="006E464A"/>
    <w:rsid w:val="006E5E91"/>
    <w:rsid w:val="006F14EA"/>
    <w:rsid w:val="006F1AEA"/>
    <w:rsid w:val="006F272E"/>
    <w:rsid w:val="006F3ED9"/>
    <w:rsid w:val="006F5224"/>
    <w:rsid w:val="006F5DB8"/>
    <w:rsid w:val="00701211"/>
    <w:rsid w:val="00701C6E"/>
    <w:rsid w:val="007037FF"/>
    <w:rsid w:val="007042A5"/>
    <w:rsid w:val="00704E5E"/>
    <w:rsid w:val="00704EEB"/>
    <w:rsid w:val="00705B53"/>
    <w:rsid w:val="007063CE"/>
    <w:rsid w:val="007114DE"/>
    <w:rsid w:val="00711A92"/>
    <w:rsid w:val="00711F23"/>
    <w:rsid w:val="007143B5"/>
    <w:rsid w:val="00714C9C"/>
    <w:rsid w:val="00714F40"/>
    <w:rsid w:val="00715159"/>
    <w:rsid w:val="0071567F"/>
    <w:rsid w:val="00716025"/>
    <w:rsid w:val="00716F52"/>
    <w:rsid w:val="0071783A"/>
    <w:rsid w:val="00717D69"/>
    <w:rsid w:val="00717F14"/>
    <w:rsid w:val="00720EAA"/>
    <w:rsid w:val="007214C6"/>
    <w:rsid w:val="00722506"/>
    <w:rsid w:val="00724739"/>
    <w:rsid w:val="0072486A"/>
    <w:rsid w:val="00724C65"/>
    <w:rsid w:val="007253F4"/>
    <w:rsid w:val="00725993"/>
    <w:rsid w:val="007263E4"/>
    <w:rsid w:val="00732715"/>
    <w:rsid w:val="007335B8"/>
    <w:rsid w:val="007336CC"/>
    <w:rsid w:val="00733C60"/>
    <w:rsid w:val="00734D43"/>
    <w:rsid w:val="00735AE3"/>
    <w:rsid w:val="00735EE1"/>
    <w:rsid w:val="00737061"/>
    <w:rsid w:val="007379C6"/>
    <w:rsid w:val="0074320A"/>
    <w:rsid w:val="00743BEA"/>
    <w:rsid w:val="00744E89"/>
    <w:rsid w:val="00746ACF"/>
    <w:rsid w:val="00746E03"/>
    <w:rsid w:val="00746E45"/>
    <w:rsid w:val="00747D4B"/>
    <w:rsid w:val="007508EF"/>
    <w:rsid w:val="00752595"/>
    <w:rsid w:val="00753FB8"/>
    <w:rsid w:val="007552FF"/>
    <w:rsid w:val="007566E2"/>
    <w:rsid w:val="007570D0"/>
    <w:rsid w:val="0075792A"/>
    <w:rsid w:val="00757DFF"/>
    <w:rsid w:val="00760769"/>
    <w:rsid w:val="00760992"/>
    <w:rsid w:val="00761AB7"/>
    <w:rsid w:val="007640BB"/>
    <w:rsid w:val="007663B6"/>
    <w:rsid w:val="00766C90"/>
    <w:rsid w:val="00770FE7"/>
    <w:rsid w:val="00771DAD"/>
    <w:rsid w:val="00773AF1"/>
    <w:rsid w:val="0077421F"/>
    <w:rsid w:val="00774B8F"/>
    <w:rsid w:val="00775638"/>
    <w:rsid w:val="007759BF"/>
    <w:rsid w:val="00776D19"/>
    <w:rsid w:val="0077702A"/>
    <w:rsid w:val="0078066A"/>
    <w:rsid w:val="007819D7"/>
    <w:rsid w:val="0078317B"/>
    <w:rsid w:val="00783943"/>
    <w:rsid w:val="007872C5"/>
    <w:rsid w:val="00791A93"/>
    <w:rsid w:val="007927E2"/>
    <w:rsid w:val="00796DC1"/>
    <w:rsid w:val="007A0EE4"/>
    <w:rsid w:val="007A2ADB"/>
    <w:rsid w:val="007A3FDA"/>
    <w:rsid w:val="007A4B59"/>
    <w:rsid w:val="007A6699"/>
    <w:rsid w:val="007B0187"/>
    <w:rsid w:val="007B329B"/>
    <w:rsid w:val="007B4760"/>
    <w:rsid w:val="007B501A"/>
    <w:rsid w:val="007B5F6B"/>
    <w:rsid w:val="007B6C2D"/>
    <w:rsid w:val="007B6ECF"/>
    <w:rsid w:val="007B719B"/>
    <w:rsid w:val="007B78C8"/>
    <w:rsid w:val="007B7B3E"/>
    <w:rsid w:val="007B7D03"/>
    <w:rsid w:val="007C1594"/>
    <w:rsid w:val="007C1FEF"/>
    <w:rsid w:val="007C38A1"/>
    <w:rsid w:val="007C3DEF"/>
    <w:rsid w:val="007C4E1F"/>
    <w:rsid w:val="007C5BFE"/>
    <w:rsid w:val="007C5FFF"/>
    <w:rsid w:val="007D2F9F"/>
    <w:rsid w:val="007D4874"/>
    <w:rsid w:val="007D50CC"/>
    <w:rsid w:val="007D5F12"/>
    <w:rsid w:val="007E0288"/>
    <w:rsid w:val="007E1D3E"/>
    <w:rsid w:val="007E4099"/>
    <w:rsid w:val="007E43C3"/>
    <w:rsid w:val="007E4D1D"/>
    <w:rsid w:val="007F136F"/>
    <w:rsid w:val="007F354B"/>
    <w:rsid w:val="007F3A72"/>
    <w:rsid w:val="007F4798"/>
    <w:rsid w:val="007F4E67"/>
    <w:rsid w:val="007F5B83"/>
    <w:rsid w:val="007F6B77"/>
    <w:rsid w:val="007F6FF1"/>
    <w:rsid w:val="007F7681"/>
    <w:rsid w:val="0080028D"/>
    <w:rsid w:val="00801CAF"/>
    <w:rsid w:val="00802AA1"/>
    <w:rsid w:val="0080515B"/>
    <w:rsid w:val="00805411"/>
    <w:rsid w:val="00805B38"/>
    <w:rsid w:val="00806309"/>
    <w:rsid w:val="0080654C"/>
    <w:rsid w:val="00810460"/>
    <w:rsid w:val="0081370D"/>
    <w:rsid w:val="00813B9B"/>
    <w:rsid w:val="00814836"/>
    <w:rsid w:val="0081531C"/>
    <w:rsid w:val="00815DD2"/>
    <w:rsid w:val="0081746E"/>
    <w:rsid w:val="00820B33"/>
    <w:rsid w:val="00821812"/>
    <w:rsid w:val="008235FB"/>
    <w:rsid w:val="008302F0"/>
    <w:rsid w:val="008312F8"/>
    <w:rsid w:val="0083137B"/>
    <w:rsid w:val="00831655"/>
    <w:rsid w:val="0083318D"/>
    <w:rsid w:val="00833248"/>
    <w:rsid w:val="00833CD3"/>
    <w:rsid w:val="008345DD"/>
    <w:rsid w:val="00834FCD"/>
    <w:rsid w:val="008357D7"/>
    <w:rsid w:val="008402C8"/>
    <w:rsid w:val="0084049B"/>
    <w:rsid w:val="00841183"/>
    <w:rsid w:val="008427C9"/>
    <w:rsid w:val="00842B3F"/>
    <w:rsid w:val="008465F6"/>
    <w:rsid w:val="0085072B"/>
    <w:rsid w:val="00850D41"/>
    <w:rsid w:val="008516B2"/>
    <w:rsid w:val="008537C4"/>
    <w:rsid w:val="00855C7B"/>
    <w:rsid w:val="008563DC"/>
    <w:rsid w:val="00860D81"/>
    <w:rsid w:val="00860F07"/>
    <w:rsid w:val="008615E0"/>
    <w:rsid w:val="00864A1F"/>
    <w:rsid w:val="00866324"/>
    <w:rsid w:val="00866618"/>
    <w:rsid w:val="00866A3C"/>
    <w:rsid w:val="00866AD9"/>
    <w:rsid w:val="008670B6"/>
    <w:rsid w:val="0086739B"/>
    <w:rsid w:val="008702A4"/>
    <w:rsid w:val="008706A0"/>
    <w:rsid w:val="00870E94"/>
    <w:rsid w:val="00870FF1"/>
    <w:rsid w:val="008713BA"/>
    <w:rsid w:val="008739B9"/>
    <w:rsid w:val="008761FD"/>
    <w:rsid w:val="00877813"/>
    <w:rsid w:val="00877BF3"/>
    <w:rsid w:val="008829B2"/>
    <w:rsid w:val="00882D22"/>
    <w:rsid w:val="008861FF"/>
    <w:rsid w:val="00886FDC"/>
    <w:rsid w:val="0089126D"/>
    <w:rsid w:val="00891520"/>
    <w:rsid w:val="008926FA"/>
    <w:rsid w:val="00892989"/>
    <w:rsid w:val="00893022"/>
    <w:rsid w:val="00894524"/>
    <w:rsid w:val="00895A36"/>
    <w:rsid w:val="008973F5"/>
    <w:rsid w:val="008A0EC0"/>
    <w:rsid w:val="008A151F"/>
    <w:rsid w:val="008A1E44"/>
    <w:rsid w:val="008A332E"/>
    <w:rsid w:val="008A35B8"/>
    <w:rsid w:val="008A6308"/>
    <w:rsid w:val="008A693B"/>
    <w:rsid w:val="008A6EFA"/>
    <w:rsid w:val="008A775B"/>
    <w:rsid w:val="008A7940"/>
    <w:rsid w:val="008B0148"/>
    <w:rsid w:val="008B096B"/>
    <w:rsid w:val="008B1D4F"/>
    <w:rsid w:val="008B4545"/>
    <w:rsid w:val="008B4867"/>
    <w:rsid w:val="008C1918"/>
    <w:rsid w:val="008C352D"/>
    <w:rsid w:val="008C41E1"/>
    <w:rsid w:val="008C47E7"/>
    <w:rsid w:val="008C5296"/>
    <w:rsid w:val="008C70C4"/>
    <w:rsid w:val="008C7D98"/>
    <w:rsid w:val="008D0865"/>
    <w:rsid w:val="008D0DED"/>
    <w:rsid w:val="008D1009"/>
    <w:rsid w:val="008D36FF"/>
    <w:rsid w:val="008D3BF3"/>
    <w:rsid w:val="008D652D"/>
    <w:rsid w:val="008D69B7"/>
    <w:rsid w:val="008D6F67"/>
    <w:rsid w:val="008D797A"/>
    <w:rsid w:val="008E0381"/>
    <w:rsid w:val="008E0558"/>
    <w:rsid w:val="008E1393"/>
    <w:rsid w:val="008E1DE2"/>
    <w:rsid w:val="008E32F2"/>
    <w:rsid w:val="008F165D"/>
    <w:rsid w:val="008F3054"/>
    <w:rsid w:val="008F4CDC"/>
    <w:rsid w:val="008F59E2"/>
    <w:rsid w:val="008F5ADF"/>
    <w:rsid w:val="008F6A0D"/>
    <w:rsid w:val="008F6AA4"/>
    <w:rsid w:val="008F73AF"/>
    <w:rsid w:val="00900474"/>
    <w:rsid w:val="00901FFF"/>
    <w:rsid w:val="00904C6B"/>
    <w:rsid w:val="00906042"/>
    <w:rsid w:val="009060EE"/>
    <w:rsid w:val="009138BD"/>
    <w:rsid w:val="00913EBC"/>
    <w:rsid w:val="00913FF5"/>
    <w:rsid w:val="00915411"/>
    <w:rsid w:val="00915B69"/>
    <w:rsid w:val="00915FD8"/>
    <w:rsid w:val="00917457"/>
    <w:rsid w:val="00921851"/>
    <w:rsid w:val="00921D6C"/>
    <w:rsid w:val="009235BB"/>
    <w:rsid w:val="009258EA"/>
    <w:rsid w:val="00926531"/>
    <w:rsid w:val="00927A2E"/>
    <w:rsid w:val="00931B77"/>
    <w:rsid w:val="00931F6A"/>
    <w:rsid w:val="00934DED"/>
    <w:rsid w:val="009401D4"/>
    <w:rsid w:val="00940408"/>
    <w:rsid w:val="00940B2E"/>
    <w:rsid w:val="0094124A"/>
    <w:rsid w:val="00946112"/>
    <w:rsid w:val="009466D3"/>
    <w:rsid w:val="0094716C"/>
    <w:rsid w:val="00947956"/>
    <w:rsid w:val="00950D0A"/>
    <w:rsid w:val="009514AD"/>
    <w:rsid w:val="00951984"/>
    <w:rsid w:val="00951DA8"/>
    <w:rsid w:val="009522AF"/>
    <w:rsid w:val="00954225"/>
    <w:rsid w:val="0095473B"/>
    <w:rsid w:val="00954FFA"/>
    <w:rsid w:val="009563D3"/>
    <w:rsid w:val="00957446"/>
    <w:rsid w:val="009574A3"/>
    <w:rsid w:val="00957F00"/>
    <w:rsid w:val="00960170"/>
    <w:rsid w:val="0096019D"/>
    <w:rsid w:val="009608CA"/>
    <w:rsid w:val="009611FA"/>
    <w:rsid w:val="009617DE"/>
    <w:rsid w:val="00962961"/>
    <w:rsid w:val="00966D1D"/>
    <w:rsid w:val="00967539"/>
    <w:rsid w:val="00970A37"/>
    <w:rsid w:val="00970CE4"/>
    <w:rsid w:val="00971E05"/>
    <w:rsid w:val="00974692"/>
    <w:rsid w:val="009762DB"/>
    <w:rsid w:val="00981E4B"/>
    <w:rsid w:val="0098262B"/>
    <w:rsid w:val="00982CDE"/>
    <w:rsid w:val="00983245"/>
    <w:rsid w:val="00984724"/>
    <w:rsid w:val="00984D81"/>
    <w:rsid w:val="009866BF"/>
    <w:rsid w:val="00986BCD"/>
    <w:rsid w:val="00986E32"/>
    <w:rsid w:val="0098706C"/>
    <w:rsid w:val="009876E8"/>
    <w:rsid w:val="0098797B"/>
    <w:rsid w:val="00987E80"/>
    <w:rsid w:val="00987FCB"/>
    <w:rsid w:val="00990FD6"/>
    <w:rsid w:val="009922D9"/>
    <w:rsid w:val="0099346C"/>
    <w:rsid w:val="00993B2E"/>
    <w:rsid w:val="00993B3D"/>
    <w:rsid w:val="009954FF"/>
    <w:rsid w:val="009966A8"/>
    <w:rsid w:val="00996B13"/>
    <w:rsid w:val="009A2CC1"/>
    <w:rsid w:val="009A34BC"/>
    <w:rsid w:val="009B0958"/>
    <w:rsid w:val="009B09BD"/>
    <w:rsid w:val="009B0B7F"/>
    <w:rsid w:val="009B0C53"/>
    <w:rsid w:val="009B0E4D"/>
    <w:rsid w:val="009B13AA"/>
    <w:rsid w:val="009B1FD8"/>
    <w:rsid w:val="009B2756"/>
    <w:rsid w:val="009B316C"/>
    <w:rsid w:val="009B32D9"/>
    <w:rsid w:val="009B3301"/>
    <w:rsid w:val="009B49C1"/>
    <w:rsid w:val="009B4C10"/>
    <w:rsid w:val="009B4DDD"/>
    <w:rsid w:val="009B6A43"/>
    <w:rsid w:val="009B7926"/>
    <w:rsid w:val="009C04C1"/>
    <w:rsid w:val="009C2A21"/>
    <w:rsid w:val="009C2CF7"/>
    <w:rsid w:val="009C4C85"/>
    <w:rsid w:val="009C58B2"/>
    <w:rsid w:val="009C690F"/>
    <w:rsid w:val="009D16A0"/>
    <w:rsid w:val="009D205E"/>
    <w:rsid w:val="009D2079"/>
    <w:rsid w:val="009D4190"/>
    <w:rsid w:val="009D4C78"/>
    <w:rsid w:val="009D7305"/>
    <w:rsid w:val="009E0727"/>
    <w:rsid w:val="009E4130"/>
    <w:rsid w:val="009E47A7"/>
    <w:rsid w:val="009E5B6C"/>
    <w:rsid w:val="009F00D2"/>
    <w:rsid w:val="009F0CD2"/>
    <w:rsid w:val="009F3CA3"/>
    <w:rsid w:val="00A007B1"/>
    <w:rsid w:val="00A018D0"/>
    <w:rsid w:val="00A02371"/>
    <w:rsid w:val="00A048FD"/>
    <w:rsid w:val="00A0627F"/>
    <w:rsid w:val="00A068BB"/>
    <w:rsid w:val="00A06BE9"/>
    <w:rsid w:val="00A079EA"/>
    <w:rsid w:val="00A10407"/>
    <w:rsid w:val="00A11370"/>
    <w:rsid w:val="00A1353F"/>
    <w:rsid w:val="00A13746"/>
    <w:rsid w:val="00A1484E"/>
    <w:rsid w:val="00A14DEF"/>
    <w:rsid w:val="00A1580C"/>
    <w:rsid w:val="00A17120"/>
    <w:rsid w:val="00A1716E"/>
    <w:rsid w:val="00A17575"/>
    <w:rsid w:val="00A205F9"/>
    <w:rsid w:val="00A23893"/>
    <w:rsid w:val="00A24342"/>
    <w:rsid w:val="00A24C13"/>
    <w:rsid w:val="00A257E7"/>
    <w:rsid w:val="00A25ECD"/>
    <w:rsid w:val="00A276B5"/>
    <w:rsid w:val="00A278EE"/>
    <w:rsid w:val="00A320DE"/>
    <w:rsid w:val="00A32163"/>
    <w:rsid w:val="00A33A99"/>
    <w:rsid w:val="00A34B42"/>
    <w:rsid w:val="00A350E3"/>
    <w:rsid w:val="00A36B30"/>
    <w:rsid w:val="00A37C06"/>
    <w:rsid w:val="00A4270B"/>
    <w:rsid w:val="00A4409E"/>
    <w:rsid w:val="00A44108"/>
    <w:rsid w:val="00A44E9B"/>
    <w:rsid w:val="00A46CF2"/>
    <w:rsid w:val="00A473D1"/>
    <w:rsid w:val="00A51AC2"/>
    <w:rsid w:val="00A53760"/>
    <w:rsid w:val="00A55240"/>
    <w:rsid w:val="00A5585B"/>
    <w:rsid w:val="00A55997"/>
    <w:rsid w:val="00A56C88"/>
    <w:rsid w:val="00A56F3B"/>
    <w:rsid w:val="00A56F3E"/>
    <w:rsid w:val="00A57415"/>
    <w:rsid w:val="00A57923"/>
    <w:rsid w:val="00A6094A"/>
    <w:rsid w:val="00A62967"/>
    <w:rsid w:val="00A64836"/>
    <w:rsid w:val="00A64FF9"/>
    <w:rsid w:val="00A65B21"/>
    <w:rsid w:val="00A661DA"/>
    <w:rsid w:val="00A7000C"/>
    <w:rsid w:val="00A70758"/>
    <w:rsid w:val="00A734F3"/>
    <w:rsid w:val="00A74535"/>
    <w:rsid w:val="00A82325"/>
    <w:rsid w:val="00A8281D"/>
    <w:rsid w:val="00A828B2"/>
    <w:rsid w:val="00A83CE0"/>
    <w:rsid w:val="00A85D22"/>
    <w:rsid w:val="00A86FF3"/>
    <w:rsid w:val="00A87752"/>
    <w:rsid w:val="00A87BD0"/>
    <w:rsid w:val="00A90BDA"/>
    <w:rsid w:val="00A9136F"/>
    <w:rsid w:val="00A939CD"/>
    <w:rsid w:val="00A948CD"/>
    <w:rsid w:val="00A95B4C"/>
    <w:rsid w:val="00A96F03"/>
    <w:rsid w:val="00AA07FD"/>
    <w:rsid w:val="00AA0B4E"/>
    <w:rsid w:val="00AA15EF"/>
    <w:rsid w:val="00AA2C62"/>
    <w:rsid w:val="00AA2DBB"/>
    <w:rsid w:val="00AA4D58"/>
    <w:rsid w:val="00AA51B7"/>
    <w:rsid w:val="00AA62F3"/>
    <w:rsid w:val="00AA72E1"/>
    <w:rsid w:val="00AA7EE8"/>
    <w:rsid w:val="00AA7F30"/>
    <w:rsid w:val="00AB1AA2"/>
    <w:rsid w:val="00AB22C9"/>
    <w:rsid w:val="00AB283E"/>
    <w:rsid w:val="00AB3D2B"/>
    <w:rsid w:val="00AB556F"/>
    <w:rsid w:val="00AB6A00"/>
    <w:rsid w:val="00AB7140"/>
    <w:rsid w:val="00AC02E0"/>
    <w:rsid w:val="00AC05DF"/>
    <w:rsid w:val="00AC11BE"/>
    <w:rsid w:val="00AC12A2"/>
    <w:rsid w:val="00AC388D"/>
    <w:rsid w:val="00AC5B5E"/>
    <w:rsid w:val="00AC62F8"/>
    <w:rsid w:val="00AC7632"/>
    <w:rsid w:val="00AC7F83"/>
    <w:rsid w:val="00AD02C1"/>
    <w:rsid w:val="00AD046C"/>
    <w:rsid w:val="00AD111F"/>
    <w:rsid w:val="00AD14EF"/>
    <w:rsid w:val="00AD1E96"/>
    <w:rsid w:val="00AD216F"/>
    <w:rsid w:val="00AD3926"/>
    <w:rsid w:val="00AD4101"/>
    <w:rsid w:val="00AD4F28"/>
    <w:rsid w:val="00AD5C0B"/>
    <w:rsid w:val="00AE1954"/>
    <w:rsid w:val="00AE2A17"/>
    <w:rsid w:val="00AE2BBC"/>
    <w:rsid w:val="00AE309D"/>
    <w:rsid w:val="00AE31A3"/>
    <w:rsid w:val="00AE571F"/>
    <w:rsid w:val="00AE63E3"/>
    <w:rsid w:val="00AE7668"/>
    <w:rsid w:val="00AF0708"/>
    <w:rsid w:val="00AF4C4D"/>
    <w:rsid w:val="00B02675"/>
    <w:rsid w:val="00B0723B"/>
    <w:rsid w:val="00B10271"/>
    <w:rsid w:val="00B11CCB"/>
    <w:rsid w:val="00B1561D"/>
    <w:rsid w:val="00B217B8"/>
    <w:rsid w:val="00B22342"/>
    <w:rsid w:val="00B22F71"/>
    <w:rsid w:val="00B22FFA"/>
    <w:rsid w:val="00B240A6"/>
    <w:rsid w:val="00B246F9"/>
    <w:rsid w:val="00B27B28"/>
    <w:rsid w:val="00B30EC1"/>
    <w:rsid w:val="00B31107"/>
    <w:rsid w:val="00B31BD5"/>
    <w:rsid w:val="00B338C2"/>
    <w:rsid w:val="00B34043"/>
    <w:rsid w:val="00B34703"/>
    <w:rsid w:val="00B3518B"/>
    <w:rsid w:val="00B35407"/>
    <w:rsid w:val="00B35D4D"/>
    <w:rsid w:val="00B3652D"/>
    <w:rsid w:val="00B36E79"/>
    <w:rsid w:val="00B41699"/>
    <w:rsid w:val="00B41721"/>
    <w:rsid w:val="00B417A3"/>
    <w:rsid w:val="00B42052"/>
    <w:rsid w:val="00B4322C"/>
    <w:rsid w:val="00B43A94"/>
    <w:rsid w:val="00B441C3"/>
    <w:rsid w:val="00B465EC"/>
    <w:rsid w:val="00B46C17"/>
    <w:rsid w:val="00B4709E"/>
    <w:rsid w:val="00B47FFD"/>
    <w:rsid w:val="00B50B10"/>
    <w:rsid w:val="00B51089"/>
    <w:rsid w:val="00B52077"/>
    <w:rsid w:val="00B537F3"/>
    <w:rsid w:val="00B54ED8"/>
    <w:rsid w:val="00B56AE7"/>
    <w:rsid w:val="00B60F82"/>
    <w:rsid w:val="00B61F96"/>
    <w:rsid w:val="00B622CE"/>
    <w:rsid w:val="00B632A2"/>
    <w:rsid w:val="00B63775"/>
    <w:rsid w:val="00B639AB"/>
    <w:rsid w:val="00B65148"/>
    <w:rsid w:val="00B65619"/>
    <w:rsid w:val="00B6634B"/>
    <w:rsid w:val="00B703D4"/>
    <w:rsid w:val="00B70439"/>
    <w:rsid w:val="00B7154B"/>
    <w:rsid w:val="00B72F22"/>
    <w:rsid w:val="00B73176"/>
    <w:rsid w:val="00B73441"/>
    <w:rsid w:val="00B737A8"/>
    <w:rsid w:val="00B745A3"/>
    <w:rsid w:val="00B750E4"/>
    <w:rsid w:val="00B765B5"/>
    <w:rsid w:val="00B76F25"/>
    <w:rsid w:val="00B76F83"/>
    <w:rsid w:val="00B771D7"/>
    <w:rsid w:val="00B85978"/>
    <w:rsid w:val="00B86DB9"/>
    <w:rsid w:val="00B904B4"/>
    <w:rsid w:val="00B91BEF"/>
    <w:rsid w:val="00B91FF4"/>
    <w:rsid w:val="00B92211"/>
    <w:rsid w:val="00B929B1"/>
    <w:rsid w:val="00B9357A"/>
    <w:rsid w:val="00B94087"/>
    <w:rsid w:val="00B943C0"/>
    <w:rsid w:val="00B952FD"/>
    <w:rsid w:val="00B97AB2"/>
    <w:rsid w:val="00B97AD3"/>
    <w:rsid w:val="00BA1E35"/>
    <w:rsid w:val="00BA1EB3"/>
    <w:rsid w:val="00BA2051"/>
    <w:rsid w:val="00BA2091"/>
    <w:rsid w:val="00BA20DF"/>
    <w:rsid w:val="00BA2855"/>
    <w:rsid w:val="00BA2AB8"/>
    <w:rsid w:val="00BA316D"/>
    <w:rsid w:val="00BA39A6"/>
    <w:rsid w:val="00BA413F"/>
    <w:rsid w:val="00BA4260"/>
    <w:rsid w:val="00BA4302"/>
    <w:rsid w:val="00BA6525"/>
    <w:rsid w:val="00BA6C98"/>
    <w:rsid w:val="00BA7B8B"/>
    <w:rsid w:val="00BB45CB"/>
    <w:rsid w:val="00BB4690"/>
    <w:rsid w:val="00BB4784"/>
    <w:rsid w:val="00BB5BC7"/>
    <w:rsid w:val="00BB7A60"/>
    <w:rsid w:val="00BC0157"/>
    <w:rsid w:val="00BC1A9A"/>
    <w:rsid w:val="00BC3471"/>
    <w:rsid w:val="00BC5B97"/>
    <w:rsid w:val="00BC6292"/>
    <w:rsid w:val="00BC6730"/>
    <w:rsid w:val="00BC7377"/>
    <w:rsid w:val="00BC74FC"/>
    <w:rsid w:val="00BC7EEF"/>
    <w:rsid w:val="00BD1B4A"/>
    <w:rsid w:val="00BD271C"/>
    <w:rsid w:val="00BD29AE"/>
    <w:rsid w:val="00BD357F"/>
    <w:rsid w:val="00BD3B60"/>
    <w:rsid w:val="00BD495C"/>
    <w:rsid w:val="00BD5743"/>
    <w:rsid w:val="00BD6F72"/>
    <w:rsid w:val="00BE0133"/>
    <w:rsid w:val="00BE3FD7"/>
    <w:rsid w:val="00BE597A"/>
    <w:rsid w:val="00BE5C40"/>
    <w:rsid w:val="00BE64D4"/>
    <w:rsid w:val="00BE70A3"/>
    <w:rsid w:val="00BE7976"/>
    <w:rsid w:val="00BE7DD2"/>
    <w:rsid w:val="00BF24A1"/>
    <w:rsid w:val="00BF303B"/>
    <w:rsid w:val="00BF3351"/>
    <w:rsid w:val="00BF35D0"/>
    <w:rsid w:val="00BF4041"/>
    <w:rsid w:val="00BF4238"/>
    <w:rsid w:val="00BF59B1"/>
    <w:rsid w:val="00BF5EE1"/>
    <w:rsid w:val="00BF6D45"/>
    <w:rsid w:val="00BF6E57"/>
    <w:rsid w:val="00BF6F3E"/>
    <w:rsid w:val="00BF797B"/>
    <w:rsid w:val="00C0013B"/>
    <w:rsid w:val="00C0018A"/>
    <w:rsid w:val="00C03264"/>
    <w:rsid w:val="00C044B1"/>
    <w:rsid w:val="00C11C60"/>
    <w:rsid w:val="00C123C5"/>
    <w:rsid w:val="00C12743"/>
    <w:rsid w:val="00C12759"/>
    <w:rsid w:val="00C12957"/>
    <w:rsid w:val="00C13857"/>
    <w:rsid w:val="00C143DC"/>
    <w:rsid w:val="00C15F0B"/>
    <w:rsid w:val="00C16C81"/>
    <w:rsid w:val="00C16CD8"/>
    <w:rsid w:val="00C20C44"/>
    <w:rsid w:val="00C2255F"/>
    <w:rsid w:val="00C26E70"/>
    <w:rsid w:val="00C33BC2"/>
    <w:rsid w:val="00C34A57"/>
    <w:rsid w:val="00C35BEC"/>
    <w:rsid w:val="00C35D9B"/>
    <w:rsid w:val="00C36040"/>
    <w:rsid w:val="00C360B6"/>
    <w:rsid w:val="00C36EEF"/>
    <w:rsid w:val="00C3721E"/>
    <w:rsid w:val="00C40958"/>
    <w:rsid w:val="00C41318"/>
    <w:rsid w:val="00C4257F"/>
    <w:rsid w:val="00C4292E"/>
    <w:rsid w:val="00C42AA7"/>
    <w:rsid w:val="00C4442A"/>
    <w:rsid w:val="00C4635F"/>
    <w:rsid w:val="00C46381"/>
    <w:rsid w:val="00C46590"/>
    <w:rsid w:val="00C54680"/>
    <w:rsid w:val="00C54846"/>
    <w:rsid w:val="00C55763"/>
    <w:rsid w:val="00C557DD"/>
    <w:rsid w:val="00C564E9"/>
    <w:rsid w:val="00C6054E"/>
    <w:rsid w:val="00C622EE"/>
    <w:rsid w:val="00C62426"/>
    <w:rsid w:val="00C635D5"/>
    <w:rsid w:val="00C66B66"/>
    <w:rsid w:val="00C66FC0"/>
    <w:rsid w:val="00C67AC4"/>
    <w:rsid w:val="00C67CEC"/>
    <w:rsid w:val="00C700AD"/>
    <w:rsid w:val="00C71338"/>
    <w:rsid w:val="00C732DC"/>
    <w:rsid w:val="00C74613"/>
    <w:rsid w:val="00C76314"/>
    <w:rsid w:val="00C767D7"/>
    <w:rsid w:val="00C76C30"/>
    <w:rsid w:val="00C804F2"/>
    <w:rsid w:val="00C8201F"/>
    <w:rsid w:val="00C84C80"/>
    <w:rsid w:val="00C8538D"/>
    <w:rsid w:val="00C86005"/>
    <w:rsid w:val="00C90536"/>
    <w:rsid w:val="00C918C6"/>
    <w:rsid w:val="00C91A81"/>
    <w:rsid w:val="00C91F4B"/>
    <w:rsid w:val="00C921E1"/>
    <w:rsid w:val="00C92570"/>
    <w:rsid w:val="00C9371B"/>
    <w:rsid w:val="00C950B0"/>
    <w:rsid w:val="00C977EF"/>
    <w:rsid w:val="00CA15F7"/>
    <w:rsid w:val="00CA2E3C"/>
    <w:rsid w:val="00CA32DA"/>
    <w:rsid w:val="00CA3895"/>
    <w:rsid w:val="00CA4C43"/>
    <w:rsid w:val="00CA4FA3"/>
    <w:rsid w:val="00CA59C4"/>
    <w:rsid w:val="00CA6219"/>
    <w:rsid w:val="00CA6508"/>
    <w:rsid w:val="00CA6DA3"/>
    <w:rsid w:val="00CB000E"/>
    <w:rsid w:val="00CB00D5"/>
    <w:rsid w:val="00CB086A"/>
    <w:rsid w:val="00CB1421"/>
    <w:rsid w:val="00CB47F3"/>
    <w:rsid w:val="00CB52E6"/>
    <w:rsid w:val="00CB6A29"/>
    <w:rsid w:val="00CC01A5"/>
    <w:rsid w:val="00CC0F4F"/>
    <w:rsid w:val="00CC0F74"/>
    <w:rsid w:val="00CC20F1"/>
    <w:rsid w:val="00CC77B1"/>
    <w:rsid w:val="00CD04B9"/>
    <w:rsid w:val="00CD05EF"/>
    <w:rsid w:val="00CD19C7"/>
    <w:rsid w:val="00CD6CBB"/>
    <w:rsid w:val="00CD707D"/>
    <w:rsid w:val="00CD741D"/>
    <w:rsid w:val="00CE03DC"/>
    <w:rsid w:val="00CE054D"/>
    <w:rsid w:val="00CE19A5"/>
    <w:rsid w:val="00CE7A1F"/>
    <w:rsid w:val="00CE7E2B"/>
    <w:rsid w:val="00CF35DC"/>
    <w:rsid w:val="00CF57C0"/>
    <w:rsid w:val="00CF5838"/>
    <w:rsid w:val="00CF5A92"/>
    <w:rsid w:val="00CF66DC"/>
    <w:rsid w:val="00D00CA4"/>
    <w:rsid w:val="00D032CE"/>
    <w:rsid w:val="00D06D41"/>
    <w:rsid w:val="00D07785"/>
    <w:rsid w:val="00D10024"/>
    <w:rsid w:val="00D10DA0"/>
    <w:rsid w:val="00D1223C"/>
    <w:rsid w:val="00D13F3B"/>
    <w:rsid w:val="00D1485F"/>
    <w:rsid w:val="00D14A94"/>
    <w:rsid w:val="00D161FB"/>
    <w:rsid w:val="00D20681"/>
    <w:rsid w:val="00D2221A"/>
    <w:rsid w:val="00D229C0"/>
    <w:rsid w:val="00D22E77"/>
    <w:rsid w:val="00D22F4E"/>
    <w:rsid w:val="00D23BC6"/>
    <w:rsid w:val="00D24551"/>
    <w:rsid w:val="00D24CAD"/>
    <w:rsid w:val="00D2586C"/>
    <w:rsid w:val="00D26031"/>
    <w:rsid w:val="00D27055"/>
    <w:rsid w:val="00D307B9"/>
    <w:rsid w:val="00D31D9D"/>
    <w:rsid w:val="00D31EBC"/>
    <w:rsid w:val="00D32D15"/>
    <w:rsid w:val="00D341A1"/>
    <w:rsid w:val="00D34792"/>
    <w:rsid w:val="00D34A21"/>
    <w:rsid w:val="00D35233"/>
    <w:rsid w:val="00D3528F"/>
    <w:rsid w:val="00D352CD"/>
    <w:rsid w:val="00D37566"/>
    <w:rsid w:val="00D41906"/>
    <w:rsid w:val="00D439C8"/>
    <w:rsid w:val="00D4766F"/>
    <w:rsid w:val="00D4788A"/>
    <w:rsid w:val="00D51C0D"/>
    <w:rsid w:val="00D55616"/>
    <w:rsid w:val="00D556EF"/>
    <w:rsid w:val="00D56C83"/>
    <w:rsid w:val="00D6168A"/>
    <w:rsid w:val="00D61BE5"/>
    <w:rsid w:val="00D64950"/>
    <w:rsid w:val="00D66535"/>
    <w:rsid w:val="00D66DDE"/>
    <w:rsid w:val="00D6795C"/>
    <w:rsid w:val="00D70A87"/>
    <w:rsid w:val="00D71150"/>
    <w:rsid w:val="00D7259F"/>
    <w:rsid w:val="00D730AC"/>
    <w:rsid w:val="00D732A8"/>
    <w:rsid w:val="00D73C49"/>
    <w:rsid w:val="00D74758"/>
    <w:rsid w:val="00D7516B"/>
    <w:rsid w:val="00D75D73"/>
    <w:rsid w:val="00D771F1"/>
    <w:rsid w:val="00D80955"/>
    <w:rsid w:val="00D819EF"/>
    <w:rsid w:val="00D845D4"/>
    <w:rsid w:val="00D84E06"/>
    <w:rsid w:val="00D85F48"/>
    <w:rsid w:val="00D86C18"/>
    <w:rsid w:val="00D901BB"/>
    <w:rsid w:val="00D9038E"/>
    <w:rsid w:val="00D9286A"/>
    <w:rsid w:val="00D931AE"/>
    <w:rsid w:val="00D93656"/>
    <w:rsid w:val="00D94B29"/>
    <w:rsid w:val="00D94EE1"/>
    <w:rsid w:val="00D96F2A"/>
    <w:rsid w:val="00D979B6"/>
    <w:rsid w:val="00DA2C17"/>
    <w:rsid w:val="00DA36D9"/>
    <w:rsid w:val="00DA6085"/>
    <w:rsid w:val="00DA6F80"/>
    <w:rsid w:val="00DA7610"/>
    <w:rsid w:val="00DA7E9A"/>
    <w:rsid w:val="00DB00E1"/>
    <w:rsid w:val="00DB49F0"/>
    <w:rsid w:val="00DB4D60"/>
    <w:rsid w:val="00DB6680"/>
    <w:rsid w:val="00DC0ECC"/>
    <w:rsid w:val="00DC3585"/>
    <w:rsid w:val="00DC35DC"/>
    <w:rsid w:val="00DC57FB"/>
    <w:rsid w:val="00DC5833"/>
    <w:rsid w:val="00DC68B0"/>
    <w:rsid w:val="00DC7413"/>
    <w:rsid w:val="00DC7C54"/>
    <w:rsid w:val="00DD09ED"/>
    <w:rsid w:val="00DD1865"/>
    <w:rsid w:val="00DE14EC"/>
    <w:rsid w:val="00DE16C9"/>
    <w:rsid w:val="00DE1968"/>
    <w:rsid w:val="00DE3175"/>
    <w:rsid w:val="00DE329A"/>
    <w:rsid w:val="00DE3325"/>
    <w:rsid w:val="00DE4BD1"/>
    <w:rsid w:val="00DE4D19"/>
    <w:rsid w:val="00DE63DA"/>
    <w:rsid w:val="00DE78C6"/>
    <w:rsid w:val="00DE7D21"/>
    <w:rsid w:val="00DF0EBC"/>
    <w:rsid w:val="00DF1327"/>
    <w:rsid w:val="00DF560D"/>
    <w:rsid w:val="00DF6B55"/>
    <w:rsid w:val="00DF721E"/>
    <w:rsid w:val="00DF7AC2"/>
    <w:rsid w:val="00E00316"/>
    <w:rsid w:val="00E00A62"/>
    <w:rsid w:val="00E02995"/>
    <w:rsid w:val="00E05FD7"/>
    <w:rsid w:val="00E0704D"/>
    <w:rsid w:val="00E153C9"/>
    <w:rsid w:val="00E156A2"/>
    <w:rsid w:val="00E21D90"/>
    <w:rsid w:val="00E2295A"/>
    <w:rsid w:val="00E26325"/>
    <w:rsid w:val="00E26EDF"/>
    <w:rsid w:val="00E2767E"/>
    <w:rsid w:val="00E3334E"/>
    <w:rsid w:val="00E3492D"/>
    <w:rsid w:val="00E35344"/>
    <w:rsid w:val="00E35FD2"/>
    <w:rsid w:val="00E36891"/>
    <w:rsid w:val="00E407D9"/>
    <w:rsid w:val="00E41189"/>
    <w:rsid w:val="00E41C41"/>
    <w:rsid w:val="00E41D5A"/>
    <w:rsid w:val="00E43104"/>
    <w:rsid w:val="00E45801"/>
    <w:rsid w:val="00E478BF"/>
    <w:rsid w:val="00E47985"/>
    <w:rsid w:val="00E47FE6"/>
    <w:rsid w:val="00E512FB"/>
    <w:rsid w:val="00E51E45"/>
    <w:rsid w:val="00E52148"/>
    <w:rsid w:val="00E52E24"/>
    <w:rsid w:val="00E530FE"/>
    <w:rsid w:val="00E6206E"/>
    <w:rsid w:val="00E62A7C"/>
    <w:rsid w:val="00E661FA"/>
    <w:rsid w:val="00E676A1"/>
    <w:rsid w:val="00E70F86"/>
    <w:rsid w:val="00E723E1"/>
    <w:rsid w:val="00E72520"/>
    <w:rsid w:val="00E72EAD"/>
    <w:rsid w:val="00E74188"/>
    <w:rsid w:val="00E74E8E"/>
    <w:rsid w:val="00E75656"/>
    <w:rsid w:val="00E77B83"/>
    <w:rsid w:val="00E80F72"/>
    <w:rsid w:val="00E8338C"/>
    <w:rsid w:val="00E847CA"/>
    <w:rsid w:val="00E867A3"/>
    <w:rsid w:val="00E87798"/>
    <w:rsid w:val="00E90C38"/>
    <w:rsid w:val="00E943B0"/>
    <w:rsid w:val="00E94A76"/>
    <w:rsid w:val="00E94DC3"/>
    <w:rsid w:val="00E951B6"/>
    <w:rsid w:val="00E95311"/>
    <w:rsid w:val="00E954FC"/>
    <w:rsid w:val="00E96C3E"/>
    <w:rsid w:val="00E975DD"/>
    <w:rsid w:val="00EA1AA2"/>
    <w:rsid w:val="00EA1B9C"/>
    <w:rsid w:val="00EA34DA"/>
    <w:rsid w:val="00EA380A"/>
    <w:rsid w:val="00EA3EE2"/>
    <w:rsid w:val="00EA4629"/>
    <w:rsid w:val="00EA5B31"/>
    <w:rsid w:val="00EA6447"/>
    <w:rsid w:val="00EA6B88"/>
    <w:rsid w:val="00EA6D97"/>
    <w:rsid w:val="00EA75FF"/>
    <w:rsid w:val="00EA7B44"/>
    <w:rsid w:val="00EA7E19"/>
    <w:rsid w:val="00EB0EE9"/>
    <w:rsid w:val="00EB1012"/>
    <w:rsid w:val="00EB1A75"/>
    <w:rsid w:val="00EB1FC2"/>
    <w:rsid w:val="00EB4356"/>
    <w:rsid w:val="00EB6630"/>
    <w:rsid w:val="00EB6BC9"/>
    <w:rsid w:val="00EB7F9C"/>
    <w:rsid w:val="00EC1256"/>
    <w:rsid w:val="00EC1574"/>
    <w:rsid w:val="00EC2475"/>
    <w:rsid w:val="00EC396D"/>
    <w:rsid w:val="00EC4228"/>
    <w:rsid w:val="00EC480E"/>
    <w:rsid w:val="00EC682F"/>
    <w:rsid w:val="00EC7256"/>
    <w:rsid w:val="00EC7776"/>
    <w:rsid w:val="00ED06D5"/>
    <w:rsid w:val="00ED0ECF"/>
    <w:rsid w:val="00ED483E"/>
    <w:rsid w:val="00ED4E8F"/>
    <w:rsid w:val="00ED5FB5"/>
    <w:rsid w:val="00ED6D82"/>
    <w:rsid w:val="00ED7508"/>
    <w:rsid w:val="00EE015E"/>
    <w:rsid w:val="00EE0D6F"/>
    <w:rsid w:val="00EE25EA"/>
    <w:rsid w:val="00EE29CA"/>
    <w:rsid w:val="00EE2E18"/>
    <w:rsid w:val="00EE34B2"/>
    <w:rsid w:val="00EE49A9"/>
    <w:rsid w:val="00EE4C10"/>
    <w:rsid w:val="00EE664E"/>
    <w:rsid w:val="00EE7FB6"/>
    <w:rsid w:val="00EF04C3"/>
    <w:rsid w:val="00EF0AE9"/>
    <w:rsid w:val="00EF19B2"/>
    <w:rsid w:val="00EF7B96"/>
    <w:rsid w:val="00F00B9D"/>
    <w:rsid w:val="00F01612"/>
    <w:rsid w:val="00F0179D"/>
    <w:rsid w:val="00F01EE1"/>
    <w:rsid w:val="00F020A1"/>
    <w:rsid w:val="00F0222D"/>
    <w:rsid w:val="00F03190"/>
    <w:rsid w:val="00F0328E"/>
    <w:rsid w:val="00F038B1"/>
    <w:rsid w:val="00F045F7"/>
    <w:rsid w:val="00F04851"/>
    <w:rsid w:val="00F05F5F"/>
    <w:rsid w:val="00F05FA4"/>
    <w:rsid w:val="00F05FA6"/>
    <w:rsid w:val="00F06188"/>
    <w:rsid w:val="00F06200"/>
    <w:rsid w:val="00F07D97"/>
    <w:rsid w:val="00F12227"/>
    <w:rsid w:val="00F12829"/>
    <w:rsid w:val="00F12A5B"/>
    <w:rsid w:val="00F138FC"/>
    <w:rsid w:val="00F15DF4"/>
    <w:rsid w:val="00F1606A"/>
    <w:rsid w:val="00F16FDA"/>
    <w:rsid w:val="00F17612"/>
    <w:rsid w:val="00F20581"/>
    <w:rsid w:val="00F20EDB"/>
    <w:rsid w:val="00F22E18"/>
    <w:rsid w:val="00F2437C"/>
    <w:rsid w:val="00F27587"/>
    <w:rsid w:val="00F27746"/>
    <w:rsid w:val="00F27A62"/>
    <w:rsid w:val="00F27B21"/>
    <w:rsid w:val="00F310D3"/>
    <w:rsid w:val="00F359C6"/>
    <w:rsid w:val="00F3792B"/>
    <w:rsid w:val="00F37B08"/>
    <w:rsid w:val="00F37CF9"/>
    <w:rsid w:val="00F43516"/>
    <w:rsid w:val="00F435B2"/>
    <w:rsid w:val="00F4382B"/>
    <w:rsid w:val="00F476A5"/>
    <w:rsid w:val="00F47721"/>
    <w:rsid w:val="00F5262B"/>
    <w:rsid w:val="00F53271"/>
    <w:rsid w:val="00F53A7E"/>
    <w:rsid w:val="00F54F33"/>
    <w:rsid w:val="00F56FB5"/>
    <w:rsid w:val="00F57386"/>
    <w:rsid w:val="00F57E2C"/>
    <w:rsid w:val="00F60EC9"/>
    <w:rsid w:val="00F612C0"/>
    <w:rsid w:val="00F614CE"/>
    <w:rsid w:val="00F6294D"/>
    <w:rsid w:val="00F63DE5"/>
    <w:rsid w:val="00F64BC7"/>
    <w:rsid w:val="00F67CA7"/>
    <w:rsid w:val="00F70315"/>
    <w:rsid w:val="00F70576"/>
    <w:rsid w:val="00F72189"/>
    <w:rsid w:val="00F7366E"/>
    <w:rsid w:val="00F7670D"/>
    <w:rsid w:val="00F767EA"/>
    <w:rsid w:val="00F81E6C"/>
    <w:rsid w:val="00F82BE3"/>
    <w:rsid w:val="00F83C29"/>
    <w:rsid w:val="00F85927"/>
    <w:rsid w:val="00F86188"/>
    <w:rsid w:val="00F86FB4"/>
    <w:rsid w:val="00F871BF"/>
    <w:rsid w:val="00F9023D"/>
    <w:rsid w:val="00F909CB"/>
    <w:rsid w:val="00F94E55"/>
    <w:rsid w:val="00F9579D"/>
    <w:rsid w:val="00F95C56"/>
    <w:rsid w:val="00F95DB5"/>
    <w:rsid w:val="00F976E4"/>
    <w:rsid w:val="00FA05E0"/>
    <w:rsid w:val="00FA197F"/>
    <w:rsid w:val="00FA2A14"/>
    <w:rsid w:val="00FA2E9D"/>
    <w:rsid w:val="00FA44AE"/>
    <w:rsid w:val="00FA4B13"/>
    <w:rsid w:val="00FA6677"/>
    <w:rsid w:val="00FA6792"/>
    <w:rsid w:val="00FA74E8"/>
    <w:rsid w:val="00FA7910"/>
    <w:rsid w:val="00FB1F9B"/>
    <w:rsid w:val="00FB582B"/>
    <w:rsid w:val="00FB5E6E"/>
    <w:rsid w:val="00FB6367"/>
    <w:rsid w:val="00FB6995"/>
    <w:rsid w:val="00FB6BA8"/>
    <w:rsid w:val="00FB76E8"/>
    <w:rsid w:val="00FC1092"/>
    <w:rsid w:val="00FC792C"/>
    <w:rsid w:val="00FD0782"/>
    <w:rsid w:val="00FD0C92"/>
    <w:rsid w:val="00FD198A"/>
    <w:rsid w:val="00FD27D0"/>
    <w:rsid w:val="00FD345A"/>
    <w:rsid w:val="00FD395F"/>
    <w:rsid w:val="00FD58C8"/>
    <w:rsid w:val="00FD5EE4"/>
    <w:rsid w:val="00FD6B3E"/>
    <w:rsid w:val="00FE003E"/>
    <w:rsid w:val="00FE3C06"/>
    <w:rsid w:val="00FE6AEE"/>
    <w:rsid w:val="00FE72CB"/>
    <w:rsid w:val="00FE7D8E"/>
    <w:rsid w:val="00FF0272"/>
    <w:rsid w:val="00FF1008"/>
    <w:rsid w:val="00FF37C7"/>
    <w:rsid w:val="00FF51ED"/>
    <w:rsid w:val="00FF5575"/>
    <w:rsid w:val="00FF6BF3"/>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D622"/>
  <w15:docId w15:val="{27760883-545E-46E1-82E2-6E3904F9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D15"/>
  </w:style>
  <w:style w:type="paragraph" w:styleId="Heading2">
    <w:name w:val="heading 2"/>
    <w:basedOn w:val="Normal"/>
    <w:next w:val="Normal"/>
    <w:link w:val="Heading2Char"/>
    <w:qFormat/>
    <w:rsid w:val="00C16CD8"/>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C16CD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C16C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02A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2AA1"/>
    <w:rPr>
      <w:b/>
      <w:bCs/>
    </w:rPr>
  </w:style>
  <w:style w:type="character" w:styleId="Emphasis">
    <w:name w:val="Emphasis"/>
    <w:basedOn w:val="DefaultParagraphFont"/>
    <w:qFormat/>
    <w:rsid w:val="00802AA1"/>
    <w:rPr>
      <w:i/>
      <w:iCs/>
    </w:rPr>
  </w:style>
  <w:style w:type="paragraph" w:styleId="ListParagraph">
    <w:name w:val="List Paragraph"/>
    <w:basedOn w:val="Normal"/>
    <w:uiPriority w:val="34"/>
    <w:qFormat/>
    <w:rsid w:val="005F27D5"/>
    <w:pPr>
      <w:ind w:left="720"/>
      <w:contextualSpacing/>
    </w:pPr>
  </w:style>
  <w:style w:type="paragraph" w:customStyle="1" w:styleId="bodytext20">
    <w:name w:val="bodytext20"/>
    <w:basedOn w:val="Normal"/>
    <w:rsid w:val="00E90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text2"/>
    <w:rsid w:val="00E90C38"/>
  </w:style>
  <w:style w:type="paragraph" w:customStyle="1" w:styleId="bodytext0">
    <w:name w:val="bodytext0"/>
    <w:basedOn w:val="Normal"/>
    <w:rsid w:val="00E90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0">
    <w:name w:val="heading2"/>
    <w:rsid w:val="00E90C38"/>
  </w:style>
  <w:style w:type="character" w:customStyle="1" w:styleId="NormalWebChar">
    <w:name w:val="Normal (Web) Char"/>
    <w:link w:val="NormalWeb"/>
    <w:uiPriority w:val="99"/>
    <w:rsid w:val="00760769"/>
    <w:rPr>
      <w:rFonts w:ascii="Times New Roman" w:eastAsia="Times New Roman" w:hAnsi="Times New Roman" w:cs="Times New Roman"/>
      <w:sz w:val="24"/>
      <w:szCs w:val="24"/>
    </w:rPr>
  </w:style>
  <w:style w:type="paragraph" w:styleId="BodyTextIndent2">
    <w:name w:val="Body Text Indent 2"/>
    <w:basedOn w:val="Normal"/>
    <w:link w:val="BodyTextIndent2Char"/>
    <w:rsid w:val="005D703E"/>
    <w:pPr>
      <w:spacing w:after="120" w:line="480" w:lineRule="auto"/>
      <w:ind w:left="36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5D703E"/>
    <w:rPr>
      <w:rFonts w:ascii="Times New Roman" w:eastAsia="Times New Roman" w:hAnsi="Times New Roman" w:cs="Times New Roman"/>
      <w:sz w:val="26"/>
      <w:szCs w:val="26"/>
    </w:rPr>
  </w:style>
  <w:style w:type="character" w:styleId="Hyperlink">
    <w:name w:val="Hyperlink"/>
    <w:uiPriority w:val="99"/>
    <w:rsid w:val="005D703E"/>
    <w:rPr>
      <w:color w:val="0000FF"/>
      <w:u w:val="single"/>
    </w:rPr>
  </w:style>
  <w:style w:type="paragraph" w:styleId="FootnoteText">
    <w:name w:val="footnote text"/>
    <w:basedOn w:val="Normal"/>
    <w:link w:val="FootnoteTextChar"/>
    <w:uiPriority w:val="99"/>
    <w:rsid w:val="005D70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D703E"/>
    <w:rPr>
      <w:rFonts w:ascii="Times New Roman" w:eastAsia="Times New Roman" w:hAnsi="Times New Roman" w:cs="Times New Roman"/>
      <w:sz w:val="20"/>
      <w:szCs w:val="20"/>
    </w:rPr>
  </w:style>
  <w:style w:type="character" w:styleId="FootnoteReference">
    <w:name w:val="footnote reference"/>
    <w:uiPriority w:val="99"/>
    <w:rsid w:val="005D703E"/>
    <w:rPr>
      <w:vertAlign w:val="superscript"/>
    </w:rPr>
  </w:style>
  <w:style w:type="paragraph" w:styleId="BodyText21">
    <w:name w:val="Body Text 2"/>
    <w:basedOn w:val="Normal"/>
    <w:link w:val="BodyText2Char"/>
    <w:uiPriority w:val="99"/>
    <w:semiHidden/>
    <w:unhideWhenUsed/>
    <w:rsid w:val="00E951B6"/>
    <w:pPr>
      <w:spacing w:after="120" w:line="480" w:lineRule="auto"/>
    </w:pPr>
  </w:style>
  <w:style w:type="character" w:customStyle="1" w:styleId="BodyText2Char">
    <w:name w:val="Body Text 2 Char"/>
    <w:basedOn w:val="DefaultParagraphFont"/>
    <w:link w:val="BodyText21"/>
    <w:uiPriority w:val="99"/>
    <w:semiHidden/>
    <w:rsid w:val="00E951B6"/>
  </w:style>
  <w:style w:type="paragraph" w:styleId="Header">
    <w:name w:val="header"/>
    <w:basedOn w:val="Normal"/>
    <w:link w:val="HeaderChar"/>
    <w:uiPriority w:val="99"/>
    <w:unhideWhenUsed/>
    <w:rsid w:val="00AD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2C1"/>
  </w:style>
  <w:style w:type="paragraph" w:styleId="Footer">
    <w:name w:val="footer"/>
    <w:basedOn w:val="Normal"/>
    <w:link w:val="FooterChar"/>
    <w:uiPriority w:val="99"/>
    <w:unhideWhenUsed/>
    <w:rsid w:val="00AD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2C1"/>
  </w:style>
  <w:style w:type="paragraph" w:styleId="BodyTextIndent">
    <w:name w:val="Body Text Indent"/>
    <w:basedOn w:val="Normal"/>
    <w:link w:val="BodyTextIndentChar"/>
    <w:unhideWhenUsed/>
    <w:rsid w:val="00160C85"/>
    <w:pPr>
      <w:spacing w:after="120"/>
      <w:ind w:left="283"/>
    </w:pPr>
  </w:style>
  <w:style w:type="character" w:customStyle="1" w:styleId="BodyTextIndentChar">
    <w:name w:val="Body Text Indent Char"/>
    <w:basedOn w:val="DefaultParagraphFont"/>
    <w:link w:val="BodyTextIndent"/>
    <w:uiPriority w:val="99"/>
    <w:rsid w:val="00160C85"/>
  </w:style>
  <w:style w:type="table" w:styleId="TableGrid">
    <w:name w:val="Table Grid"/>
    <w:basedOn w:val="TableNormal"/>
    <w:uiPriority w:val="59"/>
    <w:rsid w:val="00601AC5"/>
    <w:pPr>
      <w:spacing w:before="120" w:after="120" w:line="360" w:lineRule="exact"/>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DefaultParagraphFont"/>
    <w:rsid w:val="00601AC5"/>
  </w:style>
  <w:style w:type="character" w:customStyle="1" w:styleId="text">
    <w:name w:val="text"/>
    <w:basedOn w:val="DefaultParagraphFont"/>
    <w:rsid w:val="00A65B21"/>
  </w:style>
  <w:style w:type="character" w:customStyle="1" w:styleId="Heading2Char">
    <w:name w:val="Heading 2 Char"/>
    <w:basedOn w:val="DefaultParagraphFont"/>
    <w:link w:val="Heading2"/>
    <w:rsid w:val="00C16CD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16CD8"/>
    <w:rPr>
      <w:rFonts w:ascii="Arial" w:eastAsia="Times New Roman" w:hAnsi="Arial" w:cs="Arial"/>
      <w:b/>
      <w:bCs/>
      <w:sz w:val="26"/>
      <w:szCs w:val="26"/>
    </w:rPr>
  </w:style>
  <w:style w:type="character" w:customStyle="1" w:styleId="Heading4Char">
    <w:name w:val="Heading 4 Char"/>
    <w:basedOn w:val="DefaultParagraphFont"/>
    <w:link w:val="Heading4"/>
    <w:rsid w:val="00C16CD8"/>
    <w:rPr>
      <w:rFonts w:ascii="Times New Roman" w:eastAsia="Times New Roman" w:hAnsi="Times New Roman" w:cs="Times New Roman"/>
      <w:b/>
      <w:bCs/>
      <w:sz w:val="24"/>
      <w:szCs w:val="24"/>
    </w:rPr>
  </w:style>
  <w:style w:type="paragraph" w:customStyle="1" w:styleId="CharChar1CharChar">
    <w:name w:val="Char Char1 Char Char"/>
    <w:basedOn w:val="Normal"/>
    <w:rsid w:val="00C16CD8"/>
    <w:pPr>
      <w:spacing w:line="240" w:lineRule="exact"/>
    </w:pPr>
    <w:rPr>
      <w:rFonts w:ascii="Verdana" w:eastAsia="Times New Roman" w:hAnsi="Verdana" w:cs="Times New Roman"/>
      <w:sz w:val="20"/>
      <w:szCs w:val="20"/>
    </w:rPr>
  </w:style>
  <w:style w:type="paragraph" w:customStyle="1" w:styleId="CharCharCharChar">
    <w:name w:val="Char Char Char Char"/>
    <w:basedOn w:val="Normal"/>
    <w:semiHidden/>
    <w:rsid w:val="00C16CD8"/>
    <w:pPr>
      <w:spacing w:line="240" w:lineRule="exact"/>
    </w:pPr>
    <w:rPr>
      <w:rFonts w:ascii="Arial" w:eastAsia="Times New Roman" w:hAnsi="Arial" w:cs="Times New Roman"/>
    </w:rPr>
  </w:style>
  <w:style w:type="character" w:styleId="PageNumber">
    <w:name w:val="page number"/>
    <w:basedOn w:val="DefaultParagraphFont"/>
    <w:rsid w:val="00C16CD8"/>
  </w:style>
  <w:style w:type="paragraph" w:styleId="BalloonText">
    <w:name w:val="Balloon Text"/>
    <w:basedOn w:val="Normal"/>
    <w:link w:val="BalloonTextChar"/>
    <w:semiHidden/>
    <w:rsid w:val="00C16C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16CD8"/>
    <w:rPr>
      <w:rFonts w:ascii="Tahoma" w:eastAsia="Times New Roman" w:hAnsi="Tahoma" w:cs="Tahoma"/>
      <w:sz w:val="16"/>
      <w:szCs w:val="16"/>
    </w:rPr>
  </w:style>
  <w:style w:type="paragraph" w:customStyle="1" w:styleId="CharCharCharCharCharCharCharCharCharCharCharCharCharCharCharChar">
    <w:name w:val="Char Char Char Char Char Char Char Char Char Char Char Char Char Char Char Char"/>
    <w:autoRedefine/>
    <w:rsid w:val="00C16CD8"/>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16CD8"/>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C16CD8"/>
    <w:rPr>
      <w:rFonts w:ascii="VNI-Times" w:eastAsia="Times New Roman" w:hAnsi="VNI-Times" w:cs="Times New Roman"/>
      <w:sz w:val="24"/>
      <w:szCs w:val="24"/>
    </w:rPr>
  </w:style>
  <w:style w:type="paragraph" w:customStyle="1" w:styleId="Char">
    <w:name w:val="Char"/>
    <w:basedOn w:val="Normal"/>
    <w:rsid w:val="00C16CD8"/>
    <w:pPr>
      <w:spacing w:line="240" w:lineRule="exact"/>
    </w:pPr>
    <w:rPr>
      <w:rFonts w:ascii="Verdana" w:eastAsia="Times New Roman" w:hAnsi="Verdana" w:cs="Times New Roman"/>
      <w:sz w:val="20"/>
      <w:szCs w:val="20"/>
    </w:rPr>
  </w:style>
  <w:style w:type="character" w:customStyle="1" w:styleId="st">
    <w:name w:val="st"/>
    <w:basedOn w:val="DefaultParagraphFont"/>
    <w:rsid w:val="00C16CD8"/>
  </w:style>
  <w:style w:type="paragraph" w:customStyle="1" w:styleId="CharCharChar1Char">
    <w:name w:val="Char Char Char1 Char"/>
    <w:basedOn w:val="Normal"/>
    <w:rsid w:val="00C16CD8"/>
    <w:pPr>
      <w:spacing w:line="240" w:lineRule="exact"/>
    </w:pPr>
    <w:rPr>
      <w:rFonts w:ascii="Verdana" w:eastAsia="MS Mincho" w:hAnsi="Verdana" w:cs="Times New Roman"/>
      <w:sz w:val="20"/>
      <w:szCs w:val="20"/>
    </w:rPr>
  </w:style>
  <w:style w:type="character" w:customStyle="1" w:styleId="normal00200028web0029char">
    <w:name w:val="normal_0020_0028web_0029__char"/>
    <w:basedOn w:val="DefaultParagraphFont"/>
    <w:rsid w:val="00C16CD8"/>
  </w:style>
  <w:style w:type="character" w:customStyle="1" w:styleId="Bodytext1">
    <w:name w:val="Body text_"/>
    <w:basedOn w:val="DefaultParagraphFont"/>
    <w:link w:val="BodyText4"/>
    <w:rsid w:val="001A4174"/>
    <w:rPr>
      <w:rFonts w:ascii="Times New Roman" w:eastAsia="Times New Roman" w:hAnsi="Times New Roman" w:cs="Times New Roman"/>
      <w:sz w:val="28"/>
      <w:szCs w:val="28"/>
      <w:shd w:val="clear" w:color="auto" w:fill="FFFFFF"/>
    </w:rPr>
  </w:style>
  <w:style w:type="paragraph" w:customStyle="1" w:styleId="BodyText4">
    <w:name w:val="Body Text4"/>
    <w:basedOn w:val="Normal"/>
    <w:link w:val="Bodytext1"/>
    <w:rsid w:val="001A4174"/>
    <w:pPr>
      <w:widowControl w:val="0"/>
      <w:shd w:val="clear" w:color="auto" w:fill="FFFFFF"/>
      <w:spacing w:after="300" w:line="30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3783">
      <w:bodyDiv w:val="1"/>
      <w:marLeft w:val="0"/>
      <w:marRight w:val="0"/>
      <w:marTop w:val="0"/>
      <w:marBottom w:val="0"/>
      <w:divBdr>
        <w:top w:val="none" w:sz="0" w:space="0" w:color="auto"/>
        <w:left w:val="none" w:sz="0" w:space="0" w:color="auto"/>
        <w:bottom w:val="none" w:sz="0" w:space="0" w:color="auto"/>
        <w:right w:val="none" w:sz="0" w:space="0" w:color="auto"/>
      </w:divBdr>
    </w:div>
    <w:div w:id="143087953">
      <w:bodyDiv w:val="1"/>
      <w:marLeft w:val="0"/>
      <w:marRight w:val="0"/>
      <w:marTop w:val="0"/>
      <w:marBottom w:val="0"/>
      <w:divBdr>
        <w:top w:val="none" w:sz="0" w:space="0" w:color="auto"/>
        <w:left w:val="none" w:sz="0" w:space="0" w:color="auto"/>
        <w:bottom w:val="none" w:sz="0" w:space="0" w:color="auto"/>
        <w:right w:val="none" w:sz="0" w:space="0" w:color="auto"/>
      </w:divBdr>
    </w:div>
    <w:div w:id="220289686">
      <w:bodyDiv w:val="1"/>
      <w:marLeft w:val="0"/>
      <w:marRight w:val="0"/>
      <w:marTop w:val="0"/>
      <w:marBottom w:val="0"/>
      <w:divBdr>
        <w:top w:val="none" w:sz="0" w:space="0" w:color="auto"/>
        <w:left w:val="none" w:sz="0" w:space="0" w:color="auto"/>
        <w:bottom w:val="none" w:sz="0" w:space="0" w:color="auto"/>
        <w:right w:val="none" w:sz="0" w:space="0" w:color="auto"/>
      </w:divBdr>
    </w:div>
    <w:div w:id="281806836">
      <w:bodyDiv w:val="1"/>
      <w:marLeft w:val="0"/>
      <w:marRight w:val="0"/>
      <w:marTop w:val="0"/>
      <w:marBottom w:val="0"/>
      <w:divBdr>
        <w:top w:val="none" w:sz="0" w:space="0" w:color="auto"/>
        <w:left w:val="none" w:sz="0" w:space="0" w:color="auto"/>
        <w:bottom w:val="none" w:sz="0" w:space="0" w:color="auto"/>
        <w:right w:val="none" w:sz="0" w:space="0" w:color="auto"/>
      </w:divBdr>
    </w:div>
    <w:div w:id="334840795">
      <w:bodyDiv w:val="1"/>
      <w:marLeft w:val="0"/>
      <w:marRight w:val="0"/>
      <w:marTop w:val="0"/>
      <w:marBottom w:val="0"/>
      <w:divBdr>
        <w:top w:val="none" w:sz="0" w:space="0" w:color="auto"/>
        <w:left w:val="none" w:sz="0" w:space="0" w:color="auto"/>
        <w:bottom w:val="none" w:sz="0" w:space="0" w:color="auto"/>
        <w:right w:val="none" w:sz="0" w:space="0" w:color="auto"/>
      </w:divBdr>
    </w:div>
    <w:div w:id="647827237">
      <w:bodyDiv w:val="1"/>
      <w:marLeft w:val="0"/>
      <w:marRight w:val="0"/>
      <w:marTop w:val="0"/>
      <w:marBottom w:val="0"/>
      <w:divBdr>
        <w:top w:val="none" w:sz="0" w:space="0" w:color="auto"/>
        <w:left w:val="none" w:sz="0" w:space="0" w:color="auto"/>
        <w:bottom w:val="none" w:sz="0" w:space="0" w:color="auto"/>
        <w:right w:val="none" w:sz="0" w:space="0" w:color="auto"/>
      </w:divBdr>
    </w:div>
    <w:div w:id="960383186">
      <w:bodyDiv w:val="1"/>
      <w:marLeft w:val="0"/>
      <w:marRight w:val="0"/>
      <w:marTop w:val="0"/>
      <w:marBottom w:val="0"/>
      <w:divBdr>
        <w:top w:val="none" w:sz="0" w:space="0" w:color="auto"/>
        <w:left w:val="none" w:sz="0" w:space="0" w:color="auto"/>
        <w:bottom w:val="none" w:sz="0" w:space="0" w:color="auto"/>
        <w:right w:val="none" w:sz="0" w:space="0" w:color="auto"/>
      </w:divBdr>
    </w:div>
    <w:div w:id="1054423498">
      <w:bodyDiv w:val="1"/>
      <w:marLeft w:val="0"/>
      <w:marRight w:val="0"/>
      <w:marTop w:val="0"/>
      <w:marBottom w:val="0"/>
      <w:divBdr>
        <w:top w:val="none" w:sz="0" w:space="0" w:color="auto"/>
        <w:left w:val="none" w:sz="0" w:space="0" w:color="auto"/>
        <w:bottom w:val="none" w:sz="0" w:space="0" w:color="auto"/>
        <w:right w:val="none" w:sz="0" w:space="0" w:color="auto"/>
      </w:divBdr>
    </w:div>
    <w:div w:id="1086925656">
      <w:bodyDiv w:val="1"/>
      <w:marLeft w:val="0"/>
      <w:marRight w:val="0"/>
      <w:marTop w:val="0"/>
      <w:marBottom w:val="0"/>
      <w:divBdr>
        <w:top w:val="none" w:sz="0" w:space="0" w:color="auto"/>
        <w:left w:val="none" w:sz="0" w:space="0" w:color="auto"/>
        <w:bottom w:val="none" w:sz="0" w:space="0" w:color="auto"/>
        <w:right w:val="none" w:sz="0" w:space="0" w:color="auto"/>
      </w:divBdr>
    </w:div>
    <w:div w:id="1276865882">
      <w:bodyDiv w:val="1"/>
      <w:marLeft w:val="0"/>
      <w:marRight w:val="0"/>
      <w:marTop w:val="0"/>
      <w:marBottom w:val="0"/>
      <w:divBdr>
        <w:top w:val="none" w:sz="0" w:space="0" w:color="auto"/>
        <w:left w:val="none" w:sz="0" w:space="0" w:color="auto"/>
        <w:bottom w:val="none" w:sz="0" w:space="0" w:color="auto"/>
        <w:right w:val="none" w:sz="0" w:space="0" w:color="auto"/>
      </w:divBdr>
    </w:div>
    <w:div w:id="1369452324">
      <w:bodyDiv w:val="1"/>
      <w:marLeft w:val="0"/>
      <w:marRight w:val="0"/>
      <w:marTop w:val="0"/>
      <w:marBottom w:val="0"/>
      <w:divBdr>
        <w:top w:val="none" w:sz="0" w:space="0" w:color="auto"/>
        <w:left w:val="none" w:sz="0" w:space="0" w:color="auto"/>
        <w:bottom w:val="none" w:sz="0" w:space="0" w:color="auto"/>
        <w:right w:val="none" w:sz="0" w:space="0" w:color="auto"/>
      </w:divBdr>
    </w:div>
    <w:div w:id="1595940093">
      <w:bodyDiv w:val="1"/>
      <w:marLeft w:val="0"/>
      <w:marRight w:val="0"/>
      <w:marTop w:val="0"/>
      <w:marBottom w:val="0"/>
      <w:divBdr>
        <w:top w:val="none" w:sz="0" w:space="0" w:color="auto"/>
        <w:left w:val="none" w:sz="0" w:space="0" w:color="auto"/>
        <w:bottom w:val="none" w:sz="0" w:space="0" w:color="auto"/>
        <w:right w:val="none" w:sz="0" w:space="0" w:color="auto"/>
      </w:divBdr>
    </w:div>
    <w:div w:id="1601722900">
      <w:bodyDiv w:val="1"/>
      <w:marLeft w:val="0"/>
      <w:marRight w:val="0"/>
      <w:marTop w:val="0"/>
      <w:marBottom w:val="0"/>
      <w:divBdr>
        <w:top w:val="none" w:sz="0" w:space="0" w:color="auto"/>
        <w:left w:val="none" w:sz="0" w:space="0" w:color="auto"/>
        <w:bottom w:val="none" w:sz="0" w:space="0" w:color="auto"/>
        <w:right w:val="none" w:sz="0" w:space="0" w:color="auto"/>
      </w:divBdr>
    </w:div>
    <w:div w:id="1676303576">
      <w:bodyDiv w:val="1"/>
      <w:marLeft w:val="0"/>
      <w:marRight w:val="0"/>
      <w:marTop w:val="0"/>
      <w:marBottom w:val="0"/>
      <w:divBdr>
        <w:top w:val="none" w:sz="0" w:space="0" w:color="auto"/>
        <w:left w:val="none" w:sz="0" w:space="0" w:color="auto"/>
        <w:bottom w:val="none" w:sz="0" w:space="0" w:color="auto"/>
        <w:right w:val="none" w:sz="0" w:space="0" w:color="auto"/>
      </w:divBdr>
    </w:div>
    <w:div w:id="19508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F15F-CC1F-4251-9B94-F68C26D6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cp:revision>
  <cp:lastPrinted>2023-02-01T09:20:00Z</cp:lastPrinted>
  <dcterms:created xsi:type="dcterms:W3CDTF">2023-02-02T02:34:00Z</dcterms:created>
  <dcterms:modified xsi:type="dcterms:W3CDTF">2023-02-02T02:38:00Z</dcterms:modified>
</cp:coreProperties>
</file>