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AA4" w:rsidRPr="00A15AA4" w:rsidRDefault="00A15AA4" w:rsidP="00936759">
      <w:pPr>
        <w:spacing w:after="0" w:line="240" w:lineRule="auto"/>
        <w:jc w:val="center"/>
        <w:rPr>
          <w:rFonts w:ascii="Times New Roman" w:hAnsi="Times New Roman" w:cs="Times New Roman"/>
          <w:b/>
          <w:sz w:val="32"/>
          <w:szCs w:val="32"/>
        </w:rPr>
      </w:pPr>
      <w:r w:rsidRPr="00A15AA4">
        <w:rPr>
          <w:rFonts w:ascii="Times New Roman" w:hAnsi="Times New Roman" w:cs="Times New Roman"/>
          <w:b/>
          <w:sz w:val="32"/>
          <w:szCs w:val="32"/>
        </w:rPr>
        <w:t xml:space="preserve">Hướng dẫn đăng ký, nộp hồ sơ trực tuyến trên </w:t>
      </w:r>
    </w:p>
    <w:p w:rsidR="00386FC1" w:rsidRDefault="00A15AA4" w:rsidP="00936759">
      <w:pPr>
        <w:spacing w:after="0" w:line="240" w:lineRule="auto"/>
        <w:jc w:val="center"/>
        <w:rPr>
          <w:rFonts w:ascii="Times New Roman" w:hAnsi="Times New Roman" w:cs="Times New Roman"/>
          <w:b/>
          <w:sz w:val="32"/>
          <w:szCs w:val="32"/>
        </w:rPr>
      </w:pPr>
      <w:r w:rsidRPr="00A15AA4">
        <w:rPr>
          <w:rFonts w:ascii="Times New Roman" w:hAnsi="Times New Roman" w:cs="Times New Roman"/>
          <w:b/>
          <w:sz w:val="32"/>
          <w:szCs w:val="32"/>
        </w:rPr>
        <w:t>Hệ thống thông tin giải quyết TTHC tỉnh Điện Biên</w:t>
      </w:r>
    </w:p>
    <w:p w:rsidR="002E781E" w:rsidRDefault="002E781E" w:rsidP="002E781E">
      <w:pPr>
        <w:rPr>
          <w:rFonts w:ascii="Times New Roman" w:hAnsi="Times New Roman" w:cs="Times New Roman"/>
          <w:b/>
          <w:sz w:val="28"/>
          <w:szCs w:val="28"/>
        </w:rPr>
      </w:pPr>
    </w:p>
    <w:p w:rsidR="002E781E" w:rsidRDefault="002E781E" w:rsidP="00936759">
      <w:pPr>
        <w:ind w:firstLine="709"/>
        <w:jc w:val="both"/>
        <w:rPr>
          <w:rFonts w:ascii="Times New Roman" w:hAnsi="Times New Roman" w:cs="Times New Roman"/>
          <w:b/>
          <w:sz w:val="28"/>
          <w:szCs w:val="28"/>
        </w:rPr>
      </w:pPr>
      <w:r>
        <w:rPr>
          <w:rFonts w:ascii="Times New Roman" w:hAnsi="Times New Roman" w:cs="Times New Roman"/>
          <w:b/>
          <w:sz w:val="28"/>
          <w:szCs w:val="28"/>
        </w:rPr>
        <w:t>1/ Đăng ký tài khoản:</w:t>
      </w:r>
    </w:p>
    <w:p w:rsidR="002E781E" w:rsidRDefault="002E781E" w:rsidP="00936759">
      <w:pPr>
        <w:ind w:firstLine="720"/>
        <w:jc w:val="both"/>
        <w:rPr>
          <w:rFonts w:ascii="Times New Roman" w:hAnsi="Times New Roman" w:cs="Times New Roman"/>
          <w:sz w:val="28"/>
          <w:szCs w:val="28"/>
        </w:rPr>
      </w:pPr>
      <w:r w:rsidRPr="002E781E">
        <w:rPr>
          <w:rFonts w:ascii="Times New Roman" w:hAnsi="Times New Roman" w:cs="Times New Roman"/>
          <w:sz w:val="28"/>
          <w:szCs w:val="28"/>
        </w:rPr>
        <w:t xml:space="preserve">Trên giao diện trang chủ của Cổng dịch vụ công quốc gia tại địa chỉ </w:t>
      </w:r>
      <w:hyperlink r:id="rId9" w:history="1">
        <w:r w:rsidRPr="005E3E75">
          <w:rPr>
            <w:rStyle w:val="Hyperlink"/>
            <w:rFonts w:ascii="Times New Roman" w:hAnsi="Times New Roman" w:cs="Times New Roman"/>
            <w:sz w:val="28"/>
            <w:szCs w:val="28"/>
          </w:rPr>
          <w:t>https://dichvucong.gov.vn</w:t>
        </w:r>
      </w:hyperlink>
      <w:r w:rsidRPr="002E781E">
        <w:rPr>
          <w:rFonts w:ascii="Times New Roman" w:hAnsi="Times New Roman" w:cs="Times New Roman"/>
          <w:sz w:val="28"/>
          <w:szCs w:val="28"/>
        </w:rPr>
        <w:t>, Người dân/ Doanh nghiệp có thể Đăng ký/ Đăng nhập tại mục Đăng ký/ Đăng nhập trên trang chủ hoặc hệ thống sẽ yêu cầu Đăng ký/ Đăng nhập khi thực hiện dịch vụ công.</w:t>
      </w:r>
    </w:p>
    <w:p w:rsidR="002E781E" w:rsidRDefault="002E781E" w:rsidP="002E781E">
      <w:pPr>
        <w:jc w:val="center"/>
        <w:rPr>
          <w:rFonts w:ascii="Times New Roman" w:hAnsi="Times New Roman" w:cs="Times New Roman"/>
          <w:sz w:val="28"/>
          <w:szCs w:val="28"/>
        </w:rPr>
      </w:pPr>
      <w:r>
        <w:rPr>
          <w:noProof/>
        </w:rPr>
        <w:drawing>
          <wp:inline distT="0" distB="0" distL="0" distR="0" wp14:anchorId="3DC40BD8" wp14:editId="78B78008">
            <wp:extent cx="5943600" cy="2908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908300"/>
                    </a:xfrm>
                    <a:prstGeom prst="rect">
                      <a:avLst/>
                    </a:prstGeom>
                  </pic:spPr>
                </pic:pic>
              </a:graphicData>
            </a:graphic>
          </wp:inline>
        </w:drawing>
      </w:r>
    </w:p>
    <w:p w:rsidR="005F1B47" w:rsidRDefault="005F1B47" w:rsidP="00936759">
      <w:pPr>
        <w:jc w:val="both"/>
        <w:rPr>
          <w:rFonts w:ascii="Times New Roman" w:hAnsi="Times New Roman" w:cs="Times New Roman"/>
          <w:sz w:val="28"/>
          <w:szCs w:val="28"/>
        </w:rPr>
      </w:pPr>
      <w:r>
        <w:rPr>
          <w:rFonts w:ascii="Times New Roman" w:hAnsi="Times New Roman" w:cs="Times New Roman"/>
          <w:sz w:val="28"/>
          <w:szCs w:val="28"/>
        </w:rPr>
        <w:tab/>
      </w:r>
      <w:r w:rsidR="00EC4E7E" w:rsidRPr="00EC4E7E">
        <w:rPr>
          <w:rFonts w:ascii="Times New Roman" w:hAnsi="Times New Roman" w:cs="Times New Roman"/>
          <w:sz w:val="28"/>
          <w:szCs w:val="28"/>
        </w:rPr>
        <w:t>Công dân/ Doanh nghiệp có thể đăng ký tài khoản bằng Sim ký số, USB ký số hoặc Công dân có thể đăng ký bằng thuê bao di động, Bảo hiểm xã hội, Bưu điện Việt Nam.</w:t>
      </w:r>
    </w:p>
    <w:p w:rsidR="00EC4E7E" w:rsidRDefault="00EC4E7E" w:rsidP="00936759">
      <w:pPr>
        <w:ind w:firstLine="720"/>
        <w:jc w:val="both"/>
        <w:rPr>
          <w:rFonts w:ascii="Times New Roman" w:hAnsi="Times New Roman" w:cs="Times New Roman"/>
          <w:sz w:val="28"/>
          <w:szCs w:val="28"/>
        </w:rPr>
      </w:pPr>
      <w:r w:rsidRPr="00EC4E7E">
        <w:rPr>
          <w:rFonts w:ascii="Times New Roman" w:hAnsi="Times New Roman" w:cs="Times New Roman"/>
          <w:sz w:val="28"/>
          <w:szCs w:val="28"/>
        </w:rPr>
        <w:t xml:space="preserve">* </w:t>
      </w:r>
      <w:r w:rsidRPr="002149CA">
        <w:rPr>
          <w:rFonts w:ascii="Times New Roman" w:hAnsi="Times New Roman" w:cs="Times New Roman"/>
          <w:color w:val="FF0000"/>
          <w:sz w:val="28"/>
          <w:szCs w:val="28"/>
        </w:rPr>
        <w:t>Lưu ý: Thuê bao di động dùng đăng ký tài khoản phải là thuê bao đã được đăng ký chính chủ</w:t>
      </w:r>
      <w:r w:rsidR="00AD73ED">
        <w:rPr>
          <w:rFonts w:ascii="Times New Roman" w:hAnsi="Times New Roman" w:cs="Times New Roman"/>
          <w:color w:val="FF0000"/>
          <w:sz w:val="28"/>
          <w:szCs w:val="28"/>
        </w:rPr>
        <w:t>. Để kiểm tra thông tin thuê bao thực hiện soạn tin nhắn trên điện thoại: TTTB gửi 1414.</w:t>
      </w:r>
    </w:p>
    <w:p w:rsidR="008B48D6" w:rsidRDefault="008B48D6" w:rsidP="00936759">
      <w:pPr>
        <w:ind w:firstLine="720"/>
        <w:jc w:val="both"/>
        <w:rPr>
          <w:rFonts w:ascii="Times New Roman" w:hAnsi="Times New Roman" w:cs="Times New Roman"/>
          <w:sz w:val="28"/>
          <w:szCs w:val="28"/>
        </w:rPr>
      </w:pPr>
      <w:r>
        <w:rPr>
          <w:rFonts w:ascii="Times New Roman" w:hAnsi="Times New Roman" w:cs="Times New Roman"/>
          <w:sz w:val="28"/>
          <w:szCs w:val="28"/>
        </w:rPr>
        <w:t xml:space="preserve">Trường hợp </w:t>
      </w:r>
      <w:r w:rsidRPr="008B48D6">
        <w:rPr>
          <w:rFonts w:ascii="Times New Roman" w:hAnsi="Times New Roman" w:cs="Times New Roman"/>
          <w:sz w:val="28"/>
          <w:szCs w:val="28"/>
        </w:rPr>
        <w:t>Công dân/ Doanh nghiệp sở hữu USB ký số, chứng thư trong USB ký số còn hạn và đang được sử dụng.</w:t>
      </w:r>
      <w:r>
        <w:rPr>
          <w:rFonts w:ascii="Times New Roman" w:hAnsi="Times New Roman" w:cs="Times New Roman"/>
          <w:sz w:val="28"/>
          <w:szCs w:val="28"/>
        </w:rPr>
        <w:t xml:space="preserve"> </w:t>
      </w:r>
      <w:r w:rsidRPr="008B48D6">
        <w:rPr>
          <w:rFonts w:ascii="Times New Roman" w:hAnsi="Times New Roman" w:cs="Times New Roman"/>
          <w:sz w:val="28"/>
          <w:szCs w:val="28"/>
        </w:rPr>
        <w:t xml:space="preserve">USB được cắm và thiết bị máy tính. </w:t>
      </w:r>
    </w:p>
    <w:p w:rsidR="00EC4E7E" w:rsidRDefault="00EC4E7E" w:rsidP="008B48D6">
      <w:pPr>
        <w:jc w:val="center"/>
        <w:rPr>
          <w:rFonts w:ascii="Times New Roman" w:hAnsi="Times New Roman" w:cs="Times New Roman"/>
          <w:sz w:val="28"/>
          <w:szCs w:val="28"/>
        </w:rPr>
      </w:pPr>
      <w:r>
        <w:rPr>
          <w:noProof/>
        </w:rPr>
        <w:lastRenderedPageBreak/>
        <w:drawing>
          <wp:inline distT="0" distB="0" distL="0" distR="0" wp14:anchorId="77A2D2CA" wp14:editId="1791CA04">
            <wp:extent cx="2571750" cy="60831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98023" cy="6145342"/>
                    </a:xfrm>
                    <a:prstGeom prst="rect">
                      <a:avLst/>
                    </a:prstGeom>
                  </pic:spPr>
                </pic:pic>
              </a:graphicData>
            </a:graphic>
          </wp:inline>
        </w:drawing>
      </w:r>
    </w:p>
    <w:p w:rsidR="00F5214F" w:rsidRDefault="00F5214F" w:rsidP="008B48D6">
      <w:pPr>
        <w:jc w:val="center"/>
        <w:rPr>
          <w:rFonts w:ascii="Times New Roman" w:hAnsi="Times New Roman" w:cs="Times New Roman"/>
          <w:sz w:val="28"/>
          <w:szCs w:val="28"/>
        </w:rPr>
      </w:pPr>
    </w:p>
    <w:p w:rsidR="00F5214F" w:rsidRDefault="00F5214F" w:rsidP="00936759">
      <w:pPr>
        <w:jc w:val="both"/>
        <w:rPr>
          <w:rFonts w:ascii="Times New Roman" w:hAnsi="Times New Roman" w:cs="Times New Roman"/>
          <w:sz w:val="28"/>
          <w:szCs w:val="28"/>
        </w:rPr>
      </w:pPr>
      <w:r>
        <w:rPr>
          <w:rFonts w:ascii="Times New Roman" w:hAnsi="Times New Roman" w:cs="Times New Roman"/>
          <w:sz w:val="28"/>
          <w:szCs w:val="28"/>
        </w:rPr>
        <w:tab/>
        <w:t>Trường hợp công dân đã được cấp tài khoản định danh điện tử từ phía bộ công an khi thực hiện làm mới, đổi CMND sang CCCD cũng có thể sử dụng luôn tài khoản định danh điện tử đó để thực hiện đăng nhập và nộp hồ sơ trực tuyến.</w:t>
      </w:r>
    </w:p>
    <w:p w:rsidR="00D81B76" w:rsidRPr="005A379E" w:rsidRDefault="00D81B76" w:rsidP="00A24EF1">
      <w:pPr>
        <w:tabs>
          <w:tab w:val="left" w:pos="993"/>
        </w:tabs>
        <w:ind w:firstLine="709"/>
        <w:jc w:val="both"/>
        <w:rPr>
          <w:rFonts w:ascii="Times New Roman" w:hAnsi="Times New Roman" w:cs="Times New Roman"/>
          <w:b/>
          <w:sz w:val="28"/>
          <w:szCs w:val="28"/>
        </w:rPr>
      </w:pPr>
      <w:r w:rsidRPr="005A379E">
        <w:rPr>
          <w:rFonts w:ascii="Times New Roman" w:hAnsi="Times New Roman" w:cs="Times New Roman"/>
          <w:b/>
          <w:sz w:val="28"/>
          <w:szCs w:val="28"/>
        </w:rPr>
        <w:t>2/ Thực hiện nộp hồ sơ trực tuyến tại hệ thống thông tin giải quyết TTHC tỉnh Điện Biên.</w:t>
      </w:r>
    </w:p>
    <w:p w:rsidR="00D81B76" w:rsidRDefault="000E6D9F" w:rsidP="00A24EF1">
      <w:pPr>
        <w:pStyle w:val="ListParagraph"/>
        <w:numPr>
          <w:ilvl w:val="0"/>
          <w:numId w:val="1"/>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Thực hiện truy cập cổng dịch vụ công của tỉnh Điện Biên tại địa chỉ: </w:t>
      </w:r>
      <w:hyperlink r:id="rId12" w:history="1">
        <w:r w:rsidRPr="005E3E75">
          <w:rPr>
            <w:rStyle w:val="Hyperlink"/>
            <w:rFonts w:ascii="Times New Roman" w:hAnsi="Times New Roman" w:cs="Times New Roman"/>
            <w:sz w:val="28"/>
            <w:szCs w:val="28"/>
          </w:rPr>
          <w:t>https://dichvucong.dienbien.gov.vn/</w:t>
        </w:r>
      </w:hyperlink>
    </w:p>
    <w:p w:rsidR="000E6D9F" w:rsidRDefault="000E6D9F" w:rsidP="00A24EF1">
      <w:pPr>
        <w:pStyle w:val="ListParagraph"/>
        <w:numPr>
          <w:ilvl w:val="0"/>
          <w:numId w:val="1"/>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Thực hiện đăng nhập tài khoản mới khởi tạo tại bước Tạo tài khoản trên</w:t>
      </w:r>
    </w:p>
    <w:p w:rsidR="000E6D9F" w:rsidRDefault="000E6D9F" w:rsidP="000E6D9F">
      <w:pPr>
        <w:jc w:val="center"/>
        <w:rPr>
          <w:rFonts w:ascii="Times New Roman" w:hAnsi="Times New Roman" w:cs="Times New Roman"/>
          <w:sz w:val="28"/>
          <w:szCs w:val="28"/>
        </w:rPr>
      </w:pPr>
      <w:r>
        <w:rPr>
          <w:noProof/>
        </w:rPr>
        <w:lastRenderedPageBreak/>
        <w:drawing>
          <wp:inline distT="0" distB="0" distL="0" distR="0" wp14:anchorId="1562E542" wp14:editId="1CA72D9C">
            <wp:extent cx="5943600" cy="31991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99130"/>
                    </a:xfrm>
                    <a:prstGeom prst="rect">
                      <a:avLst/>
                    </a:prstGeom>
                  </pic:spPr>
                </pic:pic>
              </a:graphicData>
            </a:graphic>
          </wp:inline>
        </w:drawing>
      </w:r>
    </w:p>
    <w:p w:rsidR="000E6D9F" w:rsidRDefault="000E6D9F" w:rsidP="000E6D9F">
      <w:pPr>
        <w:rPr>
          <w:rFonts w:ascii="Times New Roman" w:hAnsi="Times New Roman" w:cs="Times New Roman"/>
          <w:sz w:val="28"/>
          <w:szCs w:val="28"/>
        </w:rPr>
      </w:pPr>
    </w:p>
    <w:p w:rsidR="000E6D9F" w:rsidRDefault="000E6D9F" w:rsidP="00A24EF1">
      <w:pPr>
        <w:pStyle w:val="ListParagraph"/>
        <w:numPr>
          <w:ilvl w:val="0"/>
          <w:numId w:val="1"/>
        </w:numPr>
        <w:tabs>
          <w:tab w:val="left" w:pos="851"/>
        </w:tabs>
        <w:ind w:left="0" w:firstLine="709"/>
        <w:jc w:val="both"/>
        <w:rPr>
          <w:rFonts w:ascii="Times New Roman" w:hAnsi="Times New Roman" w:cs="Times New Roman"/>
          <w:sz w:val="28"/>
          <w:szCs w:val="28"/>
        </w:rPr>
      </w:pPr>
      <w:r>
        <w:rPr>
          <w:rFonts w:ascii="Times New Roman" w:hAnsi="Times New Roman" w:cs="Times New Roman"/>
          <w:sz w:val="28"/>
          <w:szCs w:val="28"/>
        </w:rPr>
        <w:t>Sau khi đăng nhập thực hiện tra cứu Dịch vụ công trực tuyến để tiến hành nộp hồ sơ:</w:t>
      </w:r>
    </w:p>
    <w:p w:rsidR="000A2882" w:rsidRDefault="000A2882" w:rsidP="00A24EF1">
      <w:pPr>
        <w:pStyle w:val="ListParagraph"/>
        <w:numPr>
          <w:ilvl w:val="0"/>
          <w:numId w:val="1"/>
        </w:numPr>
        <w:tabs>
          <w:tab w:val="left" w:pos="851"/>
        </w:tabs>
        <w:ind w:left="0" w:firstLine="709"/>
        <w:jc w:val="both"/>
        <w:rPr>
          <w:rFonts w:ascii="Times New Roman" w:hAnsi="Times New Roman" w:cs="Times New Roman"/>
          <w:sz w:val="28"/>
          <w:szCs w:val="28"/>
        </w:rPr>
      </w:pPr>
      <w:r>
        <w:rPr>
          <w:rFonts w:ascii="Times New Roman" w:hAnsi="Times New Roman" w:cs="Times New Roman"/>
          <w:sz w:val="28"/>
          <w:szCs w:val="28"/>
        </w:rPr>
        <w:t>Nhập từ khóa tìm kiếm TTHC muốn thực hiện</w:t>
      </w:r>
    </w:p>
    <w:p w:rsidR="000A2882" w:rsidRDefault="000A2882" w:rsidP="000A2882">
      <w:pPr>
        <w:rPr>
          <w:rFonts w:ascii="Times New Roman" w:hAnsi="Times New Roman" w:cs="Times New Roman"/>
          <w:sz w:val="28"/>
          <w:szCs w:val="28"/>
        </w:rPr>
      </w:pPr>
      <w:r>
        <w:rPr>
          <w:noProof/>
        </w:rPr>
        <w:drawing>
          <wp:inline distT="0" distB="0" distL="0" distR="0" wp14:anchorId="4AE42EA3" wp14:editId="564D028E">
            <wp:extent cx="5943600" cy="32213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21355"/>
                    </a:xfrm>
                    <a:prstGeom prst="rect">
                      <a:avLst/>
                    </a:prstGeom>
                  </pic:spPr>
                </pic:pic>
              </a:graphicData>
            </a:graphic>
          </wp:inline>
        </w:drawing>
      </w:r>
    </w:p>
    <w:p w:rsidR="000A2882" w:rsidRDefault="000A2882"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Hoặc lựa chọn đơn vị, lĩnh vực muốn thực hiện để tra cứ TTHC tương ứng.</w:t>
      </w:r>
    </w:p>
    <w:p w:rsidR="000A2882" w:rsidRDefault="000A2882" w:rsidP="000A2882">
      <w:pPr>
        <w:ind w:left="360"/>
        <w:rPr>
          <w:rFonts w:ascii="Times New Roman" w:hAnsi="Times New Roman" w:cs="Times New Roman"/>
          <w:sz w:val="28"/>
          <w:szCs w:val="28"/>
        </w:rPr>
      </w:pPr>
      <w:r>
        <w:rPr>
          <w:noProof/>
        </w:rPr>
        <w:lastRenderedPageBreak/>
        <w:drawing>
          <wp:inline distT="0" distB="0" distL="0" distR="0" wp14:anchorId="06CBAE8C" wp14:editId="631169A6">
            <wp:extent cx="5943600" cy="2898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898775"/>
                    </a:xfrm>
                    <a:prstGeom prst="rect">
                      <a:avLst/>
                    </a:prstGeom>
                  </pic:spPr>
                </pic:pic>
              </a:graphicData>
            </a:graphic>
          </wp:inline>
        </w:drawing>
      </w:r>
    </w:p>
    <w:p w:rsidR="000A2882" w:rsidRDefault="000A2882"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Tích chọn vào</w:t>
      </w:r>
      <w:r w:rsidR="00163256">
        <w:rPr>
          <w:rFonts w:ascii="Times New Roman" w:hAnsi="Times New Roman" w:cs="Times New Roman"/>
          <w:sz w:val="28"/>
          <w:szCs w:val="28"/>
        </w:rPr>
        <w:t xml:space="preserve"> đơn vị</w:t>
      </w:r>
      <w:r>
        <w:rPr>
          <w:rFonts w:ascii="Times New Roman" w:hAnsi="Times New Roman" w:cs="Times New Roman"/>
          <w:sz w:val="28"/>
          <w:szCs w:val="28"/>
        </w:rPr>
        <w:t xml:space="preserve"> muốn thực hiện nộp hồ sơ trực tuyến</w:t>
      </w:r>
    </w:p>
    <w:p w:rsidR="000A2882" w:rsidRDefault="000A2882" w:rsidP="000A2882">
      <w:pPr>
        <w:ind w:left="360"/>
        <w:rPr>
          <w:rFonts w:ascii="Times New Roman" w:hAnsi="Times New Roman" w:cs="Times New Roman"/>
          <w:sz w:val="28"/>
          <w:szCs w:val="28"/>
        </w:rPr>
      </w:pPr>
      <w:r>
        <w:rPr>
          <w:noProof/>
        </w:rPr>
        <w:drawing>
          <wp:inline distT="0" distB="0" distL="0" distR="0" wp14:anchorId="59E88F3B" wp14:editId="3DDE8165">
            <wp:extent cx="5943600" cy="292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921000"/>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Chọn “Nộp hồ sơ trực tuyến”</w:t>
      </w:r>
    </w:p>
    <w:p w:rsidR="00163256" w:rsidRDefault="00163256" w:rsidP="00163256">
      <w:pPr>
        <w:ind w:left="360"/>
        <w:rPr>
          <w:rFonts w:ascii="Times New Roman" w:hAnsi="Times New Roman" w:cs="Times New Roman"/>
          <w:sz w:val="28"/>
          <w:szCs w:val="28"/>
        </w:rPr>
      </w:pPr>
      <w:r>
        <w:rPr>
          <w:noProof/>
        </w:rPr>
        <w:lastRenderedPageBreak/>
        <w:drawing>
          <wp:inline distT="0" distB="0" distL="0" distR="0" wp14:anchorId="5C538D72" wp14:editId="6E953405">
            <wp:extent cx="5943600" cy="2914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914650"/>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Thực hiện điền đẩy đủ các thông tin của chủ hồ sơ, đơn vị</w:t>
      </w:r>
    </w:p>
    <w:p w:rsidR="00163256" w:rsidRPr="00163256" w:rsidRDefault="00163256" w:rsidP="00163256">
      <w:pPr>
        <w:ind w:left="360"/>
        <w:rPr>
          <w:rFonts w:ascii="Times New Roman" w:hAnsi="Times New Roman" w:cs="Times New Roman"/>
          <w:sz w:val="28"/>
          <w:szCs w:val="28"/>
        </w:rPr>
      </w:pPr>
      <w:r>
        <w:rPr>
          <w:noProof/>
        </w:rPr>
        <w:drawing>
          <wp:inline distT="0" distB="0" distL="0" distR="0" wp14:anchorId="1FF64253" wp14:editId="64D39FE4">
            <wp:extent cx="5943600" cy="2905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905125"/>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Thực hiện scan các thành phần hồ sơ và đính kèm lên hồ sơ.</w:t>
      </w:r>
    </w:p>
    <w:p w:rsidR="00163256" w:rsidRDefault="00163256" w:rsidP="00163256">
      <w:pPr>
        <w:ind w:left="360"/>
        <w:rPr>
          <w:rFonts w:ascii="Times New Roman" w:hAnsi="Times New Roman" w:cs="Times New Roman"/>
          <w:sz w:val="28"/>
          <w:szCs w:val="28"/>
        </w:rPr>
      </w:pPr>
      <w:r>
        <w:rPr>
          <w:noProof/>
        </w:rPr>
        <w:lastRenderedPageBreak/>
        <w:drawing>
          <wp:inline distT="0" distB="0" distL="0" distR="0" wp14:anchorId="502E0976" wp14:editId="30F03ACF">
            <wp:extent cx="5943600" cy="28930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893060"/>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Chọn hình thức nhận kết quả và thanh toán phí, lệ phí nếu có</w:t>
      </w:r>
    </w:p>
    <w:p w:rsidR="00163256" w:rsidRDefault="00163256" w:rsidP="00163256">
      <w:pPr>
        <w:ind w:left="360"/>
        <w:rPr>
          <w:rFonts w:ascii="Times New Roman" w:hAnsi="Times New Roman" w:cs="Times New Roman"/>
          <w:sz w:val="28"/>
          <w:szCs w:val="28"/>
        </w:rPr>
      </w:pPr>
      <w:r>
        <w:rPr>
          <w:noProof/>
        </w:rPr>
        <w:drawing>
          <wp:inline distT="0" distB="0" distL="0" distR="0" wp14:anchorId="0156F3D9" wp14:editId="1D1259CC">
            <wp:extent cx="5943600" cy="29114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911475"/>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Nộp hồ sơ thành công</w:t>
      </w:r>
    </w:p>
    <w:p w:rsidR="00163256" w:rsidRDefault="00163256" w:rsidP="00163256">
      <w:pPr>
        <w:ind w:left="360"/>
        <w:rPr>
          <w:rFonts w:ascii="Times New Roman" w:hAnsi="Times New Roman" w:cs="Times New Roman"/>
          <w:sz w:val="28"/>
          <w:szCs w:val="28"/>
        </w:rPr>
      </w:pPr>
      <w:r>
        <w:rPr>
          <w:noProof/>
        </w:rPr>
        <w:lastRenderedPageBreak/>
        <w:drawing>
          <wp:inline distT="0" distB="0" distL="0" distR="0" wp14:anchorId="6CBD33AF" wp14:editId="7B3AA7B5">
            <wp:extent cx="5943600" cy="2898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898775"/>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rPr>
          <w:rFonts w:ascii="Times New Roman" w:hAnsi="Times New Roman" w:cs="Times New Roman"/>
          <w:sz w:val="28"/>
          <w:szCs w:val="28"/>
        </w:rPr>
      </w:pPr>
      <w:r>
        <w:rPr>
          <w:rFonts w:ascii="Times New Roman" w:hAnsi="Times New Roman" w:cs="Times New Roman"/>
          <w:sz w:val="28"/>
          <w:szCs w:val="28"/>
        </w:rPr>
        <w:t>Quản lý/ Theo dõi danh sách hồ sơ đã nộp:</w:t>
      </w:r>
    </w:p>
    <w:p w:rsidR="00163256" w:rsidRDefault="00163256" w:rsidP="00163256">
      <w:pPr>
        <w:ind w:left="360"/>
        <w:rPr>
          <w:rFonts w:ascii="Times New Roman" w:hAnsi="Times New Roman" w:cs="Times New Roman"/>
          <w:sz w:val="28"/>
          <w:szCs w:val="28"/>
        </w:rPr>
      </w:pPr>
      <w:r>
        <w:rPr>
          <w:noProof/>
        </w:rPr>
        <w:drawing>
          <wp:inline distT="0" distB="0" distL="0" distR="0" wp14:anchorId="16FC2573" wp14:editId="35D51E07">
            <wp:extent cx="5943600" cy="28835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883535"/>
                    </a:xfrm>
                    <a:prstGeom prst="rect">
                      <a:avLst/>
                    </a:prstGeom>
                  </pic:spPr>
                </pic:pic>
              </a:graphicData>
            </a:graphic>
          </wp:inline>
        </w:drawing>
      </w:r>
    </w:p>
    <w:p w:rsidR="00163256" w:rsidRDefault="00163256" w:rsidP="00163256">
      <w:pPr>
        <w:ind w:left="360"/>
        <w:rPr>
          <w:rFonts w:ascii="Times New Roman" w:hAnsi="Times New Roman" w:cs="Times New Roman"/>
          <w:sz w:val="28"/>
          <w:szCs w:val="28"/>
        </w:rPr>
      </w:pPr>
      <w:r>
        <w:rPr>
          <w:noProof/>
        </w:rPr>
        <w:lastRenderedPageBreak/>
        <w:drawing>
          <wp:inline distT="0" distB="0" distL="0" distR="0" wp14:anchorId="437E9C2B" wp14:editId="35BA083E">
            <wp:extent cx="5943600" cy="2905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905125"/>
                    </a:xfrm>
                    <a:prstGeom prst="rect">
                      <a:avLst/>
                    </a:prstGeom>
                  </pic:spPr>
                </pic:pic>
              </a:graphicData>
            </a:graphic>
          </wp:inline>
        </w:drawing>
      </w:r>
    </w:p>
    <w:p w:rsidR="00163256" w:rsidRDefault="00163256" w:rsidP="00A24EF1">
      <w:pPr>
        <w:pStyle w:val="ListParagraph"/>
        <w:numPr>
          <w:ilvl w:val="0"/>
          <w:numId w:val="1"/>
        </w:numPr>
        <w:tabs>
          <w:tab w:val="left" w:pos="851"/>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Các chức năng theo dõi, thanh toán, rút hồ sơ. Người dùng thực hiện chọn Thao thác </w:t>
      </w:r>
      <w:r w:rsidR="007C5A47">
        <w:rPr>
          <w:rFonts w:ascii="Times New Roman" w:hAnsi="Times New Roman" w:cs="Times New Roman"/>
          <w:sz w:val="28"/>
          <w:szCs w:val="28"/>
        </w:rPr>
        <w:t>và lựa chọn chức năng tương ứng.</w:t>
      </w:r>
    </w:p>
    <w:p w:rsidR="007C5A47" w:rsidRDefault="007C5A47" w:rsidP="007C5A47">
      <w:pPr>
        <w:ind w:left="360"/>
        <w:rPr>
          <w:rFonts w:ascii="Times New Roman" w:hAnsi="Times New Roman" w:cs="Times New Roman"/>
          <w:sz w:val="28"/>
          <w:szCs w:val="28"/>
        </w:rPr>
      </w:pPr>
      <w:r>
        <w:rPr>
          <w:noProof/>
        </w:rPr>
        <w:drawing>
          <wp:inline distT="0" distB="0" distL="0" distR="0" wp14:anchorId="609CF559" wp14:editId="607B8058">
            <wp:extent cx="5943600" cy="2901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901950"/>
                    </a:xfrm>
                    <a:prstGeom prst="rect">
                      <a:avLst/>
                    </a:prstGeom>
                  </pic:spPr>
                </pic:pic>
              </a:graphicData>
            </a:graphic>
          </wp:inline>
        </w:drawing>
      </w:r>
    </w:p>
    <w:p w:rsidR="007C5A47" w:rsidRDefault="007C5A47" w:rsidP="007C5A47">
      <w:pPr>
        <w:ind w:left="360"/>
        <w:rPr>
          <w:rFonts w:ascii="Times New Roman" w:hAnsi="Times New Roman" w:cs="Times New Roman"/>
          <w:sz w:val="28"/>
          <w:szCs w:val="28"/>
        </w:rPr>
      </w:pPr>
    </w:p>
    <w:p w:rsidR="007C5A47" w:rsidRPr="00BA102F" w:rsidRDefault="00BA102F" w:rsidP="00A24EF1">
      <w:pPr>
        <w:tabs>
          <w:tab w:val="left" w:pos="993"/>
        </w:tabs>
        <w:ind w:firstLine="709"/>
        <w:jc w:val="both"/>
        <w:rPr>
          <w:rFonts w:ascii="Times New Roman" w:hAnsi="Times New Roman" w:cs="Times New Roman"/>
          <w:b/>
          <w:sz w:val="28"/>
          <w:szCs w:val="28"/>
        </w:rPr>
      </w:pPr>
      <w:r w:rsidRPr="00BA102F">
        <w:rPr>
          <w:rFonts w:ascii="Times New Roman" w:hAnsi="Times New Roman" w:cs="Times New Roman"/>
          <w:b/>
          <w:sz w:val="28"/>
          <w:szCs w:val="28"/>
        </w:rPr>
        <w:t>3/ Thực hiện thanh toán trực tuyến</w:t>
      </w:r>
    </w:p>
    <w:p w:rsidR="00385550" w:rsidRDefault="0082626C" w:rsidP="00A24EF1">
      <w:pPr>
        <w:ind w:firstLine="709"/>
        <w:jc w:val="both"/>
        <w:rPr>
          <w:rFonts w:ascii="Times New Roman" w:hAnsi="Times New Roman" w:cs="Times New Roman"/>
          <w:sz w:val="28"/>
          <w:szCs w:val="28"/>
        </w:rPr>
      </w:pPr>
      <w:r>
        <w:rPr>
          <w:rFonts w:ascii="Times New Roman" w:hAnsi="Times New Roman" w:cs="Times New Roman"/>
          <w:sz w:val="28"/>
          <w:szCs w:val="28"/>
        </w:rPr>
        <w:tab/>
        <w:t>Đối với các TTHC có phát sinh phí, lệ phí: Người dân, doanh nghiệp có thể thực hiện việc thanh toán trực tuyến tại nhà</w:t>
      </w:r>
    </w:p>
    <w:p w:rsidR="0082626C" w:rsidRDefault="00936759" w:rsidP="00A24EF1">
      <w:pPr>
        <w:tabs>
          <w:tab w:val="left" w:pos="993"/>
        </w:tabs>
        <w:ind w:firstLine="709"/>
        <w:jc w:val="both"/>
        <w:rPr>
          <w:rFonts w:ascii="Times New Roman" w:hAnsi="Times New Roman" w:cs="Times New Roman"/>
          <w:b/>
          <w:i/>
          <w:sz w:val="28"/>
          <w:szCs w:val="28"/>
        </w:rPr>
      </w:pPr>
      <w:r>
        <w:rPr>
          <w:rFonts w:ascii="Times New Roman" w:hAnsi="Times New Roman" w:cs="Times New Roman"/>
          <w:b/>
          <w:i/>
          <w:sz w:val="28"/>
          <w:szCs w:val="28"/>
        </w:rPr>
        <w:t>3.1.</w:t>
      </w:r>
      <w:r w:rsidR="0082626C" w:rsidRPr="0082626C">
        <w:rPr>
          <w:rFonts w:ascii="Times New Roman" w:hAnsi="Times New Roman" w:cs="Times New Roman"/>
          <w:b/>
          <w:i/>
          <w:sz w:val="28"/>
          <w:szCs w:val="28"/>
        </w:rPr>
        <w:t xml:space="preserve"> Cách 1: Thanh toán hồ sơ trên hệ thống thông tin giải quyết TTHC tỉnh Điện Biên khi thực hiện nộp hồ sơ trực tuyến</w:t>
      </w:r>
    </w:p>
    <w:p w:rsidR="006D2E77" w:rsidRPr="005C1E93" w:rsidRDefault="006D2E77" w:rsidP="00A24EF1">
      <w:pPr>
        <w:ind w:firstLine="709"/>
        <w:jc w:val="both"/>
        <w:rPr>
          <w:rFonts w:ascii="Times New Roman" w:hAnsi="Times New Roman" w:cs="Times New Roman"/>
          <w:i/>
          <w:sz w:val="28"/>
          <w:szCs w:val="28"/>
        </w:rPr>
      </w:pPr>
      <w:r>
        <w:rPr>
          <w:rFonts w:ascii="Times New Roman" w:hAnsi="Times New Roman" w:cs="Times New Roman"/>
          <w:b/>
          <w:i/>
          <w:sz w:val="28"/>
          <w:szCs w:val="28"/>
        </w:rPr>
        <w:lastRenderedPageBreak/>
        <w:tab/>
      </w:r>
      <w:r w:rsidRPr="005C1E93">
        <w:rPr>
          <w:rFonts w:ascii="Times New Roman" w:hAnsi="Times New Roman" w:cs="Times New Roman"/>
          <w:i/>
          <w:sz w:val="28"/>
          <w:szCs w:val="28"/>
        </w:rPr>
        <w:t>Trong danh sách hồ sơ đã nộp thực hiện chọn hồ sơ cần thanh toán và tích chọn thanh toán.</w:t>
      </w:r>
    </w:p>
    <w:p w:rsidR="006D2E77" w:rsidRPr="005C1E93" w:rsidRDefault="006D2E77" w:rsidP="00A24EF1">
      <w:pPr>
        <w:ind w:firstLine="709"/>
        <w:jc w:val="both"/>
        <w:rPr>
          <w:rFonts w:ascii="Times New Roman" w:hAnsi="Times New Roman" w:cs="Times New Roman"/>
          <w:i/>
          <w:sz w:val="28"/>
          <w:szCs w:val="28"/>
        </w:rPr>
      </w:pPr>
      <w:r w:rsidRPr="005C1E93">
        <w:rPr>
          <w:rFonts w:ascii="Times New Roman" w:hAnsi="Times New Roman" w:cs="Times New Roman"/>
          <w:i/>
          <w:sz w:val="28"/>
          <w:szCs w:val="28"/>
        </w:rPr>
        <w:tab/>
        <w:t>Hoặc trong bước nộp hồ sơ đến bước thanh toán người dùng thực hiện thanh toán luôn.</w:t>
      </w:r>
    </w:p>
    <w:p w:rsidR="0082626C" w:rsidRPr="00582047" w:rsidRDefault="0082626C" w:rsidP="00A24EF1">
      <w:pPr>
        <w:pStyle w:val="ListParagraph"/>
        <w:tabs>
          <w:tab w:val="left" w:pos="851"/>
        </w:tabs>
        <w:spacing w:after="120" w:line="240" w:lineRule="auto"/>
        <w:ind w:left="0" w:firstLine="709"/>
        <w:contextualSpacing w:val="0"/>
        <w:jc w:val="both"/>
        <w:rPr>
          <w:sz w:val="28"/>
          <w:szCs w:val="28"/>
        </w:rPr>
      </w:pPr>
      <w:r>
        <w:rPr>
          <w:rFonts w:ascii="Times New Roman" w:hAnsi="Times New Roman"/>
          <w:sz w:val="28"/>
          <w:szCs w:val="28"/>
        </w:rPr>
        <w:t xml:space="preserve">Bước 1: </w:t>
      </w:r>
      <w:r w:rsidRPr="004138A5">
        <w:rPr>
          <w:rFonts w:ascii="Times New Roman" w:hAnsi="Times New Roman"/>
          <w:sz w:val="28"/>
          <w:szCs w:val="28"/>
        </w:rPr>
        <w:t xml:space="preserve">Chọn hình thức Thanh toán qua </w:t>
      </w:r>
      <w:r>
        <w:rPr>
          <w:rFonts w:ascii="Times New Roman" w:hAnsi="Times New Roman"/>
          <w:sz w:val="28"/>
          <w:szCs w:val="28"/>
        </w:rPr>
        <w:t>Cổng DVC quốc gia.</w:t>
      </w:r>
    </w:p>
    <w:p w:rsidR="0082626C" w:rsidRDefault="0082626C" w:rsidP="0082626C">
      <w:pPr>
        <w:jc w:val="center"/>
        <w:rPr>
          <w:b/>
          <w:sz w:val="32"/>
          <w:szCs w:val="32"/>
        </w:rPr>
      </w:pPr>
      <w:r w:rsidRPr="004138A5">
        <w:rPr>
          <w:noProof/>
        </w:rPr>
        <w:drawing>
          <wp:inline distT="0" distB="0" distL="0" distR="0" wp14:anchorId="51B7D2D5" wp14:editId="1420173D">
            <wp:extent cx="5657850" cy="30603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60901" cy="3061990"/>
                    </a:xfrm>
                    <a:prstGeom prst="rect">
                      <a:avLst/>
                    </a:prstGeom>
                    <a:noFill/>
                    <a:ln>
                      <a:noFill/>
                    </a:ln>
                  </pic:spPr>
                </pic:pic>
              </a:graphicData>
            </a:graphic>
          </wp:inline>
        </w:drawing>
      </w:r>
    </w:p>
    <w:p w:rsidR="0082626C" w:rsidRPr="003103F4" w:rsidRDefault="0082626C" w:rsidP="00A24EF1">
      <w:pPr>
        <w:pStyle w:val="ListParagraph"/>
        <w:spacing w:after="120" w:line="240" w:lineRule="auto"/>
        <w:ind w:left="0" w:firstLine="709"/>
        <w:contextualSpacing w:val="0"/>
        <w:jc w:val="both"/>
        <w:rPr>
          <w:sz w:val="32"/>
          <w:szCs w:val="32"/>
        </w:rPr>
      </w:pPr>
      <w:r w:rsidRPr="00582047">
        <w:rPr>
          <w:rFonts w:ascii="Times New Roman" w:hAnsi="Times New Roman"/>
          <w:sz w:val="28"/>
          <w:szCs w:val="28"/>
        </w:rPr>
        <w:t>Nhập mã xác nhận và ấn Thanh toán</w:t>
      </w:r>
      <w:r>
        <w:rPr>
          <w:rFonts w:ascii="Times New Roman" w:hAnsi="Times New Roman"/>
          <w:sz w:val="28"/>
          <w:szCs w:val="28"/>
        </w:rPr>
        <w:t>.</w:t>
      </w:r>
    </w:p>
    <w:p w:rsidR="0082626C" w:rsidRDefault="0082626C" w:rsidP="0082626C">
      <w:pPr>
        <w:rPr>
          <w:sz w:val="32"/>
          <w:szCs w:val="32"/>
        </w:rPr>
      </w:pPr>
      <w:r w:rsidRPr="004138A5">
        <w:rPr>
          <w:noProof/>
        </w:rPr>
        <w:drawing>
          <wp:inline distT="0" distB="0" distL="0" distR="0" wp14:anchorId="2E283B2E" wp14:editId="58731A24">
            <wp:extent cx="5943600" cy="2990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990850"/>
                    </a:xfrm>
                    <a:prstGeom prst="rect">
                      <a:avLst/>
                    </a:prstGeom>
                    <a:noFill/>
                    <a:ln>
                      <a:noFill/>
                    </a:ln>
                  </pic:spPr>
                </pic:pic>
              </a:graphicData>
            </a:graphic>
          </wp:inline>
        </w:drawing>
      </w:r>
    </w:p>
    <w:p w:rsidR="0082626C" w:rsidRDefault="0082626C" w:rsidP="0082626C">
      <w:pPr>
        <w:pStyle w:val="ListParagraph"/>
        <w:spacing w:after="0" w:line="240" w:lineRule="auto"/>
        <w:ind w:left="0" w:firstLine="720"/>
        <w:rPr>
          <w:rFonts w:ascii="Times New Roman" w:hAnsi="Times New Roman"/>
          <w:sz w:val="28"/>
          <w:szCs w:val="28"/>
        </w:rPr>
      </w:pPr>
    </w:p>
    <w:p w:rsidR="0082626C" w:rsidRDefault="0082626C" w:rsidP="0082626C">
      <w:pPr>
        <w:pStyle w:val="ListParagraph"/>
        <w:spacing w:after="0" w:line="240" w:lineRule="auto"/>
        <w:ind w:left="0" w:firstLine="720"/>
        <w:rPr>
          <w:rFonts w:ascii="Times New Roman" w:hAnsi="Times New Roman"/>
          <w:sz w:val="28"/>
          <w:szCs w:val="28"/>
        </w:rPr>
      </w:pPr>
    </w:p>
    <w:p w:rsidR="0082626C" w:rsidRDefault="0082626C" w:rsidP="0082626C">
      <w:pPr>
        <w:pStyle w:val="ListParagraph"/>
        <w:spacing w:after="0" w:line="240" w:lineRule="auto"/>
        <w:ind w:left="0" w:firstLine="720"/>
        <w:rPr>
          <w:rFonts w:ascii="Times New Roman" w:hAnsi="Times New Roman"/>
          <w:sz w:val="28"/>
          <w:szCs w:val="28"/>
        </w:rPr>
      </w:pPr>
    </w:p>
    <w:p w:rsidR="0082626C" w:rsidRPr="003103F4" w:rsidRDefault="0082626C" w:rsidP="00936759">
      <w:pPr>
        <w:pStyle w:val="ListParagraph"/>
        <w:spacing w:after="120" w:line="240" w:lineRule="auto"/>
        <w:ind w:left="0" w:firstLine="720"/>
        <w:contextualSpacing w:val="0"/>
        <w:jc w:val="both"/>
        <w:rPr>
          <w:rFonts w:ascii="Times New Roman" w:hAnsi="Times New Roman"/>
          <w:sz w:val="28"/>
          <w:szCs w:val="28"/>
        </w:rPr>
      </w:pPr>
      <w:r w:rsidRPr="00582047">
        <w:rPr>
          <w:rFonts w:ascii="Times New Roman" w:hAnsi="Times New Roman"/>
          <w:sz w:val="28"/>
          <w:szCs w:val="28"/>
        </w:rPr>
        <w:t>Bước 2: Chọn hình thức thanh toán Ví Mobile Money hoặc ví VNPT Pay</w:t>
      </w:r>
      <w:r>
        <w:rPr>
          <w:rFonts w:ascii="Times New Roman" w:hAnsi="Times New Roman"/>
          <w:sz w:val="28"/>
          <w:szCs w:val="28"/>
        </w:rPr>
        <w:t>.</w:t>
      </w:r>
    </w:p>
    <w:p w:rsidR="0082626C" w:rsidRDefault="0082626C" w:rsidP="0082626C">
      <w:pPr>
        <w:rPr>
          <w:sz w:val="32"/>
          <w:szCs w:val="32"/>
        </w:rPr>
      </w:pPr>
      <w:r w:rsidRPr="004138A5">
        <w:rPr>
          <w:noProof/>
        </w:rPr>
        <w:drawing>
          <wp:inline distT="0" distB="0" distL="0" distR="0" wp14:anchorId="52BECD64" wp14:editId="7CDA47E5">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82626C" w:rsidRDefault="0082626C" w:rsidP="0082626C">
      <w:pPr>
        <w:pStyle w:val="ListParagraph"/>
        <w:spacing w:after="120" w:line="240" w:lineRule="auto"/>
        <w:ind w:left="0" w:firstLine="720"/>
        <w:contextualSpacing w:val="0"/>
        <w:rPr>
          <w:sz w:val="32"/>
          <w:szCs w:val="32"/>
        </w:rPr>
      </w:pPr>
      <w:r w:rsidRPr="00582047">
        <w:rPr>
          <w:rFonts w:ascii="Times New Roman" w:hAnsi="Times New Roman"/>
          <w:sz w:val="28"/>
          <w:szCs w:val="28"/>
        </w:rPr>
        <w:t>Chọn thanh toán</w:t>
      </w:r>
    </w:p>
    <w:p w:rsidR="0082626C" w:rsidRDefault="0082626C" w:rsidP="0082626C">
      <w:pPr>
        <w:rPr>
          <w:sz w:val="32"/>
          <w:szCs w:val="32"/>
        </w:rPr>
      </w:pPr>
      <w:r w:rsidRPr="004138A5">
        <w:rPr>
          <w:noProof/>
        </w:rPr>
        <w:drawing>
          <wp:inline distT="0" distB="0" distL="0" distR="0" wp14:anchorId="5D0522D6" wp14:editId="29165551">
            <wp:extent cx="5943600" cy="3228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228975"/>
                    </a:xfrm>
                    <a:prstGeom prst="rect">
                      <a:avLst/>
                    </a:prstGeom>
                    <a:noFill/>
                    <a:ln>
                      <a:noFill/>
                    </a:ln>
                  </pic:spPr>
                </pic:pic>
              </a:graphicData>
            </a:graphic>
          </wp:inline>
        </w:drawing>
      </w:r>
    </w:p>
    <w:p w:rsidR="0082626C" w:rsidRPr="002F7F8D" w:rsidRDefault="0082626C" w:rsidP="00936759">
      <w:pPr>
        <w:pStyle w:val="ListParagraph"/>
        <w:spacing w:after="120" w:line="240" w:lineRule="auto"/>
        <w:ind w:left="0" w:firstLine="720"/>
        <w:contextualSpacing w:val="0"/>
        <w:jc w:val="both"/>
        <w:rPr>
          <w:sz w:val="32"/>
          <w:szCs w:val="32"/>
        </w:rPr>
      </w:pPr>
      <w:r w:rsidRPr="00582047">
        <w:rPr>
          <w:rFonts w:ascii="Times New Roman" w:hAnsi="Times New Roman"/>
          <w:sz w:val="28"/>
          <w:szCs w:val="28"/>
        </w:rPr>
        <w:t>Hệ thống sẽ điều hướng đến trang để bạn thực hiện thanh toán</w:t>
      </w:r>
    </w:p>
    <w:p w:rsidR="0082626C" w:rsidRDefault="0082626C" w:rsidP="0082626C">
      <w:pPr>
        <w:jc w:val="center"/>
        <w:rPr>
          <w:sz w:val="32"/>
          <w:szCs w:val="32"/>
        </w:rPr>
      </w:pPr>
      <w:r w:rsidRPr="004138A5">
        <w:rPr>
          <w:noProof/>
        </w:rPr>
        <w:lastRenderedPageBreak/>
        <w:drawing>
          <wp:inline distT="0" distB="0" distL="0" distR="0" wp14:anchorId="58D3DBA4" wp14:editId="529E0CE7">
            <wp:extent cx="5334000" cy="26384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0" cy="2638425"/>
                    </a:xfrm>
                    <a:prstGeom prst="rect">
                      <a:avLst/>
                    </a:prstGeom>
                    <a:noFill/>
                    <a:ln>
                      <a:noFill/>
                    </a:ln>
                  </pic:spPr>
                </pic:pic>
              </a:graphicData>
            </a:graphic>
          </wp:inline>
        </w:drawing>
      </w:r>
    </w:p>
    <w:p w:rsidR="0082626C" w:rsidRDefault="0082626C" w:rsidP="00936759">
      <w:pPr>
        <w:pStyle w:val="ListParagraph"/>
        <w:spacing w:after="120" w:line="240" w:lineRule="auto"/>
        <w:ind w:left="0" w:firstLine="720"/>
        <w:contextualSpacing w:val="0"/>
        <w:jc w:val="both"/>
        <w:rPr>
          <w:sz w:val="32"/>
          <w:szCs w:val="32"/>
        </w:rPr>
      </w:pPr>
      <w:r>
        <w:rPr>
          <w:rFonts w:ascii="Times New Roman" w:hAnsi="Times New Roman"/>
          <w:sz w:val="28"/>
          <w:szCs w:val="28"/>
        </w:rPr>
        <w:t xml:space="preserve">Bước 3: </w:t>
      </w:r>
      <w:r w:rsidRPr="00582047">
        <w:rPr>
          <w:rFonts w:ascii="Times New Roman" w:hAnsi="Times New Roman"/>
          <w:sz w:val="28"/>
          <w:szCs w:val="28"/>
        </w:rPr>
        <w:t>Thực hiện mở app VNPT Money trên điện thoại để tực hiện quét mã QR để thanh toán</w:t>
      </w:r>
    </w:p>
    <w:p w:rsidR="0082626C" w:rsidRDefault="0082626C" w:rsidP="0082626C">
      <w:pPr>
        <w:jc w:val="center"/>
        <w:rPr>
          <w:sz w:val="32"/>
          <w:szCs w:val="32"/>
        </w:rPr>
      </w:pPr>
      <w:r w:rsidRPr="004138A5">
        <w:rPr>
          <w:noProof/>
        </w:rPr>
        <w:drawing>
          <wp:inline distT="0" distB="0" distL="0" distR="0" wp14:anchorId="1461CA18" wp14:editId="0692BBD6">
            <wp:extent cx="2819400" cy="4610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9400" cy="4610100"/>
                    </a:xfrm>
                    <a:prstGeom prst="rect">
                      <a:avLst/>
                    </a:prstGeom>
                    <a:noFill/>
                    <a:ln>
                      <a:noFill/>
                    </a:ln>
                  </pic:spPr>
                </pic:pic>
              </a:graphicData>
            </a:graphic>
          </wp:inline>
        </w:drawing>
      </w:r>
    </w:p>
    <w:p w:rsidR="0082626C" w:rsidRPr="00582047" w:rsidRDefault="0082626C" w:rsidP="00936759">
      <w:pPr>
        <w:pStyle w:val="ListParagraph"/>
        <w:spacing w:after="120" w:line="240" w:lineRule="auto"/>
        <w:ind w:left="0" w:firstLine="720"/>
        <w:contextualSpacing w:val="0"/>
        <w:jc w:val="both"/>
        <w:rPr>
          <w:rFonts w:ascii="Times New Roman" w:hAnsi="Times New Roman"/>
          <w:sz w:val="28"/>
          <w:szCs w:val="28"/>
        </w:rPr>
      </w:pPr>
      <w:r w:rsidRPr="00582047">
        <w:rPr>
          <w:rFonts w:ascii="Times New Roman" w:hAnsi="Times New Roman"/>
          <w:sz w:val="28"/>
          <w:szCs w:val="28"/>
        </w:rPr>
        <w:t>Sau khi quét mã hệ thống sẽ hiển thị số tiền cần thanh toán, người dùng chọn tiếp tục để thanh toán phí, lệ phí cho TTHC</w:t>
      </w:r>
      <w:r>
        <w:rPr>
          <w:rFonts w:ascii="Times New Roman" w:hAnsi="Times New Roman"/>
          <w:sz w:val="28"/>
          <w:szCs w:val="28"/>
        </w:rPr>
        <w:t>.</w:t>
      </w:r>
    </w:p>
    <w:p w:rsidR="0082626C" w:rsidRPr="002F7F8D" w:rsidRDefault="0082626C" w:rsidP="00936759">
      <w:pPr>
        <w:pStyle w:val="ListParagraph"/>
        <w:spacing w:after="120" w:line="240" w:lineRule="auto"/>
        <w:ind w:left="0" w:firstLine="720"/>
        <w:contextualSpacing w:val="0"/>
        <w:jc w:val="both"/>
        <w:rPr>
          <w:sz w:val="32"/>
          <w:szCs w:val="32"/>
        </w:rPr>
      </w:pPr>
      <w:r>
        <w:rPr>
          <w:rFonts w:ascii="Times New Roman" w:hAnsi="Times New Roman"/>
          <w:sz w:val="28"/>
          <w:szCs w:val="28"/>
        </w:rPr>
        <w:lastRenderedPageBreak/>
        <w:t xml:space="preserve">Bước 4: </w:t>
      </w:r>
      <w:r w:rsidRPr="00582047">
        <w:rPr>
          <w:rFonts w:ascii="Times New Roman" w:hAnsi="Times New Roman"/>
          <w:sz w:val="28"/>
          <w:szCs w:val="28"/>
        </w:rPr>
        <w:t>Kiểm tra thông tin và chọn Thanh toán</w:t>
      </w:r>
    </w:p>
    <w:p w:rsidR="0082626C" w:rsidRDefault="0082626C" w:rsidP="0082626C">
      <w:pPr>
        <w:ind w:left="360"/>
        <w:rPr>
          <w:sz w:val="32"/>
          <w:szCs w:val="32"/>
        </w:rPr>
      </w:pPr>
      <w:r w:rsidRPr="004138A5">
        <w:rPr>
          <w:noProof/>
        </w:rPr>
        <w:drawing>
          <wp:inline distT="0" distB="0" distL="0" distR="0" wp14:anchorId="463CAE4C" wp14:editId="20F7843C">
            <wp:extent cx="2638425" cy="35623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38425" cy="3562350"/>
                    </a:xfrm>
                    <a:prstGeom prst="rect">
                      <a:avLst/>
                    </a:prstGeom>
                    <a:noFill/>
                    <a:ln>
                      <a:noFill/>
                    </a:ln>
                  </pic:spPr>
                </pic:pic>
              </a:graphicData>
            </a:graphic>
          </wp:inline>
        </w:drawing>
      </w:r>
      <w:r w:rsidRPr="004138A5">
        <w:rPr>
          <w:noProof/>
        </w:rPr>
        <w:drawing>
          <wp:inline distT="0" distB="0" distL="0" distR="0" wp14:anchorId="5298B77B" wp14:editId="47C3C0AD">
            <wp:extent cx="2667000" cy="3733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7000" cy="3733800"/>
                    </a:xfrm>
                    <a:prstGeom prst="rect">
                      <a:avLst/>
                    </a:prstGeom>
                    <a:noFill/>
                    <a:ln>
                      <a:noFill/>
                    </a:ln>
                  </pic:spPr>
                </pic:pic>
              </a:graphicData>
            </a:graphic>
          </wp:inline>
        </w:drawing>
      </w:r>
    </w:p>
    <w:p w:rsidR="0082626C" w:rsidRPr="002F7F8D" w:rsidRDefault="0082626C" w:rsidP="00936759">
      <w:pPr>
        <w:pStyle w:val="ListParagraph"/>
        <w:spacing w:after="120" w:line="240" w:lineRule="auto"/>
        <w:ind w:left="0" w:firstLine="720"/>
        <w:contextualSpacing w:val="0"/>
        <w:jc w:val="both"/>
        <w:rPr>
          <w:sz w:val="32"/>
          <w:szCs w:val="32"/>
        </w:rPr>
      </w:pPr>
      <w:r w:rsidRPr="00582047">
        <w:rPr>
          <w:rFonts w:ascii="Times New Roman" w:hAnsi="Times New Roman"/>
          <w:sz w:val="28"/>
          <w:szCs w:val="28"/>
        </w:rPr>
        <w:t>Kết quả sau khi hoàn thành giao dịch</w:t>
      </w:r>
    </w:p>
    <w:p w:rsidR="0082626C" w:rsidRDefault="00F25D50" w:rsidP="0082626C">
      <w:pPr>
        <w:ind w:left="360"/>
        <w:jc w:val="center"/>
        <w:rPr>
          <w:sz w:val="32"/>
          <w:szCs w:val="32"/>
        </w:rPr>
      </w:pPr>
      <w:r>
        <w:rPr>
          <w:noProof/>
        </w:rPr>
        <w:lastRenderedPageBreak/>
        <w:drawing>
          <wp:inline distT="0" distB="0" distL="0" distR="0" wp14:anchorId="791C0FEC" wp14:editId="7639F0A7">
            <wp:extent cx="2828925" cy="48006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28925" cy="4800600"/>
                    </a:xfrm>
                    <a:prstGeom prst="rect">
                      <a:avLst/>
                    </a:prstGeom>
                  </pic:spPr>
                </pic:pic>
              </a:graphicData>
            </a:graphic>
          </wp:inline>
        </w:drawing>
      </w:r>
    </w:p>
    <w:p w:rsidR="0082626C" w:rsidRDefault="0082626C" w:rsidP="00936759">
      <w:pPr>
        <w:pStyle w:val="ListParagraph"/>
        <w:spacing w:after="120" w:line="240" w:lineRule="auto"/>
        <w:ind w:left="0" w:firstLine="720"/>
        <w:contextualSpacing w:val="0"/>
        <w:jc w:val="both"/>
        <w:rPr>
          <w:sz w:val="32"/>
          <w:szCs w:val="32"/>
        </w:rPr>
      </w:pPr>
      <w:r w:rsidRPr="00582047">
        <w:rPr>
          <w:rFonts w:ascii="Times New Roman" w:hAnsi="Times New Roman"/>
          <w:sz w:val="28"/>
          <w:szCs w:val="28"/>
        </w:rPr>
        <w:t>Hệ thống tự động xác nhận đã thanh toán trên cổng DVC tỉnh</w:t>
      </w:r>
    </w:p>
    <w:p w:rsidR="0082626C" w:rsidRDefault="0082626C" w:rsidP="0082626C">
      <w:pPr>
        <w:rPr>
          <w:sz w:val="32"/>
          <w:szCs w:val="32"/>
        </w:rPr>
      </w:pPr>
      <w:r w:rsidRPr="004138A5">
        <w:rPr>
          <w:noProof/>
        </w:rPr>
        <w:drawing>
          <wp:inline distT="0" distB="0" distL="0" distR="0" wp14:anchorId="1FDED584" wp14:editId="42B1E113">
            <wp:extent cx="5943600" cy="3190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p>
    <w:p w:rsidR="0082626C" w:rsidRDefault="0082626C" w:rsidP="00A24EF1">
      <w:pPr>
        <w:pStyle w:val="ListParagraph"/>
        <w:spacing w:after="120" w:line="240" w:lineRule="auto"/>
        <w:ind w:left="0" w:firstLine="709"/>
        <w:contextualSpacing w:val="0"/>
        <w:rPr>
          <w:sz w:val="32"/>
          <w:szCs w:val="32"/>
        </w:rPr>
      </w:pPr>
      <w:r w:rsidRPr="00582047">
        <w:rPr>
          <w:rFonts w:ascii="Times New Roman" w:hAnsi="Times New Roman"/>
          <w:sz w:val="28"/>
          <w:szCs w:val="28"/>
        </w:rPr>
        <w:lastRenderedPageBreak/>
        <w:t>Công dân/ Doanh nghiệp chọn Biên lai VNPT để xem và tải biên lai</w:t>
      </w:r>
    </w:p>
    <w:p w:rsidR="00584CA0" w:rsidRPr="00584CA0" w:rsidRDefault="00584CA0" w:rsidP="00A24EF1">
      <w:pPr>
        <w:ind w:firstLine="709"/>
        <w:jc w:val="both"/>
        <w:rPr>
          <w:rFonts w:ascii="Times New Roman" w:hAnsi="Times New Roman"/>
          <w:b/>
          <w:i/>
          <w:sz w:val="28"/>
          <w:szCs w:val="28"/>
        </w:rPr>
      </w:pPr>
      <w:r>
        <w:rPr>
          <w:rFonts w:ascii="Times New Roman" w:hAnsi="Times New Roman"/>
          <w:b/>
          <w:i/>
          <w:sz w:val="28"/>
          <w:szCs w:val="28"/>
        </w:rPr>
        <w:t>3.2 Cách 2:</w:t>
      </w:r>
      <w:r w:rsidRPr="00584CA0">
        <w:rPr>
          <w:rFonts w:ascii="Times New Roman" w:hAnsi="Times New Roman"/>
          <w:b/>
          <w:i/>
          <w:sz w:val="28"/>
          <w:szCs w:val="28"/>
        </w:rPr>
        <w:t xml:space="preserve"> Thực hiện tra cứu hồ sơ và thanh toán trên cổng DVC Quốc gia.</w:t>
      </w:r>
    </w:p>
    <w:p w:rsidR="00584CA0" w:rsidRDefault="00584CA0" w:rsidP="00A24EF1">
      <w:pPr>
        <w:ind w:firstLine="709"/>
        <w:jc w:val="both"/>
        <w:rPr>
          <w:rFonts w:ascii="Times New Roman" w:hAnsi="Times New Roman"/>
          <w:i/>
          <w:sz w:val="28"/>
          <w:szCs w:val="28"/>
        </w:rPr>
      </w:pPr>
      <w:r w:rsidRPr="007E3FED">
        <w:rPr>
          <w:rFonts w:ascii="Times New Roman" w:hAnsi="Times New Roman"/>
          <w:i/>
          <w:sz w:val="28"/>
          <w:szCs w:val="28"/>
        </w:rPr>
        <w:t>Chú ý: Hồ sơ chỉ cần có phí, lệ phí thì đều có thể thanh toán trực tuyến bao gồm cả hồ sơ trực tuyến và trực tiếp.</w:t>
      </w:r>
    </w:p>
    <w:p w:rsidR="00584CA0" w:rsidRPr="00302AF5" w:rsidRDefault="00584CA0" w:rsidP="00A24EF1">
      <w:pPr>
        <w:ind w:firstLine="709"/>
        <w:jc w:val="both"/>
        <w:rPr>
          <w:rFonts w:ascii="Times New Roman" w:hAnsi="Times New Roman"/>
          <w:i/>
          <w:color w:val="FF0000"/>
          <w:sz w:val="28"/>
          <w:szCs w:val="28"/>
        </w:rPr>
      </w:pPr>
      <w:r w:rsidRPr="00302AF5">
        <w:rPr>
          <w:rFonts w:ascii="Times New Roman" w:hAnsi="Times New Roman"/>
          <w:i/>
          <w:color w:val="FF0000"/>
          <w:sz w:val="28"/>
          <w:szCs w:val="28"/>
        </w:rPr>
        <w:t>Hồ sơ đã trả kết quả sẽ không thực hiện tra cứu và thanh toán được</w:t>
      </w:r>
      <w:r>
        <w:rPr>
          <w:rFonts w:ascii="Times New Roman" w:hAnsi="Times New Roman"/>
          <w:i/>
          <w:color w:val="FF0000"/>
          <w:sz w:val="28"/>
          <w:szCs w:val="28"/>
        </w:rPr>
        <w:t>. Thanh toán cần thực hiện trước khi trả kết quả cho người dân.</w:t>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Truy cập địa chỉ cổng DVC QG để thực hiện thanh toán trực tuyến:</w:t>
      </w:r>
    </w:p>
    <w:p w:rsidR="00584CA0" w:rsidRDefault="00024046" w:rsidP="00A24EF1">
      <w:pPr>
        <w:ind w:firstLine="709"/>
        <w:jc w:val="both"/>
        <w:rPr>
          <w:rFonts w:ascii="Times New Roman" w:hAnsi="Times New Roman"/>
          <w:sz w:val="28"/>
          <w:szCs w:val="28"/>
        </w:rPr>
      </w:pPr>
      <w:hyperlink r:id="rId35" w:history="1">
        <w:r w:rsidR="00584CA0" w:rsidRPr="00362E33">
          <w:rPr>
            <w:rStyle w:val="Hyperlink"/>
            <w:rFonts w:ascii="Times New Roman" w:hAnsi="Times New Roman"/>
            <w:sz w:val="28"/>
            <w:szCs w:val="28"/>
          </w:rPr>
          <w:t>https://dichvucong.gov.vn/p/home/dvc-thanh-toan-truc-tuyen.html</w:t>
        </w:r>
      </w:hyperlink>
    </w:p>
    <w:p w:rsidR="00584CA0" w:rsidRDefault="00584CA0" w:rsidP="00584CA0">
      <w:pPr>
        <w:rPr>
          <w:rFonts w:ascii="Times New Roman" w:hAnsi="Times New Roman"/>
          <w:sz w:val="28"/>
          <w:szCs w:val="28"/>
        </w:rPr>
      </w:pPr>
      <w:r>
        <w:rPr>
          <w:noProof/>
        </w:rPr>
        <w:drawing>
          <wp:inline distT="0" distB="0" distL="0" distR="0" wp14:anchorId="074E1B30" wp14:editId="5A75BBEE">
            <wp:extent cx="5943600" cy="30505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050540"/>
                    </a:xfrm>
                    <a:prstGeom prst="rect">
                      <a:avLst/>
                    </a:prstGeom>
                  </pic:spPr>
                </pic:pic>
              </a:graphicData>
            </a:graphic>
          </wp:inline>
        </w:drawing>
      </w:r>
    </w:p>
    <w:p w:rsidR="00584CA0" w:rsidRDefault="00584CA0" w:rsidP="00584CA0">
      <w:pPr>
        <w:rPr>
          <w:rFonts w:ascii="Times New Roman" w:hAnsi="Times New Roman"/>
          <w:sz w:val="28"/>
          <w:szCs w:val="28"/>
        </w:rPr>
      </w:pPr>
      <w:r>
        <w:rPr>
          <w:noProof/>
        </w:rPr>
        <w:lastRenderedPageBreak/>
        <w:drawing>
          <wp:inline distT="0" distB="0" distL="0" distR="0" wp14:anchorId="71B77BD7" wp14:editId="2716D3E7">
            <wp:extent cx="5943600" cy="30753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075305"/>
                    </a:xfrm>
                    <a:prstGeom prst="rect">
                      <a:avLst/>
                    </a:prstGeom>
                  </pic:spPr>
                </pic:pic>
              </a:graphicData>
            </a:graphic>
          </wp:inline>
        </w:drawing>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Thực hiện tra cứu theo mã số hồ sơ, chọn kiểm tra thông tin thanh toán</w:t>
      </w:r>
    </w:p>
    <w:p w:rsidR="00584CA0" w:rsidRPr="007E3FED" w:rsidRDefault="00584CA0" w:rsidP="00584CA0">
      <w:pPr>
        <w:rPr>
          <w:rFonts w:ascii="Times New Roman" w:hAnsi="Times New Roman"/>
          <w:sz w:val="28"/>
          <w:szCs w:val="28"/>
        </w:rPr>
      </w:pPr>
    </w:p>
    <w:p w:rsidR="00584CA0" w:rsidRDefault="00584CA0" w:rsidP="00584CA0">
      <w:pPr>
        <w:rPr>
          <w:rFonts w:ascii="Times New Roman" w:hAnsi="Times New Roman"/>
          <w:sz w:val="28"/>
          <w:szCs w:val="28"/>
        </w:rPr>
      </w:pPr>
      <w:r>
        <w:rPr>
          <w:noProof/>
        </w:rPr>
        <w:drawing>
          <wp:inline distT="0" distB="0" distL="0" distR="0" wp14:anchorId="31CC14DE" wp14:editId="7D495B37">
            <wp:extent cx="5943600" cy="33153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315335"/>
                    </a:xfrm>
                    <a:prstGeom prst="rect">
                      <a:avLst/>
                    </a:prstGeom>
                  </pic:spPr>
                </pic:pic>
              </a:graphicData>
            </a:graphic>
          </wp:inline>
        </w:drawing>
      </w:r>
    </w:p>
    <w:p w:rsidR="00584CA0" w:rsidRDefault="00584CA0" w:rsidP="00584CA0">
      <w:pPr>
        <w:rPr>
          <w:rFonts w:ascii="Times New Roman" w:hAnsi="Times New Roman"/>
          <w:sz w:val="28"/>
          <w:szCs w:val="28"/>
        </w:rPr>
      </w:pPr>
      <w:r>
        <w:rPr>
          <w:noProof/>
        </w:rPr>
        <w:lastRenderedPageBreak/>
        <w:drawing>
          <wp:inline distT="0" distB="0" distL="0" distR="0" wp14:anchorId="023D53A1" wp14:editId="05BE0AB4">
            <wp:extent cx="5943600" cy="31838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183890"/>
                    </a:xfrm>
                    <a:prstGeom prst="rect">
                      <a:avLst/>
                    </a:prstGeom>
                  </pic:spPr>
                </pic:pic>
              </a:graphicData>
            </a:graphic>
          </wp:inline>
        </w:drawing>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Kiểm tra thông tin người thanh toán:</w:t>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TH1: Công dân đăng nhập tài khoản cổng QG thông tin sẽ lấy từ tài khoản đăng nhập</w:t>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TH2: Không đăng nhập tài khoản thì thực hiện nhập các thông tin ứng với chủ hồ sơ để thực hiện thanh toán</w:t>
      </w:r>
    </w:p>
    <w:p w:rsidR="00584CA0" w:rsidRDefault="00584CA0" w:rsidP="006A0309">
      <w:pPr>
        <w:jc w:val="center"/>
        <w:rPr>
          <w:rFonts w:ascii="Times New Roman" w:hAnsi="Times New Roman"/>
          <w:sz w:val="28"/>
          <w:szCs w:val="28"/>
        </w:rPr>
      </w:pPr>
      <w:r>
        <w:rPr>
          <w:rFonts w:ascii="Times New Roman" w:hAnsi="Times New Roman"/>
          <w:noProof/>
          <w:sz w:val="28"/>
          <w:szCs w:val="28"/>
        </w:rPr>
        <w:drawing>
          <wp:inline distT="0" distB="0" distL="0" distR="0" wp14:anchorId="66AD4C3F" wp14:editId="2152E7D8">
            <wp:extent cx="5943600" cy="32378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ntitled.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3237865"/>
                    </a:xfrm>
                    <a:prstGeom prst="rect">
                      <a:avLst/>
                    </a:prstGeom>
                  </pic:spPr>
                </pic:pic>
              </a:graphicData>
            </a:graphic>
          </wp:inline>
        </w:drawing>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Chọn hình thức thanh toán, tại đây e sử dụng hình thưc thanh toán qua VNPT Pay, hoặc VNPT Monney.</w:t>
      </w:r>
    </w:p>
    <w:p w:rsidR="00584CA0" w:rsidRDefault="00584CA0" w:rsidP="006A0309">
      <w:pPr>
        <w:jc w:val="center"/>
        <w:rPr>
          <w:rFonts w:ascii="Times New Roman" w:hAnsi="Times New Roman"/>
          <w:sz w:val="28"/>
          <w:szCs w:val="28"/>
        </w:rPr>
      </w:pPr>
      <w:r>
        <w:rPr>
          <w:noProof/>
        </w:rPr>
        <w:lastRenderedPageBreak/>
        <w:drawing>
          <wp:inline distT="0" distB="0" distL="0" distR="0" wp14:anchorId="0495014B" wp14:editId="635F5A15">
            <wp:extent cx="5943600" cy="30784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3078480"/>
                    </a:xfrm>
                    <a:prstGeom prst="rect">
                      <a:avLst/>
                    </a:prstGeom>
                  </pic:spPr>
                </pic:pic>
              </a:graphicData>
            </a:graphic>
          </wp:inline>
        </w:drawing>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Chọn thanh toán và mở app VNPT Monney để quét mã thanh toán.</w:t>
      </w:r>
    </w:p>
    <w:p w:rsidR="00584CA0" w:rsidRDefault="00584CA0" w:rsidP="006A0309">
      <w:pPr>
        <w:jc w:val="center"/>
        <w:rPr>
          <w:rFonts w:ascii="Times New Roman" w:hAnsi="Times New Roman"/>
          <w:sz w:val="28"/>
          <w:szCs w:val="28"/>
        </w:rPr>
      </w:pPr>
      <w:r>
        <w:rPr>
          <w:noProof/>
        </w:rPr>
        <w:drawing>
          <wp:inline distT="0" distB="0" distL="0" distR="0" wp14:anchorId="5C0FCE8A" wp14:editId="65736816">
            <wp:extent cx="5943600" cy="3420110"/>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420110"/>
                    </a:xfrm>
                    <a:prstGeom prst="rect">
                      <a:avLst/>
                    </a:prstGeom>
                  </pic:spPr>
                </pic:pic>
              </a:graphicData>
            </a:graphic>
          </wp:inline>
        </w:drawing>
      </w:r>
    </w:p>
    <w:p w:rsidR="00584CA0" w:rsidRDefault="00F9222A" w:rsidP="00A24EF1">
      <w:pPr>
        <w:ind w:firstLine="709"/>
        <w:jc w:val="both"/>
        <w:rPr>
          <w:rFonts w:ascii="Times New Roman" w:hAnsi="Times New Roman"/>
          <w:sz w:val="28"/>
          <w:szCs w:val="28"/>
        </w:rPr>
      </w:pPr>
      <w:r>
        <w:rPr>
          <w:rFonts w:ascii="Times New Roman" w:hAnsi="Times New Roman"/>
          <w:sz w:val="28"/>
          <w:szCs w:val="28"/>
        </w:rPr>
        <w:t>Truy cập App VNPT Money và Quét mã QR để h</w:t>
      </w:r>
      <w:r w:rsidR="00584CA0">
        <w:rPr>
          <w:rFonts w:ascii="Times New Roman" w:hAnsi="Times New Roman"/>
          <w:sz w:val="28"/>
          <w:szCs w:val="28"/>
        </w:rPr>
        <w:t>oàn tấ</w:t>
      </w:r>
      <w:r>
        <w:rPr>
          <w:rFonts w:ascii="Times New Roman" w:hAnsi="Times New Roman"/>
          <w:sz w:val="28"/>
          <w:szCs w:val="28"/>
        </w:rPr>
        <w:t>t quá trình thanh toán như hướng dẫn thanh toán tại hệ thống tỉnh.</w:t>
      </w:r>
    </w:p>
    <w:p w:rsidR="00584CA0" w:rsidRDefault="00584CA0" w:rsidP="00A24EF1">
      <w:pPr>
        <w:ind w:firstLine="709"/>
        <w:jc w:val="both"/>
        <w:rPr>
          <w:rFonts w:ascii="Times New Roman" w:hAnsi="Times New Roman"/>
          <w:sz w:val="28"/>
          <w:szCs w:val="28"/>
        </w:rPr>
      </w:pPr>
      <w:r>
        <w:rPr>
          <w:rFonts w:ascii="Times New Roman" w:hAnsi="Times New Roman"/>
          <w:sz w:val="28"/>
          <w:szCs w:val="28"/>
        </w:rPr>
        <w:t>Hệ thống sẽ tự động đẩy hóa đơn thanh toán về hồ sơ TTHC của công dân trên hệ thống một của của tỉnh</w:t>
      </w:r>
      <w:r w:rsidR="007D0507">
        <w:rPr>
          <w:rFonts w:ascii="Times New Roman" w:hAnsi="Times New Roman"/>
          <w:sz w:val="28"/>
          <w:szCs w:val="28"/>
        </w:rPr>
        <w:t xml:space="preserve"> sau khi thanh toán được hoàn tất</w:t>
      </w:r>
      <w:r>
        <w:rPr>
          <w:rFonts w:ascii="Times New Roman" w:hAnsi="Times New Roman"/>
          <w:sz w:val="28"/>
          <w:szCs w:val="28"/>
        </w:rPr>
        <w:t xml:space="preserve">. </w:t>
      </w:r>
    </w:p>
    <w:p w:rsidR="002E781E" w:rsidRPr="00A77A62" w:rsidRDefault="007C5A47" w:rsidP="00A77A62">
      <w:pPr>
        <w:ind w:left="360"/>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============HẾT</w:t>
      </w:r>
      <w:r w:rsidR="00A77A62">
        <w:rPr>
          <w:rFonts w:ascii="Times New Roman" w:hAnsi="Times New Roman" w:cs="Times New Roman"/>
          <w:sz w:val="28"/>
          <w:szCs w:val="28"/>
        </w:rPr>
        <w:t>===========</w:t>
      </w:r>
    </w:p>
    <w:sectPr w:rsidR="002E781E" w:rsidRPr="00A77A62" w:rsidSect="00936759">
      <w:footerReference w:type="default" r:id="rId4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046" w:rsidRDefault="00024046" w:rsidP="00C82FCB">
      <w:pPr>
        <w:spacing w:after="0" w:line="240" w:lineRule="auto"/>
      </w:pPr>
      <w:r>
        <w:separator/>
      </w:r>
    </w:p>
  </w:endnote>
  <w:endnote w:type="continuationSeparator" w:id="0">
    <w:p w:rsidR="00024046" w:rsidRDefault="00024046" w:rsidP="00C8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942099"/>
      <w:docPartObj>
        <w:docPartGallery w:val="Page Numbers (Bottom of Page)"/>
        <w:docPartUnique/>
      </w:docPartObj>
    </w:sdtPr>
    <w:sdtEndPr>
      <w:rPr>
        <w:noProof/>
      </w:rPr>
    </w:sdtEndPr>
    <w:sdtContent>
      <w:p w:rsidR="00C82FCB" w:rsidRDefault="00C82FCB">
        <w:pPr>
          <w:pStyle w:val="Footer"/>
          <w:jc w:val="right"/>
        </w:pPr>
        <w:r>
          <w:fldChar w:fldCharType="begin"/>
        </w:r>
        <w:r>
          <w:instrText xml:space="preserve"> PAGE   \* MERGEFORMAT </w:instrText>
        </w:r>
        <w:r>
          <w:fldChar w:fldCharType="separate"/>
        </w:r>
        <w:r w:rsidR="00A24EF1">
          <w:rPr>
            <w:noProof/>
          </w:rPr>
          <w:t>17</w:t>
        </w:r>
        <w:r>
          <w:rPr>
            <w:noProof/>
          </w:rPr>
          <w:fldChar w:fldCharType="end"/>
        </w:r>
      </w:p>
    </w:sdtContent>
  </w:sdt>
  <w:p w:rsidR="00C82FCB" w:rsidRDefault="00C82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046" w:rsidRDefault="00024046" w:rsidP="00C82FCB">
      <w:pPr>
        <w:spacing w:after="0" w:line="240" w:lineRule="auto"/>
      </w:pPr>
      <w:r>
        <w:separator/>
      </w:r>
    </w:p>
  </w:footnote>
  <w:footnote w:type="continuationSeparator" w:id="0">
    <w:p w:rsidR="00024046" w:rsidRDefault="00024046" w:rsidP="00C82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44DFF"/>
    <w:multiLevelType w:val="hybridMultilevel"/>
    <w:tmpl w:val="D3A87E04"/>
    <w:lvl w:ilvl="0" w:tplc="9B9A0D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A4"/>
    <w:rsid w:val="000152ED"/>
    <w:rsid w:val="00024046"/>
    <w:rsid w:val="000A2882"/>
    <w:rsid w:val="000E6D9F"/>
    <w:rsid w:val="00163256"/>
    <w:rsid w:val="00205C82"/>
    <w:rsid w:val="002149CA"/>
    <w:rsid w:val="002E781E"/>
    <w:rsid w:val="00385550"/>
    <w:rsid w:val="00386FC1"/>
    <w:rsid w:val="00584CA0"/>
    <w:rsid w:val="005A379E"/>
    <w:rsid w:val="005C1E93"/>
    <w:rsid w:val="005F1B47"/>
    <w:rsid w:val="006A0309"/>
    <w:rsid w:val="006D2E77"/>
    <w:rsid w:val="007C5A47"/>
    <w:rsid w:val="007D0507"/>
    <w:rsid w:val="0082626C"/>
    <w:rsid w:val="008414DC"/>
    <w:rsid w:val="008B48D6"/>
    <w:rsid w:val="00936759"/>
    <w:rsid w:val="009C6401"/>
    <w:rsid w:val="00A15AA4"/>
    <w:rsid w:val="00A24EF1"/>
    <w:rsid w:val="00A61976"/>
    <w:rsid w:val="00A77A62"/>
    <w:rsid w:val="00AD73ED"/>
    <w:rsid w:val="00BA102F"/>
    <w:rsid w:val="00BD2DAA"/>
    <w:rsid w:val="00C82FCB"/>
    <w:rsid w:val="00CB0A17"/>
    <w:rsid w:val="00D81B76"/>
    <w:rsid w:val="00DB160D"/>
    <w:rsid w:val="00EC4E7E"/>
    <w:rsid w:val="00F25D50"/>
    <w:rsid w:val="00F5214F"/>
    <w:rsid w:val="00F92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81E"/>
    <w:rPr>
      <w:color w:val="0563C1" w:themeColor="hyperlink"/>
      <w:u w:val="single"/>
    </w:rPr>
  </w:style>
  <w:style w:type="paragraph" w:styleId="ListParagraph">
    <w:name w:val="List Paragraph"/>
    <w:aliases w:val="bullet,List Paragraph 1,VNA - List Paragraph,1.,lp1,List Paragraph2,Norm,abc,Paragraph,Đoạn của Danh sách,List Paragraph11,Nga 3,List Paragraph111,Đoạn c𞹺Danh sách,List Paragraph1111,List Paragraph11111,List Paragraph111111,Ha,11"/>
    <w:basedOn w:val="Normal"/>
    <w:link w:val="ListParagraphChar"/>
    <w:uiPriority w:val="34"/>
    <w:qFormat/>
    <w:rsid w:val="000E6D9F"/>
    <w:pPr>
      <w:ind w:left="720"/>
      <w:contextualSpacing/>
    </w:pPr>
  </w:style>
  <w:style w:type="character" w:customStyle="1" w:styleId="ListParagraphChar">
    <w:name w:val="List Paragraph Char"/>
    <w:aliases w:val="bullet Char,List Paragraph 1 Char,VNA - List Paragraph Char,1. Char,lp1 Char,List Paragraph2 Char,Norm Char,abc Char,Paragraph Char,Đoạn của Danh sách Char,List Paragraph11 Char,Nga 3 Char,List Paragraph111 Char,Ha Char,11 Char"/>
    <w:link w:val="ListParagraph"/>
    <w:uiPriority w:val="34"/>
    <w:qFormat/>
    <w:locked/>
    <w:rsid w:val="0082626C"/>
  </w:style>
  <w:style w:type="paragraph" w:styleId="Header">
    <w:name w:val="header"/>
    <w:basedOn w:val="Normal"/>
    <w:link w:val="HeaderChar"/>
    <w:uiPriority w:val="99"/>
    <w:unhideWhenUsed/>
    <w:rsid w:val="00C82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FCB"/>
  </w:style>
  <w:style w:type="paragraph" w:styleId="Footer">
    <w:name w:val="footer"/>
    <w:basedOn w:val="Normal"/>
    <w:link w:val="FooterChar"/>
    <w:uiPriority w:val="99"/>
    <w:unhideWhenUsed/>
    <w:rsid w:val="00C8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FCB"/>
  </w:style>
  <w:style w:type="paragraph" w:styleId="BalloonText">
    <w:name w:val="Balloon Text"/>
    <w:basedOn w:val="Normal"/>
    <w:link w:val="BalloonTextChar"/>
    <w:uiPriority w:val="99"/>
    <w:semiHidden/>
    <w:unhideWhenUsed/>
    <w:rsid w:val="00936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7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81E"/>
    <w:rPr>
      <w:color w:val="0563C1" w:themeColor="hyperlink"/>
      <w:u w:val="single"/>
    </w:rPr>
  </w:style>
  <w:style w:type="paragraph" w:styleId="ListParagraph">
    <w:name w:val="List Paragraph"/>
    <w:aliases w:val="bullet,List Paragraph 1,VNA - List Paragraph,1.,lp1,List Paragraph2,Norm,abc,Paragraph,Đoạn của Danh sách,List Paragraph11,Nga 3,List Paragraph111,Đoạn c𞹺Danh sách,List Paragraph1111,List Paragraph11111,List Paragraph111111,Ha,11"/>
    <w:basedOn w:val="Normal"/>
    <w:link w:val="ListParagraphChar"/>
    <w:uiPriority w:val="34"/>
    <w:qFormat/>
    <w:rsid w:val="000E6D9F"/>
    <w:pPr>
      <w:ind w:left="720"/>
      <w:contextualSpacing/>
    </w:pPr>
  </w:style>
  <w:style w:type="character" w:customStyle="1" w:styleId="ListParagraphChar">
    <w:name w:val="List Paragraph Char"/>
    <w:aliases w:val="bullet Char,List Paragraph 1 Char,VNA - List Paragraph Char,1. Char,lp1 Char,List Paragraph2 Char,Norm Char,abc Char,Paragraph Char,Đoạn của Danh sách Char,List Paragraph11 Char,Nga 3 Char,List Paragraph111 Char,Ha Char,11 Char"/>
    <w:link w:val="ListParagraph"/>
    <w:uiPriority w:val="34"/>
    <w:qFormat/>
    <w:locked/>
    <w:rsid w:val="0082626C"/>
  </w:style>
  <w:style w:type="paragraph" w:styleId="Header">
    <w:name w:val="header"/>
    <w:basedOn w:val="Normal"/>
    <w:link w:val="HeaderChar"/>
    <w:uiPriority w:val="99"/>
    <w:unhideWhenUsed/>
    <w:rsid w:val="00C82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FCB"/>
  </w:style>
  <w:style w:type="paragraph" w:styleId="Footer">
    <w:name w:val="footer"/>
    <w:basedOn w:val="Normal"/>
    <w:link w:val="FooterChar"/>
    <w:uiPriority w:val="99"/>
    <w:unhideWhenUsed/>
    <w:rsid w:val="00C8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FCB"/>
  </w:style>
  <w:style w:type="paragraph" w:styleId="BalloonText">
    <w:name w:val="Balloon Text"/>
    <w:basedOn w:val="Normal"/>
    <w:link w:val="BalloonTextChar"/>
    <w:uiPriority w:val="99"/>
    <w:semiHidden/>
    <w:unhideWhenUsed/>
    <w:rsid w:val="00936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7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ichvucong.gov.vn"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dichvucong.gov.vn/p/home/dvc-thanh-toan-truc-tuyen.html" TargetMode="External"/><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dichvucong.dienbien.gov.vn/"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20" Type="http://schemas.openxmlformats.org/officeDocument/2006/relationships/image" Target="media/image10.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488F9-0FC3-41F8-A2F1-E383BA5B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17</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tunp-dbn</dc:creator>
  <cp:keywords/>
  <dc:description/>
  <cp:lastModifiedBy>Nguyen </cp:lastModifiedBy>
  <cp:revision>40</cp:revision>
  <dcterms:created xsi:type="dcterms:W3CDTF">2023-03-13T01:23:00Z</dcterms:created>
  <dcterms:modified xsi:type="dcterms:W3CDTF">2023-03-27T08:00:00Z</dcterms:modified>
</cp:coreProperties>
</file>