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4" w:type="dxa"/>
        <w:tblInd w:w="-176" w:type="dxa"/>
        <w:tblLook w:val="00A0" w:firstRow="1" w:lastRow="0" w:firstColumn="1" w:lastColumn="0" w:noHBand="0" w:noVBand="0"/>
      </w:tblPr>
      <w:tblGrid>
        <w:gridCol w:w="3524"/>
        <w:gridCol w:w="6360"/>
      </w:tblGrid>
      <w:tr w:rsidR="00E01C86" w:rsidRPr="00B15CAD" w14:paraId="1535A53D" w14:textId="77777777" w:rsidTr="00B15CAD">
        <w:tc>
          <w:tcPr>
            <w:tcW w:w="3524" w:type="dxa"/>
          </w:tcPr>
          <w:p w14:paraId="2A5C47E8" w14:textId="77777777" w:rsidR="00E01C86" w:rsidRPr="00B15CAD" w:rsidRDefault="00E01C86" w:rsidP="000D1818">
            <w:pPr>
              <w:jc w:val="center"/>
              <w:rPr>
                <w:b/>
                <w:sz w:val="28"/>
                <w:szCs w:val="28"/>
              </w:rPr>
            </w:pPr>
            <w:r w:rsidRPr="00B15CAD">
              <w:rPr>
                <w:b/>
                <w:sz w:val="28"/>
                <w:szCs w:val="28"/>
              </w:rPr>
              <w:t>HỘI ĐỒNG NHÂN DÂN</w:t>
            </w:r>
          </w:p>
          <w:p w14:paraId="313F56B0" w14:textId="77777777" w:rsidR="00E01C86" w:rsidRPr="00B15CAD" w:rsidRDefault="006D359B" w:rsidP="000D181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 w14:anchorId="21333531">
                <v:line id="_x0000_s1026" style="position:absolute;left:0;text-align:left;z-index:3" from="53.8pt,16.15pt" to="107.8pt,16.15pt"/>
              </w:pict>
            </w:r>
            <w:r w:rsidR="00E01C86" w:rsidRPr="00B15CAD">
              <w:rPr>
                <w:b/>
                <w:sz w:val="28"/>
                <w:szCs w:val="28"/>
              </w:rPr>
              <w:t>HUYỆN TUẦN GIÁO</w:t>
            </w:r>
          </w:p>
        </w:tc>
        <w:tc>
          <w:tcPr>
            <w:tcW w:w="6360" w:type="dxa"/>
          </w:tcPr>
          <w:p w14:paraId="65ED7BBF" w14:textId="77777777" w:rsidR="00E01C86" w:rsidRPr="00B15CAD" w:rsidRDefault="00E01C86" w:rsidP="000D1818">
            <w:pPr>
              <w:jc w:val="center"/>
              <w:rPr>
                <w:b/>
                <w:sz w:val="28"/>
                <w:szCs w:val="28"/>
              </w:rPr>
            </w:pPr>
            <w:r w:rsidRPr="00B15CAD">
              <w:rPr>
                <w:b/>
                <w:sz w:val="28"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B15CAD">
                  <w:rPr>
                    <w:b/>
                    <w:sz w:val="28"/>
                    <w:szCs w:val="28"/>
                  </w:rPr>
                  <w:t>NAM</w:t>
                </w:r>
              </w:smartTag>
            </w:smartTag>
          </w:p>
          <w:p w14:paraId="62B1381C" w14:textId="77777777" w:rsidR="00E01C86" w:rsidRPr="00B15CAD" w:rsidRDefault="00E01C86" w:rsidP="000D1818">
            <w:pPr>
              <w:jc w:val="center"/>
              <w:rPr>
                <w:b/>
                <w:sz w:val="28"/>
                <w:szCs w:val="28"/>
              </w:rPr>
            </w:pPr>
            <w:r w:rsidRPr="00B15CAD">
              <w:rPr>
                <w:b/>
                <w:sz w:val="28"/>
                <w:szCs w:val="28"/>
              </w:rPr>
              <w:t>Độc lập – Tự do – Hạnh phúc</w:t>
            </w:r>
          </w:p>
          <w:p w14:paraId="43C26F53" w14:textId="77777777" w:rsidR="00E01C86" w:rsidRPr="00B15CAD" w:rsidRDefault="006D359B" w:rsidP="000D181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 w14:anchorId="448C6155">
                <v:line id="_x0000_s1027" style="position:absolute;left:0;text-align:left;z-index:4" from="67.35pt,2.3pt" to="247.35pt,2.3pt"/>
              </w:pict>
            </w:r>
          </w:p>
        </w:tc>
      </w:tr>
      <w:tr w:rsidR="00E01C86" w:rsidRPr="00B15CAD" w14:paraId="5B0432DD" w14:textId="77777777" w:rsidTr="00B15CAD">
        <w:tc>
          <w:tcPr>
            <w:tcW w:w="3524" w:type="dxa"/>
          </w:tcPr>
          <w:p w14:paraId="4610BFB8" w14:textId="77777777" w:rsidR="00E01C86" w:rsidRPr="00B15CAD" w:rsidRDefault="00E01C86" w:rsidP="00754FED">
            <w:pPr>
              <w:jc w:val="center"/>
              <w:rPr>
                <w:sz w:val="28"/>
                <w:szCs w:val="28"/>
              </w:rPr>
            </w:pPr>
            <w:r w:rsidRPr="00B15CAD">
              <w:rPr>
                <w:sz w:val="28"/>
                <w:szCs w:val="28"/>
              </w:rPr>
              <w:t xml:space="preserve">Số:    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B15CA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vi-VN"/>
              </w:rPr>
              <w:t>/2021</w:t>
            </w:r>
            <w:r w:rsidRPr="00B15CAD">
              <w:rPr>
                <w:sz w:val="28"/>
                <w:szCs w:val="28"/>
              </w:rPr>
              <w:t>/NQ-HĐND</w:t>
            </w:r>
          </w:p>
        </w:tc>
        <w:tc>
          <w:tcPr>
            <w:tcW w:w="6360" w:type="dxa"/>
          </w:tcPr>
          <w:p w14:paraId="0B97D648" w14:textId="77777777" w:rsidR="00E01C86" w:rsidRPr="00B15CAD" w:rsidRDefault="00E01C86" w:rsidP="00C612A8">
            <w:pPr>
              <w:jc w:val="center"/>
              <w:rPr>
                <w:i/>
                <w:sz w:val="28"/>
                <w:szCs w:val="28"/>
              </w:rPr>
            </w:pPr>
            <w:r w:rsidRPr="00B15CAD">
              <w:rPr>
                <w:i/>
                <w:sz w:val="28"/>
                <w:szCs w:val="28"/>
              </w:rPr>
              <w:t>Tuầ</w:t>
            </w:r>
            <w:r w:rsidR="00C612A8">
              <w:rPr>
                <w:i/>
                <w:sz w:val="28"/>
                <w:szCs w:val="28"/>
              </w:rPr>
              <w:t>n Giáo, ngày      tháng 3</w:t>
            </w:r>
            <w:r w:rsidRPr="00B15CAD">
              <w:rPr>
                <w:i/>
                <w:sz w:val="28"/>
                <w:szCs w:val="28"/>
              </w:rPr>
              <w:t xml:space="preserve"> năm 2021</w:t>
            </w:r>
          </w:p>
        </w:tc>
      </w:tr>
    </w:tbl>
    <w:p w14:paraId="4B2036A7" w14:textId="77777777" w:rsidR="00E01C86" w:rsidRPr="006B4AF3" w:rsidRDefault="006D359B" w:rsidP="00541106">
      <w:pPr>
        <w:jc w:val="center"/>
        <w:rPr>
          <w:b/>
          <w:bCs/>
          <w:sz w:val="18"/>
          <w:szCs w:val="28"/>
        </w:rPr>
      </w:pPr>
      <w:r>
        <w:rPr>
          <w:noProof/>
        </w:rPr>
        <w:pict w14:anchorId="587ECD20">
          <v:rect id="_x0000_s1028" style="position:absolute;left:0;text-align:left;margin-left:5.8pt;margin-top:2.55pt;width:138.65pt;height:24pt;z-index:2;mso-position-horizontal-relative:text;mso-position-vertical-relative:text">
            <v:textbox style="mso-next-textbox:#_x0000_s1028">
              <w:txbxContent>
                <w:p w14:paraId="19CB39F8" w14:textId="77777777" w:rsidR="00E01C86" w:rsidRPr="00244F06" w:rsidRDefault="00E01C86" w:rsidP="00932704">
                  <w:pPr>
                    <w:jc w:val="center"/>
                    <w:rPr>
                      <w:b/>
                      <w:sz w:val="28"/>
                      <w:szCs w:val="28"/>
                      <w:lang w:val="vi-VN"/>
                    </w:rPr>
                  </w:pPr>
                  <w:r w:rsidRPr="008A1C7E">
                    <w:rPr>
                      <w:b/>
                      <w:sz w:val="28"/>
                      <w:szCs w:val="28"/>
                    </w:rPr>
                    <w:t>DỰ THẢO</w:t>
                  </w:r>
                  <w:r>
                    <w:rPr>
                      <w:b/>
                      <w:sz w:val="28"/>
                      <w:szCs w:val="28"/>
                    </w:rPr>
                    <w:t xml:space="preserve"> LẦN</w:t>
                  </w:r>
                  <w:r w:rsidRPr="008A1C7E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vi-VN"/>
                    </w:rPr>
                    <w:t>1</w:t>
                  </w:r>
                </w:p>
              </w:txbxContent>
            </v:textbox>
          </v:rect>
        </w:pict>
      </w:r>
    </w:p>
    <w:p w14:paraId="2DDD93DD" w14:textId="77777777" w:rsidR="00E01C86" w:rsidRPr="00F1401E" w:rsidRDefault="00E01C86" w:rsidP="007003B7">
      <w:pPr>
        <w:spacing w:before="120" w:after="240"/>
        <w:jc w:val="center"/>
        <w:rPr>
          <w:b/>
          <w:bCs/>
          <w:sz w:val="28"/>
          <w:szCs w:val="28"/>
        </w:rPr>
      </w:pPr>
      <w:r w:rsidRPr="00F1401E">
        <w:rPr>
          <w:b/>
          <w:bCs/>
          <w:sz w:val="28"/>
          <w:szCs w:val="28"/>
        </w:rPr>
        <w:t>NGHỊ QUYẾT</w:t>
      </w:r>
    </w:p>
    <w:p w14:paraId="287E4E0B" w14:textId="77777777" w:rsidR="00E01C86" w:rsidRPr="00644DD6" w:rsidRDefault="00E01C86" w:rsidP="00541106">
      <w:pPr>
        <w:jc w:val="center"/>
        <w:rPr>
          <w:b/>
          <w:bCs/>
          <w:sz w:val="28"/>
          <w:szCs w:val="28"/>
        </w:rPr>
      </w:pPr>
      <w:r w:rsidRPr="00644DD6">
        <w:rPr>
          <w:b/>
          <w:bCs/>
          <w:sz w:val="28"/>
          <w:szCs w:val="28"/>
        </w:rPr>
        <w:t xml:space="preserve">Về việc </w:t>
      </w:r>
      <w:r w:rsidRPr="00644DD6">
        <w:rPr>
          <w:b/>
          <w:bCs/>
          <w:sz w:val="28"/>
          <w:szCs w:val="28"/>
          <w:lang w:val="vi-VN"/>
        </w:rPr>
        <w:t>g</w:t>
      </w:r>
      <w:proofErr w:type="spellStart"/>
      <w:r w:rsidRPr="00644DD6">
        <w:rPr>
          <w:b/>
          <w:iCs/>
          <w:color w:val="000000"/>
          <w:sz w:val="28"/>
          <w:szCs w:val="28"/>
          <w:shd w:val="clear" w:color="auto" w:fill="FFFFFF"/>
        </w:rPr>
        <w:t>iao</w:t>
      </w:r>
      <w:proofErr w:type="spellEnd"/>
      <w:r w:rsidRPr="00644DD6">
        <w:rPr>
          <w:b/>
          <w:iCs/>
          <w:color w:val="000000"/>
          <w:sz w:val="28"/>
          <w:szCs w:val="28"/>
          <w:shd w:val="clear" w:color="auto" w:fill="FFFFFF"/>
        </w:rPr>
        <w:t xml:space="preserve"> </w:t>
      </w:r>
      <w:r w:rsidRPr="00644DD6">
        <w:rPr>
          <w:b/>
          <w:iCs/>
          <w:color w:val="000000"/>
          <w:sz w:val="28"/>
          <w:szCs w:val="28"/>
          <w:shd w:val="clear" w:color="auto" w:fill="FFFFFF"/>
          <w:lang w:val="vi-VN"/>
        </w:rPr>
        <w:t>Ủy ban nhân dân</w:t>
      </w:r>
      <w:r w:rsidRPr="00644DD6">
        <w:rPr>
          <w:b/>
          <w:iCs/>
          <w:color w:val="000000"/>
          <w:sz w:val="28"/>
          <w:szCs w:val="28"/>
          <w:shd w:val="clear" w:color="auto" w:fill="FFFFFF"/>
        </w:rPr>
        <w:t xml:space="preserve"> huyện Tuần Giáo </w:t>
      </w:r>
      <w:r w:rsidRPr="00644DD6">
        <w:rPr>
          <w:b/>
          <w:iCs/>
          <w:color w:val="000000"/>
          <w:sz w:val="28"/>
          <w:szCs w:val="28"/>
          <w:shd w:val="clear" w:color="auto" w:fill="FFFFFF"/>
          <w:lang w:val="vi-VN"/>
        </w:rPr>
        <w:t>Q</w:t>
      </w:r>
      <w:proofErr w:type="spellStart"/>
      <w:r w:rsidRPr="00644DD6">
        <w:rPr>
          <w:b/>
          <w:iCs/>
          <w:color w:val="000000"/>
          <w:sz w:val="28"/>
          <w:szCs w:val="28"/>
          <w:shd w:val="clear" w:color="auto" w:fill="FFFFFF"/>
        </w:rPr>
        <w:t>uyết</w:t>
      </w:r>
      <w:proofErr w:type="spellEnd"/>
      <w:r w:rsidRPr="00644DD6">
        <w:rPr>
          <w:b/>
          <w:iCs/>
          <w:color w:val="000000"/>
          <w:sz w:val="28"/>
          <w:szCs w:val="28"/>
          <w:shd w:val="clear" w:color="auto" w:fill="FFFFFF"/>
        </w:rPr>
        <w:t xml:space="preserve"> định phê duyệt chủ trương đầu tư các dự án</w:t>
      </w:r>
      <w:r w:rsidRPr="00644DD6">
        <w:rPr>
          <w:b/>
          <w:iCs/>
          <w:color w:val="000000"/>
          <w:sz w:val="28"/>
          <w:szCs w:val="28"/>
          <w:shd w:val="clear" w:color="auto" w:fill="FFFFFF"/>
          <w:lang w:val="vi-VN"/>
        </w:rPr>
        <w:t xml:space="preserve"> đầu tư công</w:t>
      </w:r>
      <w:r w:rsidRPr="00644DD6">
        <w:rPr>
          <w:b/>
          <w:iCs/>
          <w:color w:val="000000"/>
          <w:sz w:val="28"/>
          <w:szCs w:val="28"/>
          <w:shd w:val="clear" w:color="auto" w:fill="FFFFFF"/>
        </w:rPr>
        <w:t xml:space="preserve"> nhóm C trên địa bàn huyện Tuần Giáo</w:t>
      </w:r>
    </w:p>
    <w:p w14:paraId="1084BDC9" w14:textId="77777777" w:rsidR="00E01C86" w:rsidRPr="002C2E01" w:rsidRDefault="00E01C86" w:rsidP="00541106">
      <w:pPr>
        <w:ind w:left="-180" w:right="-106"/>
        <w:jc w:val="center"/>
        <w:rPr>
          <w:b/>
          <w:bCs/>
          <w:sz w:val="2"/>
        </w:rPr>
      </w:pPr>
    </w:p>
    <w:p w14:paraId="4F718DED" w14:textId="77777777" w:rsidR="00E01C86" w:rsidRPr="001B3518" w:rsidRDefault="006D359B" w:rsidP="001B3518">
      <w:pPr>
        <w:jc w:val="center"/>
        <w:rPr>
          <w:b/>
          <w:sz w:val="26"/>
          <w:szCs w:val="28"/>
          <w:lang w:val="vi-VN"/>
        </w:rPr>
      </w:pPr>
      <w:r>
        <w:rPr>
          <w:noProof/>
        </w:rPr>
        <w:pict w14:anchorId="139016E6">
          <v:line id="_x0000_s1029" style="position:absolute;left:0;text-align:left;z-index:1" from="153.75pt,1.05pt" to="315.75pt,1.05pt"/>
        </w:pict>
      </w:r>
    </w:p>
    <w:p w14:paraId="525EA8FE" w14:textId="77777777" w:rsidR="00E01C86" w:rsidRPr="00EA3888" w:rsidRDefault="00E01C86" w:rsidP="00541106">
      <w:pPr>
        <w:jc w:val="center"/>
        <w:rPr>
          <w:b/>
          <w:sz w:val="28"/>
          <w:szCs w:val="28"/>
        </w:rPr>
      </w:pPr>
      <w:r w:rsidRPr="00EA3888">
        <w:rPr>
          <w:b/>
          <w:sz w:val="28"/>
          <w:szCs w:val="28"/>
        </w:rPr>
        <w:t>HỘI ĐỒNG NHÂN DÂN HUYỆN TUẦN GIÁO</w:t>
      </w:r>
    </w:p>
    <w:p w14:paraId="148607B2" w14:textId="77777777" w:rsidR="00E01C86" w:rsidRPr="001B3518" w:rsidRDefault="00E01C86" w:rsidP="00335E3E">
      <w:pPr>
        <w:spacing w:after="120"/>
        <w:jc w:val="center"/>
        <w:rPr>
          <w:b/>
          <w:sz w:val="28"/>
          <w:szCs w:val="28"/>
          <w:lang w:val="vi-VN"/>
        </w:rPr>
      </w:pPr>
      <w:r w:rsidRPr="00EA3888">
        <w:rPr>
          <w:b/>
          <w:sz w:val="28"/>
          <w:szCs w:val="28"/>
        </w:rPr>
        <w:t>KHÓA XX, KỲ HỌP THỨ 14</w:t>
      </w:r>
    </w:p>
    <w:p w14:paraId="74E1EEF5" w14:textId="77777777" w:rsidR="00E01C86" w:rsidRPr="00541106" w:rsidRDefault="00E01C86" w:rsidP="00AB4DFD">
      <w:pPr>
        <w:spacing w:before="120" w:after="120"/>
        <w:ind w:firstLine="720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541106">
        <w:rPr>
          <w:i/>
          <w:iCs/>
          <w:color w:val="000000"/>
          <w:sz w:val="28"/>
          <w:szCs w:val="28"/>
          <w:shd w:val="clear" w:color="auto" w:fill="FFFFFF"/>
        </w:rPr>
        <w:t>C</w:t>
      </w:r>
      <w:r w:rsidRPr="00541106">
        <w:rPr>
          <w:i/>
          <w:iCs/>
          <w:color w:val="000000"/>
          <w:sz w:val="28"/>
          <w:szCs w:val="28"/>
          <w:shd w:val="clear" w:color="auto" w:fill="FFFFFF"/>
          <w:lang w:val="vi-VN"/>
        </w:rPr>
        <w:t>ăn cứ Luật Tổ chức ch</w:t>
      </w:r>
      <w:r w:rsidRPr="00541106">
        <w:rPr>
          <w:i/>
          <w:iCs/>
          <w:color w:val="000000"/>
          <w:sz w:val="28"/>
          <w:szCs w:val="28"/>
          <w:shd w:val="clear" w:color="auto" w:fill="FFFFFF"/>
        </w:rPr>
        <w:t>í</w:t>
      </w:r>
      <w:r w:rsidRPr="00541106">
        <w:rPr>
          <w:i/>
          <w:iCs/>
          <w:color w:val="000000"/>
          <w:sz w:val="28"/>
          <w:szCs w:val="28"/>
          <w:shd w:val="clear" w:color="auto" w:fill="FFFFFF"/>
          <w:lang w:val="vi-VN"/>
        </w:rPr>
        <w:t>nh quyền địa phương ngày 19</w:t>
      </w:r>
      <w:r>
        <w:rPr>
          <w:i/>
          <w:iCs/>
          <w:color w:val="000000"/>
          <w:sz w:val="28"/>
          <w:szCs w:val="28"/>
          <w:shd w:val="clear" w:color="auto" w:fill="FFFFFF"/>
          <w:lang w:val="vi-VN"/>
        </w:rPr>
        <w:t>/</w:t>
      </w:r>
      <w:r w:rsidRPr="00541106">
        <w:rPr>
          <w:i/>
          <w:iCs/>
          <w:color w:val="000000"/>
          <w:sz w:val="28"/>
          <w:szCs w:val="28"/>
          <w:shd w:val="clear" w:color="auto" w:fill="FFFFFF"/>
          <w:lang w:val="vi-VN"/>
        </w:rPr>
        <w:t>6</w:t>
      </w:r>
      <w:r>
        <w:rPr>
          <w:i/>
          <w:iCs/>
          <w:color w:val="000000"/>
          <w:sz w:val="28"/>
          <w:szCs w:val="28"/>
          <w:shd w:val="clear" w:color="auto" w:fill="FFFFFF"/>
          <w:lang w:val="vi-VN"/>
        </w:rPr>
        <w:t>/</w:t>
      </w:r>
      <w:r w:rsidRPr="00541106">
        <w:rPr>
          <w:i/>
          <w:iCs/>
          <w:color w:val="000000"/>
          <w:sz w:val="28"/>
          <w:szCs w:val="28"/>
          <w:shd w:val="clear" w:color="auto" w:fill="FFFFFF"/>
          <w:lang w:val="vi-VN"/>
        </w:rPr>
        <w:t>2015</w:t>
      </w:r>
      <w:r w:rsidRPr="00541106">
        <w:rPr>
          <w:i/>
          <w:iCs/>
          <w:color w:val="000000"/>
          <w:sz w:val="28"/>
          <w:szCs w:val="28"/>
          <w:shd w:val="clear" w:color="auto" w:fill="FFFFFF"/>
        </w:rPr>
        <w:t>;</w:t>
      </w:r>
    </w:p>
    <w:p w14:paraId="1A992F28" w14:textId="77777777" w:rsidR="00E01C86" w:rsidRPr="00541106" w:rsidRDefault="00E01C86" w:rsidP="00AB4DFD">
      <w:pPr>
        <w:spacing w:before="120" w:after="120"/>
        <w:ind w:firstLine="720"/>
        <w:jc w:val="both"/>
        <w:rPr>
          <w:i/>
          <w:sz w:val="28"/>
          <w:szCs w:val="28"/>
        </w:rPr>
      </w:pPr>
      <w:r w:rsidRPr="00541106">
        <w:rPr>
          <w:i/>
          <w:sz w:val="28"/>
          <w:szCs w:val="28"/>
        </w:rPr>
        <w:t>Căn cứ Luật Ban hành văn bản quy phạm pháp luật ngày 22</w:t>
      </w:r>
      <w:r>
        <w:rPr>
          <w:i/>
          <w:sz w:val="28"/>
          <w:szCs w:val="28"/>
          <w:lang w:val="vi-VN"/>
        </w:rPr>
        <w:t>/</w:t>
      </w:r>
      <w:r>
        <w:rPr>
          <w:i/>
          <w:sz w:val="28"/>
          <w:szCs w:val="28"/>
        </w:rPr>
        <w:t>6</w:t>
      </w:r>
      <w:r>
        <w:rPr>
          <w:i/>
          <w:sz w:val="28"/>
          <w:szCs w:val="28"/>
          <w:lang w:val="vi-VN"/>
        </w:rPr>
        <w:t>/</w:t>
      </w:r>
      <w:r w:rsidRPr="00541106">
        <w:rPr>
          <w:i/>
          <w:sz w:val="28"/>
          <w:szCs w:val="28"/>
        </w:rPr>
        <w:t>2015;</w:t>
      </w:r>
      <w:r w:rsidRPr="003153F6">
        <w:rPr>
          <w:i/>
          <w:sz w:val="28"/>
          <w:szCs w:val="28"/>
        </w:rPr>
        <w:t xml:space="preserve"> </w:t>
      </w:r>
      <w:r w:rsidRPr="00541106">
        <w:rPr>
          <w:i/>
          <w:sz w:val="28"/>
          <w:szCs w:val="28"/>
        </w:rPr>
        <w:t>Nghị định số</w:t>
      </w:r>
      <w:r>
        <w:rPr>
          <w:i/>
          <w:sz w:val="28"/>
          <w:szCs w:val="28"/>
        </w:rPr>
        <w:t xml:space="preserve"> 34/2016/NĐ-CP ngày 14</w:t>
      </w:r>
      <w:r>
        <w:rPr>
          <w:i/>
          <w:sz w:val="28"/>
          <w:szCs w:val="28"/>
          <w:lang w:val="vi-VN"/>
        </w:rPr>
        <w:t>/</w:t>
      </w:r>
      <w:r>
        <w:rPr>
          <w:i/>
          <w:sz w:val="28"/>
          <w:szCs w:val="28"/>
        </w:rPr>
        <w:t>5</w:t>
      </w:r>
      <w:r>
        <w:rPr>
          <w:i/>
          <w:sz w:val="28"/>
          <w:szCs w:val="28"/>
          <w:lang w:val="vi-VN"/>
        </w:rPr>
        <w:t>/</w:t>
      </w:r>
      <w:r w:rsidRPr="00541106">
        <w:rPr>
          <w:i/>
          <w:sz w:val="28"/>
          <w:szCs w:val="28"/>
        </w:rPr>
        <w:t>2016 của Chính phủ quy định chi tiết thi hành một số điều và biện pháp thi hành Luật ban hành văn bản quy phạm pháp luật;</w:t>
      </w:r>
    </w:p>
    <w:p w14:paraId="01B2D8A4" w14:textId="77777777" w:rsidR="00E01C86" w:rsidRPr="00BB5643" w:rsidRDefault="00E01C86" w:rsidP="00AB4DFD">
      <w:pPr>
        <w:spacing w:before="120" w:after="120"/>
        <w:ind w:firstLine="720"/>
        <w:jc w:val="both"/>
        <w:rPr>
          <w:i/>
          <w:sz w:val="28"/>
          <w:szCs w:val="28"/>
        </w:rPr>
      </w:pPr>
      <w:r w:rsidRPr="00BB5643">
        <w:rPr>
          <w:i/>
          <w:sz w:val="28"/>
          <w:szCs w:val="28"/>
        </w:rPr>
        <w:t>Căn cứ Luật Đầu tư công số 39/2019/QH14 ngày 13/6/2019;</w:t>
      </w:r>
      <w:r>
        <w:rPr>
          <w:i/>
          <w:sz w:val="28"/>
          <w:szCs w:val="28"/>
          <w:lang w:val="vi-VN"/>
        </w:rPr>
        <w:t xml:space="preserve"> </w:t>
      </w:r>
      <w:r w:rsidRPr="00BB5643">
        <w:rPr>
          <w:i/>
          <w:sz w:val="28"/>
          <w:szCs w:val="28"/>
        </w:rPr>
        <w:t>Nghị định số 40/2020/NĐ-CP ngày 06/4/2020 của Chính phủ hướng dẫn chi tiết một số điều Luật đầu tư công;</w:t>
      </w:r>
    </w:p>
    <w:p w14:paraId="452DCD84" w14:textId="77777777" w:rsidR="00E01C86" w:rsidRPr="00007832" w:rsidRDefault="00E01C86" w:rsidP="00AB4DFD">
      <w:pPr>
        <w:spacing w:before="120" w:after="120"/>
        <w:ind w:firstLine="720"/>
        <w:jc w:val="both"/>
        <w:rPr>
          <w:i/>
          <w:sz w:val="28"/>
          <w:szCs w:val="28"/>
        </w:rPr>
      </w:pPr>
      <w:r w:rsidRPr="00007832">
        <w:rPr>
          <w:i/>
          <w:sz w:val="28"/>
          <w:szCs w:val="28"/>
        </w:rPr>
        <w:t>Xét Tờ trình số</w:t>
      </w:r>
      <w:r w:rsidR="00C612A8">
        <w:rPr>
          <w:i/>
          <w:sz w:val="28"/>
          <w:szCs w:val="28"/>
        </w:rPr>
        <w:t xml:space="preserve">      /</w:t>
      </w:r>
      <w:proofErr w:type="spellStart"/>
      <w:r w:rsidR="00C612A8">
        <w:rPr>
          <w:i/>
          <w:sz w:val="28"/>
          <w:szCs w:val="28"/>
        </w:rPr>
        <w:t>TTr</w:t>
      </w:r>
      <w:proofErr w:type="spellEnd"/>
      <w:r w:rsidR="00C612A8">
        <w:rPr>
          <w:i/>
          <w:sz w:val="28"/>
          <w:szCs w:val="28"/>
        </w:rPr>
        <w:t>-UBND ngày     tháng 3</w:t>
      </w:r>
      <w:r w:rsidRPr="00007832">
        <w:rPr>
          <w:i/>
          <w:sz w:val="28"/>
          <w:szCs w:val="28"/>
        </w:rPr>
        <w:t xml:space="preserve"> năm 2021 của UBND huyện Tuần Giáo </w:t>
      </w:r>
      <w:r w:rsidRPr="00007832">
        <w:rPr>
          <w:i/>
          <w:sz w:val="28"/>
          <w:szCs w:val="28"/>
          <w:lang w:val="vi-VN"/>
        </w:rPr>
        <w:t>b</w:t>
      </w:r>
      <w:r w:rsidRPr="00007832">
        <w:rPr>
          <w:i/>
          <w:sz w:val="28"/>
          <w:szCs w:val="28"/>
        </w:rPr>
        <w:t xml:space="preserve">an hành Nghị quyết </w:t>
      </w:r>
      <w:r w:rsidRPr="00007832">
        <w:rPr>
          <w:i/>
          <w:iCs/>
          <w:color w:val="000000"/>
          <w:sz w:val="28"/>
          <w:szCs w:val="28"/>
          <w:shd w:val="clear" w:color="auto" w:fill="FFFFFF"/>
        </w:rPr>
        <w:t xml:space="preserve">Giao </w:t>
      </w:r>
      <w:r w:rsidRPr="00007832">
        <w:rPr>
          <w:i/>
          <w:iCs/>
          <w:color w:val="000000"/>
          <w:sz w:val="28"/>
          <w:szCs w:val="28"/>
          <w:shd w:val="clear" w:color="auto" w:fill="FFFFFF"/>
          <w:lang w:val="vi-VN"/>
        </w:rPr>
        <w:t>Ủy ban nhân dân</w:t>
      </w:r>
      <w:r w:rsidRPr="00007832">
        <w:rPr>
          <w:i/>
          <w:iCs/>
          <w:color w:val="000000"/>
          <w:sz w:val="28"/>
          <w:szCs w:val="28"/>
          <w:shd w:val="clear" w:color="auto" w:fill="FFFFFF"/>
        </w:rPr>
        <w:t xml:space="preserve"> huyện Tuần Giáo </w:t>
      </w:r>
      <w:r w:rsidRPr="00007832">
        <w:rPr>
          <w:i/>
          <w:iCs/>
          <w:color w:val="000000"/>
          <w:sz w:val="28"/>
          <w:szCs w:val="28"/>
          <w:shd w:val="clear" w:color="auto" w:fill="FFFFFF"/>
          <w:lang w:val="vi-VN"/>
        </w:rPr>
        <w:t>Q</w:t>
      </w:r>
      <w:proofErr w:type="spellStart"/>
      <w:r w:rsidRPr="00007832">
        <w:rPr>
          <w:i/>
          <w:iCs/>
          <w:color w:val="000000"/>
          <w:sz w:val="28"/>
          <w:szCs w:val="28"/>
          <w:shd w:val="clear" w:color="auto" w:fill="FFFFFF"/>
        </w:rPr>
        <w:t>uyết</w:t>
      </w:r>
      <w:proofErr w:type="spellEnd"/>
      <w:r w:rsidRPr="00007832">
        <w:rPr>
          <w:i/>
          <w:iCs/>
          <w:color w:val="000000"/>
          <w:sz w:val="28"/>
          <w:szCs w:val="28"/>
          <w:shd w:val="clear" w:color="auto" w:fill="FFFFFF"/>
        </w:rPr>
        <w:t xml:space="preserve"> định phê duyệt chủ trương đầu tư các dự án</w:t>
      </w:r>
      <w:r w:rsidRPr="00007832">
        <w:rPr>
          <w:i/>
          <w:iCs/>
          <w:color w:val="000000"/>
          <w:sz w:val="28"/>
          <w:szCs w:val="28"/>
          <w:shd w:val="clear" w:color="auto" w:fill="FFFFFF"/>
          <w:lang w:val="vi-VN"/>
        </w:rPr>
        <w:t xml:space="preserve"> đầu tư công</w:t>
      </w:r>
      <w:r w:rsidRPr="00007832">
        <w:rPr>
          <w:i/>
          <w:iCs/>
          <w:color w:val="000000"/>
          <w:sz w:val="28"/>
          <w:szCs w:val="28"/>
          <w:shd w:val="clear" w:color="auto" w:fill="FFFFFF"/>
        </w:rPr>
        <w:t xml:space="preserve"> nhóm C trên địa bàn huyện Tuần Giáo</w:t>
      </w:r>
      <w:r w:rsidRPr="00007832">
        <w:rPr>
          <w:i/>
          <w:sz w:val="28"/>
          <w:szCs w:val="28"/>
        </w:rPr>
        <w:t xml:space="preserve">; Báo cáo thẩm tra số </w:t>
      </w:r>
      <w:r w:rsidR="001F11D1">
        <w:rPr>
          <w:i/>
          <w:sz w:val="28"/>
          <w:szCs w:val="28"/>
        </w:rPr>
        <w:t xml:space="preserve">      /BC-HĐND ngày     tháng 3</w:t>
      </w:r>
      <w:r w:rsidRPr="00007832">
        <w:rPr>
          <w:i/>
          <w:sz w:val="28"/>
          <w:szCs w:val="28"/>
        </w:rPr>
        <w:t xml:space="preserve"> năm 2021 của Ban Kinh tế</w:t>
      </w:r>
      <w:r w:rsidRPr="00007832">
        <w:rPr>
          <w:i/>
          <w:sz w:val="28"/>
          <w:szCs w:val="28"/>
          <w:lang w:val="vi-VN"/>
        </w:rPr>
        <w:t xml:space="preserve"> Xã hội - </w:t>
      </w:r>
      <w:r w:rsidRPr="00007832">
        <w:rPr>
          <w:i/>
          <w:sz w:val="28"/>
          <w:szCs w:val="28"/>
        </w:rPr>
        <w:t xml:space="preserve"> Hội đồng nhân dân huyện và ý kiến thảo luận của Đại biểu Hội đồng nhân dân huyện tại kỳ họp.</w:t>
      </w:r>
    </w:p>
    <w:p w14:paraId="093214CE" w14:textId="77777777" w:rsidR="00E01C86" w:rsidRPr="00F423E6" w:rsidRDefault="00E01C86" w:rsidP="00AB4DFD">
      <w:pPr>
        <w:spacing w:before="240" w:after="240"/>
        <w:jc w:val="center"/>
        <w:rPr>
          <w:b/>
          <w:bCs/>
          <w:sz w:val="28"/>
          <w:szCs w:val="28"/>
        </w:rPr>
      </w:pPr>
      <w:r w:rsidRPr="00F423E6">
        <w:rPr>
          <w:b/>
          <w:bCs/>
          <w:sz w:val="28"/>
          <w:szCs w:val="28"/>
        </w:rPr>
        <w:t>QUYẾT NGHỊ:</w:t>
      </w:r>
    </w:p>
    <w:p w14:paraId="6AB1D4CD" w14:textId="1B4252AA" w:rsidR="006F55AC" w:rsidRPr="00FB6755" w:rsidRDefault="00E01C86" w:rsidP="006F55AC">
      <w:pPr>
        <w:spacing w:before="120" w:after="120"/>
        <w:ind w:firstLine="720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FB6755">
        <w:rPr>
          <w:b/>
          <w:iCs/>
          <w:color w:val="000000"/>
          <w:sz w:val="28"/>
          <w:szCs w:val="28"/>
          <w:shd w:val="clear" w:color="auto" w:fill="FFFFFF"/>
        </w:rPr>
        <w:t>Điều 1.</w:t>
      </w:r>
      <w:r w:rsidRPr="00FB6755">
        <w:rPr>
          <w:iCs/>
          <w:color w:val="000000"/>
          <w:sz w:val="28"/>
          <w:szCs w:val="28"/>
          <w:shd w:val="clear" w:color="auto" w:fill="FFFFFF"/>
        </w:rPr>
        <w:t xml:space="preserve"> </w:t>
      </w:r>
      <w:bookmarkStart w:id="0" w:name="_Hlk66342517"/>
      <w:r w:rsidR="006F55AC" w:rsidRPr="00FB6755">
        <w:rPr>
          <w:iCs/>
          <w:color w:val="000000"/>
          <w:sz w:val="28"/>
          <w:szCs w:val="28"/>
          <w:shd w:val="clear" w:color="auto" w:fill="FFFFFF"/>
        </w:rPr>
        <w:t xml:space="preserve">Giao </w:t>
      </w:r>
      <w:r w:rsidR="006F55AC" w:rsidRPr="00FB6755">
        <w:rPr>
          <w:iCs/>
          <w:color w:val="000000"/>
          <w:sz w:val="28"/>
          <w:szCs w:val="28"/>
          <w:shd w:val="clear" w:color="auto" w:fill="FFFFFF"/>
          <w:lang w:val="vi-VN"/>
        </w:rPr>
        <w:t>Ủy ban nhân dân</w:t>
      </w:r>
      <w:r w:rsidR="006F55AC" w:rsidRPr="00FB6755">
        <w:rPr>
          <w:iCs/>
          <w:color w:val="000000"/>
          <w:sz w:val="28"/>
          <w:szCs w:val="28"/>
          <w:shd w:val="clear" w:color="auto" w:fill="FFFFFF"/>
        </w:rPr>
        <w:t xml:space="preserve"> huyện Tuần Giáo </w:t>
      </w:r>
      <w:r w:rsidR="006F55AC" w:rsidRPr="00FB6755">
        <w:rPr>
          <w:iCs/>
          <w:color w:val="000000"/>
          <w:sz w:val="28"/>
          <w:szCs w:val="28"/>
          <w:shd w:val="clear" w:color="auto" w:fill="FFFFFF"/>
          <w:lang w:val="vi-VN"/>
        </w:rPr>
        <w:t>Q</w:t>
      </w:r>
      <w:proofErr w:type="spellStart"/>
      <w:r w:rsidR="006F55AC" w:rsidRPr="00FB6755">
        <w:rPr>
          <w:iCs/>
          <w:color w:val="000000"/>
          <w:sz w:val="28"/>
          <w:szCs w:val="28"/>
          <w:shd w:val="clear" w:color="auto" w:fill="FFFFFF"/>
        </w:rPr>
        <w:t>uyết</w:t>
      </w:r>
      <w:proofErr w:type="spellEnd"/>
      <w:r w:rsidR="006F55AC" w:rsidRPr="00FB6755">
        <w:rPr>
          <w:iCs/>
          <w:color w:val="000000"/>
          <w:sz w:val="28"/>
          <w:szCs w:val="28"/>
          <w:shd w:val="clear" w:color="auto" w:fill="FFFFFF"/>
        </w:rPr>
        <w:t xml:space="preserve"> định phê duyệt chủ trương đầu tư các dự án </w:t>
      </w:r>
      <w:r w:rsidR="004B37A5" w:rsidRPr="00FB6755">
        <w:rPr>
          <w:iCs/>
          <w:color w:val="000000"/>
          <w:sz w:val="28"/>
          <w:szCs w:val="28"/>
          <w:shd w:val="clear" w:color="auto" w:fill="FFFFFF"/>
        </w:rPr>
        <w:t xml:space="preserve">nhóm C </w:t>
      </w:r>
      <w:r w:rsidR="006F55AC" w:rsidRPr="00FB6755">
        <w:rPr>
          <w:iCs/>
          <w:color w:val="000000"/>
          <w:sz w:val="28"/>
          <w:szCs w:val="28"/>
          <w:shd w:val="clear" w:color="auto" w:fill="FFFFFF"/>
        </w:rPr>
        <w:t xml:space="preserve">trên địa bàn huyện Tuần Giáo </w:t>
      </w:r>
      <w:r w:rsidR="006F55AC" w:rsidRPr="00FB6755">
        <w:rPr>
          <w:sz w:val="28"/>
          <w:szCs w:val="28"/>
        </w:rPr>
        <w:t xml:space="preserve">thuộc huyện quản lý </w:t>
      </w:r>
      <w:r w:rsidR="006F55AC" w:rsidRPr="00FB6755">
        <w:rPr>
          <w:iCs/>
          <w:color w:val="000000"/>
          <w:sz w:val="28"/>
          <w:szCs w:val="28"/>
          <w:shd w:val="clear" w:color="auto" w:fill="FFFFFF"/>
        </w:rPr>
        <w:t xml:space="preserve">có tổng mức đầu </w:t>
      </w:r>
      <w:r w:rsidR="006F55AC" w:rsidRPr="00FB6755">
        <w:rPr>
          <w:iCs/>
          <w:sz w:val="28"/>
          <w:szCs w:val="28"/>
          <w:shd w:val="clear" w:color="auto" w:fill="FFFFFF"/>
        </w:rPr>
        <w:t xml:space="preserve">tư không quá </w:t>
      </w:r>
      <w:r w:rsidR="006F55AC" w:rsidRPr="00FB6755">
        <w:rPr>
          <w:iCs/>
          <w:sz w:val="28"/>
          <w:szCs w:val="28"/>
          <w:shd w:val="clear" w:color="auto" w:fill="FFFFFF"/>
          <w:lang w:val="vi-VN"/>
        </w:rPr>
        <w:t>10</w:t>
      </w:r>
      <w:r w:rsidR="006F55AC" w:rsidRPr="00FB6755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="006F55AC" w:rsidRPr="00FB6755">
        <w:rPr>
          <w:iCs/>
          <w:color w:val="000000"/>
          <w:sz w:val="28"/>
          <w:szCs w:val="28"/>
          <w:shd w:val="clear" w:color="auto" w:fill="FFFFFF"/>
        </w:rPr>
        <w:t>tỷ</w:t>
      </w:r>
      <w:proofErr w:type="spellEnd"/>
      <w:r w:rsidR="006F55AC" w:rsidRPr="00FB6755">
        <w:rPr>
          <w:iCs/>
          <w:color w:val="000000"/>
          <w:sz w:val="28"/>
          <w:szCs w:val="28"/>
          <w:shd w:val="clear" w:color="auto" w:fill="FFFFFF"/>
        </w:rPr>
        <w:t xml:space="preserve"> đồng, không phân biệt lĩnh vực đầu tư </w:t>
      </w:r>
      <w:r w:rsidR="006F55AC" w:rsidRPr="00FB6755">
        <w:rPr>
          <w:sz w:val="28"/>
          <w:szCs w:val="28"/>
        </w:rPr>
        <w:t>theo</w:t>
      </w:r>
      <w:r w:rsidR="006F55AC" w:rsidRPr="00FB6755">
        <w:rPr>
          <w:iCs/>
          <w:color w:val="000000"/>
          <w:sz w:val="28"/>
          <w:szCs w:val="28"/>
          <w:shd w:val="clear" w:color="auto" w:fill="FFFFFF"/>
        </w:rPr>
        <w:t xml:space="preserve"> quy định tại khoản 7, Điều 17 Luật đầu tư công số 39/2019/QH14 như sau:</w:t>
      </w:r>
    </w:p>
    <w:p w14:paraId="433D9B1B" w14:textId="2DA63153" w:rsidR="006F55AC" w:rsidRPr="00FB6755" w:rsidRDefault="006F55AC" w:rsidP="006F55AC">
      <w:pPr>
        <w:spacing w:before="120" w:after="120"/>
        <w:ind w:firstLine="720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FB6755">
        <w:rPr>
          <w:iCs/>
          <w:color w:val="000000"/>
          <w:sz w:val="28"/>
          <w:szCs w:val="28"/>
          <w:shd w:val="clear" w:color="auto" w:fill="FFFFFF"/>
        </w:rPr>
        <w:t>1.1. Dự án đ</w:t>
      </w:r>
      <w:r w:rsidRPr="00FB6755">
        <w:rPr>
          <w:iCs/>
          <w:color w:val="000000"/>
          <w:sz w:val="28"/>
          <w:szCs w:val="28"/>
          <w:shd w:val="clear" w:color="auto" w:fill="FFFFFF"/>
          <w:lang w:val="vi-VN"/>
        </w:rPr>
        <w:t>ầu tư công</w:t>
      </w:r>
      <w:r w:rsidRPr="00FB6755">
        <w:rPr>
          <w:iCs/>
          <w:color w:val="000000"/>
          <w:sz w:val="28"/>
          <w:szCs w:val="28"/>
          <w:shd w:val="clear" w:color="auto" w:fill="FFFFFF"/>
        </w:rPr>
        <w:t>;</w:t>
      </w:r>
    </w:p>
    <w:p w14:paraId="2D744475" w14:textId="77777777" w:rsidR="006F55AC" w:rsidRPr="00FB6755" w:rsidRDefault="006F55AC" w:rsidP="006F55AC">
      <w:pPr>
        <w:spacing w:before="120" w:after="120"/>
        <w:ind w:firstLine="720"/>
        <w:jc w:val="both"/>
        <w:rPr>
          <w:sz w:val="28"/>
          <w:szCs w:val="28"/>
        </w:rPr>
      </w:pPr>
      <w:r w:rsidRPr="00FB6755">
        <w:rPr>
          <w:sz w:val="28"/>
          <w:szCs w:val="28"/>
        </w:rPr>
        <w:t>1.2. Dự án vốn bổ sung có mục tiêu từ ngân sách cấp trên;</w:t>
      </w:r>
    </w:p>
    <w:p w14:paraId="60731AB0" w14:textId="77777777" w:rsidR="006F55AC" w:rsidRPr="002E3DBD" w:rsidRDefault="006F55AC" w:rsidP="006F55AC">
      <w:pPr>
        <w:spacing w:before="120" w:after="120"/>
        <w:ind w:firstLine="720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FB6755">
        <w:rPr>
          <w:sz w:val="28"/>
          <w:szCs w:val="28"/>
        </w:rPr>
        <w:t>1.3. Dự án sử dụng các nguồn vốn hợp pháp</w:t>
      </w:r>
      <w:r w:rsidRPr="00FB6755">
        <w:rPr>
          <w:sz w:val="28"/>
          <w:szCs w:val="28"/>
          <w:lang w:val="vi-VN"/>
        </w:rPr>
        <w:t xml:space="preserve"> khác</w:t>
      </w:r>
      <w:r w:rsidRPr="00FB6755">
        <w:rPr>
          <w:sz w:val="28"/>
          <w:szCs w:val="28"/>
        </w:rPr>
        <w:t xml:space="preserve"> từ cân đối ngân sách địa phương.</w:t>
      </w:r>
      <w:r w:rsidRPr="0077413D">
        <w:rPr>
          <w:sz w:val="28"/>
          <w:szCs w:val="28"/>
        </w:rPr>
        <w:t xml:space="preserve"> </w:t>
      </w:r>
    </w:p>
    <w:bookmarkEnd w:id="0"/>
    <w:p w14:paraId="0DD9D64F" w14:textId="77777777" w:rsidR="00E01C86" w:rsidRDefault="00E01C86" w:rsidP="00A053EF">
      <w:pPr>
        <w:spacing w:before="120" w:after="120"/>
        <w:ind w:firstLine="720"/>
        <w:jc w:val="both"/>
        <w:rPr>
          <w:b/>
          <w:iCs/>
          <w:color w:val="000000"/>
          <w:sz w:val="28"/>
          <w:szCs w:val="28"/>
          <w:shd w:val="clear" w:color="auto" w:fill="FFFFFF"/>
        </w:rPr>
      </w:pPr>
      <w:r w:rsidRPr="002E3DBD">
        <w:rPr>
          <w:b/>
          <w:iCs/>
          <w:color w:val="000000"/>
          <w:sz w:val="28"/>
          <w:szCs w:val="28"/>
          <w:shd w:val="clear" w:color="auto" w:fill="FFFFFF"/>
        </w:rPr>
        <w:t xml:space="preserve">Điều 2. </w:t>
      </w:r>
      <w:r w:rsidRPr="00420372">
        <w:rPr>
          <w:iCs/>
          <w:color w:val="000000"/>
          <w:sz w:val="28"/>
          <w:szCs w:val="28"/>
          <w:shd w:val="clear" w:color="auto" w:fill="FFFFFF"/>
        </w:rPr>
        <w:t>Tổ chức thực hiện.</w:t>
      </w:r>
    </w:p>
    <w:p w14:paraId="78FF45C6" w14:textId="77777777" w:rsidR="00E01C86" w:rsidRPr="002E3DBD" w:rsidRDefault="00E01C86" w:rsidP="00A053EF">
      <w:pPr>
        <w:spacing w:before="120" w:after="120"/>
        <w:ind w:firstLine="720"/>
        <w:jc w:val="both"/>
        <w:rPr>
          <w:b/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Giao </w:t>
      </w:r>
      <w:r>
        <w:rPr>
          <w:iCs/>
          <w:color w:val="000000"/>
          <w:sz w:val="28"/>
          <w:szCs w:val="28"/>
          <w:shd w:val="clear" w:color="auto" w:fill="FFFFFF"/>
          <w:lang w:val="vi-VN"/>
        </w:rPr>
        <w:t>Ủy ban nhân dân</w:t>
      </w:r>
      <w:r w:rsidRPr="002E3DB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iCs/>
          <w:color w:val="000000"/>
          <w:sz w:val="28"/>
          <w:szCs w:val="28"/>
          <w:shd w:val="clear" w:color="auto" w:fill="FFFFFF"/>
        </w:rPr>
        <w:t>huyện Tuần Giáo</w:t>
      </w:r>
      <w:r w:rsidRPr="002E3DBD">
        <w:rPr>
          <w:iCs/>
          <w:color w:val="000000"/>
          <w:sz w:val="28"/>
          <w:szCs w:val="28"/>
          <w:shd w:val="clear" w:color="auto" w:fill="FFFFFF"/>
        </w:rPr>
        <w:t xml:space="preserve"> tổ chức thực hiện Nghị quyết theo đúng quy định</w:t>
      </w:r>
      <w:r>
        <w:rPr>
          <w:iCs/>
          <w:color w:val="000000"/>
          <w:sz w:val="28"/>
          <w:szCs w:val="28"/>
          <w:shd w:val="clear" w:color="auto" w:fill="FFFFFF"/>
        </w:rPr>
        <w:t xml:space="preserve"> của pháp luật</w:t>
      </w:r>
      <w:r w:rsidRPr="002E3DBD">
        <w:rPr>
          <w:iCs/>
          <w:color w:val="000000"/>
          <w:sz w:val="28"/>
          <w:szCs w:val="28"/>
          <w:shd w:val="clear" w:color="auto" w:fill="FFFFFF"/>
        </w:rPr>
        <w:t>.</w:t>
      </w:r>
    </w:p>
    <w:p w14:paraId="7424BC28" w14:textId="77777777" w:rsidR="00E01C86" w:rsidRPr="002E3DBD" w:rsidRDefault="00E01C86" w:rsidP="00A053EF">
      <w:pPr>
        <w:spacing w:before="120" w:after="120"/>
        <w:ind w:firstLine="720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2E3DBD">
        <w:rPr>
          <w:iCs/>
          <w:color w:val="000000"/>
          <w:sz w:val="28"/>
          <w:szCs w:val="28"/>
          <w:shd w:val="clear" w:color="auto" w:fill="FFFFFF"/>
        </w:rPr>
        <w:t xml:space="preserve">Giao Thường trực Hội đồng nhân dân, các Ban Hội đồng nhân dân, Tổ đại biểu Hội đồng nhân dân và các đại biểu Hội đồng nhân dân </w:t>
      </w:r>
      <w:r>
        <w:rPr>
          <w:iCs/>
          <w:color w:val="000000"/>
          <w:sz w:val="28"/>
          <w:szCs w:val="28"/>
          <w:shd w:val="clear" w:color="auto" w:fill="FFFFFF"/>
        </w:rPr>
        <w:t>huyện</w:t>
      </w:r>
      <w:r w:rsidRPr="002E3DBD">
        <w:rPr>
          <w:iCs/>
          <w:color w:val="000000"/>
          <w:sz w:val="28"/>
          <w:szCs w:val="28"/>
          <w:shd w:val="clear" w:color="auto" w:fill="FFFFFF"/>
        </w:rPr>
        <w:t xml:space="preserve"> giám sát việc thực hiện Nghị quyết</w:t>
      </w:r>
      <w:r>
        <w:rPr>
          <w:iCs/>
          <w:color w:val="000000"/>
          <w:sz w:val="28"/>
          <w:szCs w:val="28"/>
          <w:shd w:val="clear" w:color="auto" w:fill="FFFFFF"/>
        </w:rPr>
        <w:t>.</w:t>
      </w:r>
    </w:p>
    <w:p w14:paraId="405334DB" w14:textId="77777777" w:rsidR="00E01C86" w:rsidRDefault="00E01C86" w:rsidP="00A053EF">
      <w:pPr>
        <w:spacing w:before="120" w:after="120"/>
        <w:ind w:firstLine="720"/>
        <w:jc w:val="both"/>
        <w:rPr>
          <w:b/>
          <w:iCs/>
          <w:color w:val="000000"/>
          <w:sz w:val="28"/>
          <w:szCs w:val="28"/>
          <w:shd w:val="clear" w:color="auto" w:fill="FFFFFF"/>
        </w:rPr>
      </w:pPr>
      <w:r w:rsidRPr="002E3DBD">
        <w:rPr>
          <w:b/>
          <w:iCs/>
          <w:color w:val="000000"/>
          <w:sz w:val="28"/>
          <w:szCs w:val="28"/>
          <w:shd w:val="clear" w:color="auto" w:fill="FFFFFF"/>
        </w:rPr>
        <w:lastRenderedPageBreak/>
        <w:t>Điều 3.</w:t>
      </w:r>
      <w:r>
        <w:rPr>
          <w:b/>
          <w:iCs/>
          <w:color w:val="000000"/>
          <w:sz w:val="28"/>
          <w:szCs w:val="28"/>
          <w:shd w:val="clear" w:color="auto" w:fill="FFFFFF"/>
        </w:rPr>
        <w:t xml:space="preserve"> </w:t>
      </w:r>
      <w:r w:rsidRPr="00541106">
        <w:rPr>
          <w:iCs/>
          <w:color w:val="000000"/>
          <w:sz w:val="28"/>
          <w:szCs w:val="28"/>
          <w:shd w:val="clear" w:color="auto" w:fill="FFFFFF"/>
        </w:rPr>
        <w:t>Hiệu lực thi hành.</w:t>
      </w:r>
    </w:p>
    <w:p w14:paraId="531F85CE" w14:textId="6B2117FE" w:rsidR="00E01C86" w:rsidRDefault="00E01C86" w:rsidP="00A053EF">
      <w:pPr>
        <w:spacing w:before="120" w:after="120"/>
        <w:ind w:firstLine="567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2E3DBD">
        <w:rPr>
          <w:iCs/>
          <w:color w:val="000000"/>
          <w:sz w:val="28"/>
          <w:szCs w:val="28"/>
          <w:shd w:val="clear" w:color="auto" w:fill="FFFFFF"/>
        </w:rPr>
        <w:t xml:space="preserve"> Nghị quyết này đã được Hội đồng nhân dân </w:t>
      </w:r>
      <w:r>
        <w:rPr>
          <w:iCs/>
          <w:color w:val="000000"/>
          <w:sz w:val="28"/>
          <w:szCs w:val="28"/>
          <w:shd w:val="clear" w:color="auto" w:fill="FFFFFF"/>
        </w:rPr>
        <w:t>huyện Tuần Giáo</w:t>
      </w:r>
      <w:r w:rsidRPr="002E3DBD">
        <w:rPr>
          <w:iCs/>
          <w:color w:val="000000"/>
          <w:sz w:val="28"/>
          <w:szCs w:val="28"/>
          <w:shd w:val="clear" w:color="auto" w:fill="FFFFFF"/>
        </w:rPr>
        <w:t xml:space="preserve"> khóa </w:t>
      </w:r>
      <w:r>
        <w:rPr>
          <w:iCs/>
          <w:color w:val="000000"/>
          <w:sz w:val="28"/>
          <w:szCs w:val="28"/>
          <w:shd w:val="clear" w:color="auto" w:fill="FFFFFF"/>
        </w:rPr>
        <w:t>XX</w:t>
      </w:r>
      <w:r w:rsidRPr="002E3DBD">
        <w:rPr>
          <w:iCs/>
          <w:color w:val="000000"/>
          <w:sz w:val="28"/>
          <w:szCs w:val="28"/>
          <w:shd w:val="clear" w:color="auto" w:fill="FFFFFF"/>
        </w:rPr>
        <w:t>, kỳ họp thứ 1</w:t>
      </w:r>
      <w:r>
        <w:rPr>
          <w:iCs/>
          <w:color w:val="000000"/>
          <w:sz w:val="28"/>
          <w:szCs w:val="28"/>
          <w:shd w:val="clear" w:color="auto" w:fill="FFFFFF"/>
        </w:rPr>
        <w:t>4</w:t>
      </w:r>
      <w:r w:rsidRPr="002E3DBD">
        <w:rPr>
          <w:iCs/>
          <w:color w:val="000000"/>
          <w:sz w:val="28"/>
          <w:szCs w:val="28"/>
          <w:shd w:val="clear" w:color="auto" w:fill="FFFFFF"/>
        </w:rPr>
        <w:t xml:space="preserve"> thông qua ngày </w:t>
      </w:r>
      <w:r>
        <w:rPr>
          <w:iCs/>
          <w:color w:val="000000"/>
          <w:sz w:val="28"/>
          <w:szCs w:val="28"/>
          <w:shd w:val="clear" w:color="auto" w:fill="FFFFFF"/>
        </w:rPr>
        <w:t xml:space="preserve">   </w:t>
      </w:r>
      <w:r w:rsidRPr="002E3DBD">
        <w:rPr>
          <w:iCs/>
          <w:color w:val="000000"/>
          <w:sz w:val="28"/>
          <w:szCs w:val="28"/>
          <w:shd w:val="clear" w:color="auto" w:fill="FFFFFF"/>
        </w:rPr>
        <w:t xml:space="preserve">tháng </w:t>
      </w:r>
      <w:r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2E3DBD">
        <w:rPr>
          <w:iCs/>
          <w:color w:val="000000"/>
          <w:sz w:val="28"/>
          <w:szCs w:val="28"/>
          <w:shd w:val="clear" w:color="auto" w:fill="FFFFFF"/>
        </w:rPr>
        <w:t xml:space="preserve"> năm 202</w:t>
      </w:r>
      <w:r>
        <w:rPr>
          <w:iCs/>
          <w:color w:val="000000"/>
          <w:sz w:val="28"/>
          <w:szCs w:val="28"/>
          <w:shd w:val="clear" w:color="auto" w:fill="FFFFFF"/>
        </w:rPr>
        <w:t>1</w:t>
      </w:r>
      <w:r w:rsidRPr="002E3DBD">
        <w:rPr>
          <w:iCs/>
          <w:color w:val="000000"/>
          <w:sz w:val="28"/>
          <w:szCs w:val="28"/>
          <w:shd w:val="clear" w:color="auto" w:fill="FFFFFF"/>
        </w:rPr>
        <w:t xml:space="preserve"> và có hiệu lực kể từ ngày</w:t>
      </w:r>
      <w:r>
        <w:rPr>
          <w:iCs/>
          <w:color w:val="000000"/>
          <w:sz w:val="28"/>
          <w:szCs w:val="28"/>
          <w:shd w:val="clear" w:color="auto" w:fill="FFFFFF"/>
        </w:rPr>
        <w:t xml:space="preserve"> …..</w:t>
      </w:r>
      <w:r w:rsidRPr="002E3DB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iCs/>
          <w:color w:val="000000"/>
          <w:sz w:val="28"/>
          <w:szCs w:val="28"/>
          <w:shd w:val="clear" w:color="auto" w:fill="FFFFFF"/>
        </w:rPr>
        <w:t xml:space="preserve">  /….. </w:t>
      </w:r>
      <w:r w:rsidR="00FB6755">
        <w:rPr>
          <w:iCs/>
          <w:color w:val="000000"/>
          <w:sz w:val="28"/>
          <w:szCs w:val="28"/>
          <w:shd w:val="clear" w:color="auto" w:fill="FFFFFF"/>
        </w:rPr>
        <w:t xml:space="preserve">….. </w:t>
      </w:r>
      <w:r>
        <w:rPr>
          <w:iCs/>
          <w:color w:val="000000"/>
          <w:sz w:val="28"/>
          <w:szCs w:val="28"/>
          <w:shd w:val="clear" w:color="auto" w:fill="FFFFFF"/>
        </w:rPr>
        <w:t>/2021</w:t>
      </w:r>
      <w:r w:rsidRPr="002E3DBD">
        <w:rPr>
          <w:iCs/>
          <w:color w:val="000000"/>
          <w:sz w:val="28"/>
          <w:szCs w:val="28"/>
          <w:shd w:val="clear" w:color="auto" w:fill="FFFFFF"/>
        </w:rPr>
        <w:t>./.</w:t>
      </w:r>
    </w:p>
    <w:p w14:paraId="7B5D1E47" w14:textId="77777777" w:rsidR="00E01C86" w:rsidRPr="00D26B19" w:rsidRDefault="00E01C86" w:rsidP="00541106">
      <w:pPr>
        <w:spacing w:before="120"/>
        <w:ind w:firstLine="567"/>
        <w:jc w:val="both"/>
        <w:rPr>
          <w:iCs/>
          <w:color w:val="000000"/>
          <w:sz w:val="16"/>
          <w:szCs w:val="28"/>
          <w:shd w:val="clear" w:color="auto" w:fill="FFFFFF"/>
        </w:rPr>
      </w:pPr>
    </w:p>
    <w:tbl>
      <w:tblPr>
        <w:tblpPr w:leftFromText="180" w:rightFromText="180" w:vertAnchor="text" w:horzAnchor="margin" w:tblpXSpec="center" w:tblpY="70"/>
        <w:tblW w:w="9435" w:type="dxa"/>
        <w:tblLayout w:type="fixed"/>
        <w:tblLook w:val="0000" w:firstRow="0" w:lastRow="0" w:firstColumn="0" w:lastColumn="0" w:noHBand="0" w:noVBand="0"/>
      </w:tblPr>
      <w:tblGrid>
        <w:gridCol w:w="4928"/>
        <w:gridCol w:w="4507"/>
      </w:tblGrid>
      <w:tr w:rsidR="00E01C86" w:rsidRPr="008B3BF5" w14:paraId="2337F3E4" w14:textId="77777777" w:rsidTr="000D1818">
        <w:trPr>
          <w:trHeight w:val="719"/>
        </w:trPr>
        <w:tc>
          <w:tcPr>
            <w:tcW w:w="4928" w:type="dxa"/>
          </w:tcPr>
          <w:p w14:paraId="3E5F7FF5" w14:textId="77777777" w:rsidR="00E01C86" w:rsidRPr="008B3BF5" w:rsidRDefault="00E01C86" w:rsidP="000D1818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8B3BF5">
              <w:rPr>
                <w:b/>
                <w:bCs/>
                <w:i/>
                <w:iCs/>
                <w:szCs w:val="24"/>
              </w:rPr>
              <w:t xml:space="preserve">Nơi nhận: </w:t>
            </w:r>
          </w:p>
          <w:p w14:paraId="70BC9EB6" w14:textId="77777777" w:rsidR="00E01C86" w:rsidRPr="008B3BF5" w:rsidRDefault="00E01C86" w:rsidP="00541106">
            <w:r w:rsidRPr="008B3BF5">
              <w:t>- TT HĐND, UBND tỉnh Điện Biên (BC);</w:t>
            </w:r>
          </w:p>
          <w:p w14:paraId="0F219B9D" w14:textId="77777777" w:rsidR="00E01C86" w:rsidRPr="008B3BF5" w:rsidRDefault="00E01C86" w:rsidP="00541106">
            <w:r w:rsidRPr="008B3BF5">
              <w:t>- TT Huyện uỷ (BC);</w:t>
            </w:r>
          </w:p>
          <w:p w14:paraId="175B944E" w14:textId="77777777" w:rsidR="00E01C86" w:rsidRPr="008B3BF5" w:rsidRDefault="00E01C86" w:rsidP="00541106">
            <w:r w:rsidRPr="008B3BF5">
              <w:t>- Sở Tư pháp tỉnh Điện Biên;</w:t>
            </w:r>
          </w:p>
          <w:p w14:paraId="2F5525A4" w14:textId="77777777" w:rsidR="00E01C86" w:rsidRPr="008B3BF5" w:rsidRDefault="00E01C86" w:rsidP="00541106">
            <w:r w:rsidRPr="008B3BF5">
              <w:t>- Đại biểu HĐND tỉnh ứng cử tại huyện;</w:t>
            </w:r>
          </w:p>
          <w:p w14:paraId="7091CBFB" w14:textId="77777777" w:rsidR="00E01C86" w:rsidRPr="008B3BF5" w:rsidRDefault="00E01C86" w:rsidP="00541106">
            <w:r w:rsidRPr="008B3BF5">
              <w:t>- Ủy ban Mặt trận tổ quốc huyện;</w:t>
            </w:r>
          </w:p>
          <w:p w14:paraId="244B605C" w14:textId="77777777" w:rsidR="00E01C86" w:rsidRPr="008B3BF5" w:rsidRDefault="00E01C86" w:rsidP="00541106">
            <w:r w:rsidRPr="008B3BF5">
              <w:t>- TT HĐND huyện;</w:t>
            </w:r>
          </w:p>
          <w:p w14:paraId="7ABC6CC7" w14:textId="77777777" w:rsidR="00E01C86" w:rsidRPr="008B3BF5" w:rsidRDefault="00E01C86" w:rsidP="00541106">
            <w:r w:rsidRPr="008B3BF5">
              <w:t xml:space="preserve">- Đại biểu HĐND huyện;                                                   </w:t>
            </w:r>
          </w:p>
          <w:p w14:paraId="29A619D0" w14:textId="77777777" w:rsidR="00E01C86" w:rsidRPr="008B3BF5" w:rsidRDefault="00E01C86" w:rsidP="00541106">
            <w:r w:rsidRPr="008B3BF5">
              <w:t>- Các ban HĐND huyện;</w:t>
            </w:r>
          </w:p>
          <w:p w14:paraId="6438FC6E" w14:textId="77777777" w:rsidR="00E01C86" w:rsidRPr="008B3BF5" w:rsidRDefault="00E01C86" w:rsidP="00541106">
            <w:pPr>
              <w:rPr>
                <w:sz w:val="28"/>
                <w:szCs w:val="28"/>
              </w:rPr>
            </w:pPr>
            <w:r w:rsidRPr="008B3BF5">
              <w:t>- Các phòng, Ban, Đoàn thể huyện;</w:t>
            </w:r>
            <w:r w:rsidRPr="008B3BF5">
              <w:rPr>
                <w:sz w:val="28"/>
                <w:szCs w:val="28"/>
              </w:rPr>
              <w:t xml:space="preserve">                                         </w:t>
            </w:r>
          </w:p>
          <w:p w14:paraId="7938E6D1" w14:textId="77777777" w:rsidR="00E01C86" w:rsidRPr="008B3BF5" w:rsidRDefault="00E01C86" w:rsidP="00541106">
            <w:pPr>
              <w:rPr>
                <w:sz w:val="28"/>
                <w:szCs w:val="28"/>
              </w:rPr>
            </w:pPr>
            <w:r w:rsidRPr="008B3BF5">
              <w:t xml:space="preserve">- TT HĐND, UBND các xã, thị trấn;                                       </w:t>
            </w:r>
          </w:p>
          <w:p w14:paraId="16FBDE7C" w14:textId="56F051DD" w:rsidR="00E01C86" w:rsidRPr="008B3BF5" w:rsidRDefault="00E01C86" w:rsidP="00541106">
            <w:r w:rsidRPr="008B3BF5">
              <w:t>- Lưu</w:t>
            </w:r>
            <w:r w:rsidR="006D359B">
              <w:t>:</w:t>
            </w:r>
            <w:bookmarkStart w:id="1" w:name="_GoBack"/>
            <w:bookmarkEnd w:id="1"/>
            <w:r w:rsidRPr="008B3BF5">
              <w:t xml:space="preserve"> VT.</w:t>
            </w:r>
          </w:p>
          <w:p w14:paraId="5792E694" w14:textId="77777777" w:rsidR="00E01C86" w:rsidRPr="008B3BF5" w:rsidRDefault="00E01C86" w:rsidP="000D1818">
            <w:pPr>
              <w:tabs>
                <w:tab w:val="left" w:pos="0"/>
              </w:tabs>
            </w:pPr>
          </w:p>
        </w:tc>
        <w:tc>
          <w:tcPr>
            <w:tcW w:w="4507" w:type="dxa"/>
          </w:tcPr>
          <w:p w14:paraId="39A4AA10" w14:textId="5C2B12F7" w:rsidR="00E01C86" w:rsidRDefault="006D359B" w:rsidP="000D18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KT. </w:t>
            </w:r>
            <w:r w:rsidR="00E01C86" w:rsidRPr="008B3BF5">
              <w:rPr>
                <w:b/>
                <w:bCs/>
                <w:sz w:val="28"/>
                <w:szCs w:val="28"/>
              </w:rPr>
              <w:t>CHỦ TỊCH</w:t>
            </w:r>
          </w:p>
          <w:p w14:paraId="7B836E76" w14:textId="5DB148A8" w:rsidR="006D359B" w:rsidRDefault="006D359B" w:rsidP="000D18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PHÓ CHỦ TỊCH</w:t>
            </w:r>
          </w:p>
          <w:p w14:paraId="753D3E87" w14:textId="4994B7A7" w:rsidR="006D359B" w:rsidRDefault="006D359B" w:rsidP="000D181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956702F" w14:textId="341AB835" w:rsidR="006D359B" w:rsidRDefault="006D359B" w:rsidP="000D181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01989C5" w14:textId="6EC70D1A" w:rsidR="006D359B" w:rsidRDefault="006D359B" w:rsidP="000D181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54E83AC" w14:textId="101E5440" w:rsidR="006D359B" w:rsidRDefault="006D359B" w:rsidP="000D181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92CAE7" w14:textId="787EEDD6" w:rsidR="006D359B" w:rsidRDefault="006D359B" w:rsidP="000D181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771691" w14:textId="4BA97AD6" w:rsidR="006D359B" w:rsidRDefault="006D359B" w:rsidP="000D181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FDA4C7E" w14:textId="34B55511" w:rsidR="006D359B" w:rsidRDefault="006D359B" w:rsidP="000D181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8D381B" w14:textId="11A736DC" w:rsidR="006D359B" w:rsidRPr="008B3BF5" w:rsidRDefault="006D359B" w:rsidP="000D18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Trần Bình Trọng</w:t>
            </w:r>
          </w:p>
          <w:p w14:paraId="7D1CE9AC" w14:textId="77777777" w:rsidR="00E01C86" w:rsidRPr="008B3BF5" w:rsidRDefault="00E01C86" w:rsidP="000D1818">
            <w:pPr>
              <w:spacing w:line="276" w:lineRule="auto"/>
              <w:jc w:val="center"/>
              <w:rPr>
                <w:b/>
                <w:bCs/>
                <w:szCs w:val="26"/>
              </w:rPr>
            </w:pPr>
          </w:p>
          <w:p w14:paraId="593D5EB9" w14:textId="77777777" w:rsidR="00E01C86" w:rsidRPr="008B3BF5" w:rsidRDefault="00E01C86" w:rsidP="000D1818">
            <w:pPr>
              <w:spacing w:line="276" w:lineRule="auto"/>
              <w:jc w:val="center"/>
              <w:rPr>
                <w:b/>
                <w:bCs/>
                <w:szCs w:val="26"/>
              </w:rPr>
            </w:pPr>
          </w:p>
          <w:p w14:paraId="2267C722" w14:textId="77777777" w:rsidR="00E01C86" w:rsidRPr="008B3BF5" w:rsidRDefault="00E01C86" w:rsidP="000D1818">
            <w:pPr>
              <w:spacing w:line="276" w:lineRule="auto"/>
              <w:jc w:val="center"/>
              <w:rPr>
                <w:b/>
                <w:bCs/>
                <w:szCs w:val="26"/>
              </w:rPr>
            </w:pPr>
          </w:p>
          <w:p w14:paraId="024F3AB9" w14:textId="77777777" w:rsidR="00E01C86" w:rsidRPr="008B3BF5" w:rsidRDefault="00E01C86" w:rsidP="000D1818">
            <w:pPr>
              <w:spacing w:line="276" w:lineRule="auto"/>
              <w:jc w:val="center"/>
              <w:rPr>
                <w:b/>
                <w:bCs/>
                <w:szCs w:val="26"/>
              </w:rPr>
            </w:pPr>
          </w:p>
          <w:p w14:paraId="348C76BE" w14:textId="77777777" w:rsidR="00E01C86" w:rsidRPr="008B3BF5" w:rsidRDefault="00E01C86" w:rsidP="000D1818">
            <w:pPr>
              <w:spacing w:line="276" w:lineRule="auto"/>
              <w:jc w:val="center"/>
              <w:rPr>
                <w:b/>
                <w:bCs/>
                <w:szCs w:val="26"/>
              </w:rPr>
            </w:pPr>
          </w:p>
          <w:p w14:paraId="0BB41EF6" w14:textId="77777777" w:rsidR="00E01C86" w:rsidRPr="008B3BF5" w:rsidRDefault="00E01C86" w:rsidP="000D1818">
            <w:pPr>
              <w:spacing w:line="276" w:lineRule="auto"/>
              <w:jc w:val="center"/>
              <w:rPr>
                <w:b/>
                <w:bCs/>
                <w:szCs w:val="26"/>
              </w:rPr>
            </w:pPr>
          </w:p>
          <w:p w14:paraId="181475DF" w14:textId="77777777" w:rsidR="00E01C86" w:rsidRPr="008B3BF5" w:rsidRDefault="00E01C86" w:rsidP="000D1818">
            <w:pPr>
              <w:spacing w:line="276" w:lineRule="auto"/>
              <w:rPr>
                <w:b/>
                <w:bCs/>
                <w:szCs w:val="26"/>
              </w:rPr>
            </w:pPr>
          </w:p>
          <w:p w14:paraId="63FAAFD2" w14:textId="77777777" w:rsidR="00E01C86" w:rsidRPr="008B3BF5" w:rsidRDefault="00E01C86" w:rsidP="000D181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4943B2F" w14:textId="77777777" w:rsidR="00E01C86" w:rsidRDefault="00E01C86" w:rsidP="00F423E6">
      <w:pPr>
        <w:spacing w:before="240" w:after="240"/>
        <w:rPr>
          <w:b/>
          <w:bCs/>
          <w:szCs w:val="28"/>
        </w:rPr>
      </w:pPr>
    </w:p>
    <w:p w14:paraId="35AF4D3F" w14:textId="77777777" w:rsidR="00E01C86" w:rsidRPr="001544DE" w:rsidRDefault="00E01C86" w:rsidP="00AA4334">
      <w:pPr>
        <w:jc w:val="center"/>
        <w:rPr>
          <w:sz w:val="28"/>
          <w:szCs w:val="28"/>
        </w:rPr>
      </w:pPr>
    </w:p>
    <w:sectPr w:rsidR="00E01C86" w:rsidRPr="001544DE" w:rsidSect="0039124B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8AD"/>
    <w:rsid w:val="00004724"/>
    <w:rsid w:val="00007832"/>
    <w:rsid w:val="0001544A"/>
    <w:rsid w:val="00017459"/>
    <w:rsid w:val="00020F33"/>
    <w:rsid w:val="00035B9B"/>
    <w:rsid w:val="0003670D"/>
    <w:rsid w:val="00040574"/>
    <w:rsid w:val="00040AF7"/>
    <w:rsid w:val="00051015"/>
    <w:rsid w:val="0006558F"/>
    <w:rsid w:val="00066201"/>
    <w:rsid w:val="000727ED"/>
    <w:rsid w:val="00075FB7"/>
    <w:rsid w:val="00080B02"/>
    <w:rsid w:val="00081C5B"/>
    <w:rsid w:val="00082083"/>
    <w:rsid w:val="00086DFA"/>
    <w:rsid w:val="0009750F"/>
    <w:rsid w:val="000A0411"/>
    <w:rsid w:val="000A1B09"/>
    <w:rsid w:val="000A2462"/>
    <w:rsid w:val="000A41FA"/>
    <w:rsid w:val="000A4FBE"/>
    <w:rsid w:val="000A50A7"/>
    <w:rsid w:val="000B1C80"/>
    <w:rsid w:val="000C4D70"/>
    <w:rsid w:val="000C5338"/>
    <w:rsid w:val="000C65E5"/>
    <w:rsid w:val="000C68CC"/>
    <w:rsid w:val="000D109E"/>
    <w:rsid w:val="000D1818"/>
    <w:rsid w:val="000D41B6"/>
    <w:rsid w:val="000D533E"/>
    <w:rsid w:val="000D6530"/>
    <w:rsid w:val="000D6BDF"/>
    <w:rsid w:val="000E1BF5"/>
    <w:rsid w:val="000E3E14"/>
    <w:rsid w:val="000F1374"/>
    <w:rsid w:val="000F5155"/>
    <w:rsid w:val="000F78FD"/>
    <w:rsid w:val="001058B5"/>
    <w:rsid w:val="001108AD"/>
    <w:rsid w:val="00113605"/>
    <w:rsid w:val="00115C35"/>
    <w:rsid w:val="00115D81"/>
    <w:rsid w:val="00116CA6"/>
    <w:rsid w:val="00125DDF"/>
    <w:rsid w:val="00136CC2"/>
    <w:rsid w:val="00137A77"/>
    <w:rsid w:val="00141EE7"/>
    <w:rsid w:val="00152197"/>
    <w:rsid w:val="001525B6"/>
    <w:rsid w:val="00153F35"/>
    <w:rsid w:val="001544DE"/>
    <w:rsid w:val="00157E97"/>
    <w:rsid w:val="00160163"/>
    <w:rsid w:val="001715D6"/>
    <w:rsid w:val="00173388"/>
    <w:rsid w:val="001912EC"/>
    <w:rsid w:val="00192CA6"/>
    <w:rsid w:val="00192CCA"/>
    <w:rsid w:val="00193F83"/>
    <w:rsid w:val="00194C87"/>
    <w:rsid w:val="00195CAC"/>
    <w:rsid w:val="001A1E69"/>
    <w:rsid w:val="001A4F38"/>
    <w:rsid w:val="001B0D66"/>
    <w:rsid w:val="001B3518"/>
    <w:rsid w:val="001B5B5E"/>
    <w:rsid w:val="001B5C13"/>
    <w:rsid w:val="001C64FA"/>
    <w:rsid w:val="001E4EC4"/>
    <w:rsid w:val="001E7382"/>
    <w:rsid w:val="001E7A59"/>
    <w:rsid w:val="001F11D1"/>
    <w:rsid w:val="001F2961"/>
    <w:rsid w:val="001F3E4F"/>
    <w:rsid w:val="002031D6"/>
    <w:rsid w:val="0020687E"/>
    <w:rsid w:val="00210A2A"/>
    <w:rsid w:val="00211158"/>
    <w:rsid w:val="00211BD9"/>
    <w:rsid w:val="00215574"/>
    <w:rsid w:val="00221BB3"/>
    <w:rsid w:val="00221DA5"/>
    <w:rsid w:val="002252D4"/>
    <w:rsid w:val="0023175E"/>
    <w:rsid w:val="002336A2"/>
    <w:rsid w:val="00233C04"/>
    <w:rsid w:val="00244F06"/>
    <w:rsid w:val="002458FA"/>
    <w:rsid w:val="00252B60"/>
    <w:rsid w:val="00254DDD"/>
    <w:rsid w:val="00256B17"/>
    <w:rsid w:val="0025741B"/>
    <w:rsid w:val="00265613"/>
    <w:rsid w:val="00285DA3"/>
    <w:rsid w:val="002A3C53"/>
    <w:rsid w:val="002B110A"/>
    <w:rsid w:val="002B1346"/>
    <w:rsid w:val="002C037B"/>
    <w:rsid w:val="002C0B68"/>
    <w:rsid w:val="002C2E01"/>
    <w:rsid w:val="002C361D"/>
    <w:rsid w:val="002C46CA"/>
    <w:rsid w:val="002D7857"/>
    <w:rsid w:val="002E3DBD"/>
    <w:rsid w:val="002F146D"/>
    <w:rsid w:val="002F6C9F"/>
    <w:rsid w:val="00303250"/>
    <w:rsid w:val="003056DB"/>
    <w:rsid w:val="00311617"/>
    <w:rsid w:val="00314591"/>
    <w:rsid w:val="003153F6"/>
    <w:rsid w:val="003161C9"/>
    <w:rsid w:val="00335E3E"/>
    <w:rsid w:val="00337249"/>
    <w:rsid w:val="0033793B"/>
    <w:rsid w:val="00337ADB"/>
    <w:rsid w:val="00337AE3"/>
    <w:rsid w:val="00341495"/>
    <w:rsid w:val="0034734B"/>
    <w:rsid w:val="00347D5B"/>
    <w:rsid w:val="00352E7C"/>
    <w:rsid w:val="003556F4"/>
    <w:rsid w:val="00355E04"/>
    <w:rsid w:val="00361C48"/>
    <w:rsid w:val="00362DE2"/>
    <w:rsid w:val="003742B0"/>
    <w:rsid w:val="0037668B"/>
    <w:rsid w:val="00376E0B"/>
    <w:rsid w:val="003812FB"/>
    <w:rsid w:val="00390A00"/>
    <w:rsid w:val="0039124B"/>
    <w:rsid w:val="00391EC5"/>
    <w:rsid w:val="00397CC1"/>
    <w:rsid w:val="003A5D24"/>
    <w:rsid w:val="003A625F"/>
    <w:rsid w:val="003B3E3F"/>
    <w:rsid w:val="003B6190"/>
    <w:rsid w:val="003C0C62"/>
    <w:rsid w:val="003C2419"/>
    <w:rsid w:val="003C55D1"/>
    <w:rsid w:val="003C5EFA"/>
    <w:rsid w:val="003C6A7F"/>
    <w:rsid w:val="003C74D5"/>
    <w:rsid w:val="003D0042"/>
    <w:rsid w:val="003E0C77"/>
    <w:rsid w:val="003E1636"/>
    <w:rsid w:val="003E6BA4"/>
    <w:rsid w:val="003F2295"/>
    <w:rsid w:val="003F63C0"/>
    <w:rsid w:val="00404692"/>
    <w:rsid w:val="00406688"/>
    <w:rsid w:val="00410EE6"/>
    <w:rsid w:val="00411172"/>
    <w:rsid w:val="0041167A"/>
    <w:rsid w:val="00414356"/>
    <w:rsid w:val="00416B43"/>
    <w:rsid w:val="00420372"/>
    <w:rsid w:val="00440E1F"/>
    <w:rsid w:val="00454E06"/>
    <w:rsid w:val="00475FF5"/>
    <w:rsid w:val="00477781"/>
    <w:rsid w:val="00481EC1"/>
    <w:rsid w:val="00483850"/>
    <w:rsid w:val="00490892"/>
    <w:rsid w:val="00491B79"/>
    <w:rsid w:val="00496278"/>
    <w:rsid w:val="004A6BF8"/>
    <w:rsid w:val="004B37A5"/>
    <w:rsid w:val="004B5446"/>
    <w:rsid w:val="004C12D1"/>
    <w:rsid w:val="004C160F"/>
    <w:rsid w:val="004C6332"/>
    <w:rsid w:val="004D16D9"/>
    <w:rsid w:val="004E6635"/>
    <w:rsid w:val="004F1EE7"/>
    <w:rsid w:val="004F2F21"/>
    <w:rsid w:val="004F3C00"/>
    <w:rsid w:val="004F41AE"/>
    <w:rsid w:val="004F5898"/>
    <w:rsid w:val="004F657A"/>
    <w:rsid w:val="005032CE"/>
    <w:rsid w:val="00506E7A"/>
    <w:rsid w:val="0051372C"/>
    <w:rsid w:val="00516DDD"/>
    <w:rsid w:val="00520952"/>
    <w:rsid w:val="005262C1"/>
    <w:rsid w:val="00526657"/>
    <w:rsid w:val="00527804"/>
    <w:rsid w:val="00532E3A"/>
    <w:rsid w:val="00533BEB"/>
    <w:rsid w:val="00535A53"/>
    <w:rsid w:val="00541106"/>
    <w:rsid w:val="00546258"/>
    <w:rsid w:val="00567DB9"/>
    <w:rsid w:val="005721F1"/>
    <w:rsid w:val="00584D94"/>
    <w:rsid w:val="005853EA"/>
    <w:rsid w:val="005864CF"/>
    <w:rsid w:val="00592403"/>
    <w:rsid w:val="0059282F"/>
    <w:rsid w:val="00596AEA"/>
    <w:rsid w:val="00597BD3"/>
    <w:rsid w:val="005A0D69"/>
    <w:rsid w:val="005A2023"/>
    <w:rsid w:val="005A358D"/>
    <w:rsid w:val="005A7166"/>
    <w:rsid w:val="005B1F7B"/>
    <w:rsid w:val="005B2A80"/>
    <w:rsid w:val="005B2E75"/>
    <w:rsid w:val="005B3F21"/>
    <w:rsid w:val="005B45DE"/>
    <w:rsid w:val="005C417B"/>
    <w:rsid w:val="005D0815"/>
    <w:rsid w:val="005D3913"/>
    <w:rsid w:val="005E139F"/>
    <w:rsid w:val="005E42A0"/>
    <w:rsid w:val="005E49D3"/>
    <w:rsid w:val="005E4DE2"/>
    <w:rsid w:val="005E7D3F"/>
    <w:rsid w:val="005F1835"/>
    <w:rsid w:val="005F7AFE"/>
    <w:rsid w:val="00605F64"/>
    <w:rsid w:val="00610556"/>
    <w:rsid w:val="00610A8B"/>
    <w:rsid w:val="00614111"/>
    <w:rsid w:val="00617BF8"/>
    <w:rsid w:val="006247A9"/>
    <w:rsid w:val="00624803"/>
    <w:rsid w:val="00625EFD"/>
    <w:rsid w:val="006305D0"/>
    <w:rsid w:val="006309C7"/>
    <w:rsid w:val="006353F5"/>
    <w:rsid w:val="00644DD6"/>
    <w:rsid w:val="006769D2"/>
    <w:rsid w:val="00681425"/>
    <w:rsid w:val="00692AD9"/>
    <w:rsid w:val="006A266B"/>
    <w:rsid w:val="006B341C"/>
    <w:rsid w:val="006B4AF3"/>
    <w:rsid w:val="006C18AC"/>
    <w:rsid w:val="006C33EC"/>
    <w:rsid w:val="006C6EF8"/>
    <w:rsid w:val="006D2676"/>
    <w:rsid w:val="006D359B"/>
    <w:rsid w:val="006D65EA"/>
    <w:rsid w:val="006D7A7D"/>
    <w:rsid w:val="006E3F4F"/>
    <w:rsid w:val="006F55AC"/>
    <w:rsid w:val="007003B7"/>
    <w:rsid w:val="00700DA6"/>
    <w:rsid w:val="00701A94"/>
    <w:rsid w:val="0070362A"/>
    <w:rsid w:val="007050FC"/>
    <w:rsid w:val="00706661"/>
    <w:rsid w:val="00706FD5"/>
    <w:rsid w:val="00710598"/>
    <w:rsid w:val="007152B3"/>
    <w:rsid w:val="00716382"/>
    <w:rsid w:val="00731BCF"/>
    <w:rsid w:val="00732077"/>
    <w:rsid w:val="00732F67"/>
    <w:rsid w:val="0073548C"/>
    <w:rsid w:val="007450B7"/>
    <w:rsid w:val="00750F9D"/>
    <w:rsid w:val="00754FED"/>
    <w:rsid w:val="007574E6"/>
    <w:rsid w:val="00760D54"/>
    <w:rsid w:val="00761399"/>
    <w:rsid w:val="007738BC"/>
    <w:rsid w:val="0077413D"/>
    <w:rsid w:val="00774ACD"/>
    <w:rsid w:val="00781C65"/>
    <w:rsid w:val="007833B8"/>
    <w:rsid w:val="007876FB"/>
    <w:rsid w:val="00790678"/>
    <w:rsid w:val="00791103"/>
    <w:rsid w:val="00793E95"/>
    <w:rsid w:val="007956E2"/>
    <w:rsid w:val="007A454A"/>
    <w:rsid w:val="007A4CC3"/>
    <w:rsid w:val="007A7E58"/>
    <w:rsid w:val="007B01EB"/>
    <w:rsid w:val="007B243A"/>
    <w:rsid w:val="007B7214"/>
    <w:rsid w:val="007C31BC"/>
    <w:rsid w:val="007C452F"/>
    <w:rsid w:val="007D2B05"/>
    <w:rsid w:val="007D56EF"/>
    <w:rsid w:val="007F790D"/>
    <w:rsid w:val="00804C9F"/>
    <w:rsid w:val="00805464"/>
    <w:rsid w:val="00805600"/>
    <w:rsid w:val="00821B8F"/>
    <w:rsid w:val="0083616E"/>
    <w:rsid w:val="0083677E"/>
    <w:rsid w:val="00840122"/>
    <w:rsid w:val="00840163"/>
    <w:rsid w:val="00853AEC"/>
    <w:rsid w:val="008547A3"/>
    <w:rsid w:val="00855C57"/>
    <w:rsid w:val="00855CF6"/>
    <w:rsid w:val="00855EEF"/>
    <w:rsid w:val="0086412A"/>
    <w:rsid w:val="00864804"/>
    <w:rsid w:val="00864BFF"/>
    <w:rsid w:val="0086769A"/>
    <w:rsid w:val="00870F34"/>
    <w:rsid w:val="008802B9"/>
    <w:rsid w:val="0088334E"/>
    <w:rsid w:val="008834ED"/>
    <w:rsid w:val="008A1C7E"/>
    <w:rsid w:val="008A668A"/>
    <w:rsid w:val="008B05E6"/>
    <w:rsid w:val="008B305B"/>
    <w:rsid w:val="008B3A9C"/>
    <w:rsid w:val="008B3BF5"/>
    <w:rsid w:val="008B4C02"/>
    <w:rsid w:val="008C3278"/>
    <w:rsid w:val="008C556C"/>
    <w:rsid w:val="008D1485"/>
    <w:rsid w:val="008D1897"/>
    <w:rsid w:val="008D3BA9"/>
    <w:rsid w:val="008F5E13"/>
    <w:rsid w:val="009050FE"/>
    <w:rsid w:val="00906E71"/>
    <w:rsid w:val="009178A9"/>
    <w:rsid w:val="0092111A"/>
    <w:rsid w:val="00923AAE"/>
    <w:rsid w:val="009259A9"/>
    <w:rsid w:val="00926D06"/>
    <w:rsid w:val="009314D5"/>
    <w:rsid w:val="00932704"/>
    <w:rsid w:val="00935A69"/>
    <w:rsid w:val="009374A6"/>
    <w:rsid w:val="00937E67"/>
    <w:rsid w:val="009574F3"/>
    <w:rsid w:val="0096050E"/>
    <w:rsid w:val="0096446B"/>
    <w:rsid w:val="00974C23"/>
    <w:rsid w:val="00982EF8"/>
    <w:rsid w:val="009A159B"/>
    <w:rsid w:val="009A2B68"/>
    <w:rsid w:val="009A5BB1"/>
    <w:rsid w:val="009C1F8B"/>
    <w:rsid w:val="009C2287"/>
    <w:rsid w:val="009D5334"/>
    <w:rsid w:val="009E490D"/>
    <w:rsid w:val="009F44FF"/>
    <w:rsid w:val="009F6D8D"/>
    <w:rsid w:val="00A03972"/>
    <w:rsid w:val="00A04674"/>
    <w:rsid w:val="00A053EF"/>
    <w:rsid w:val="00A0575E"/>
    <w:rsid w:val="00A07220"/>
    <w:rsid w:val="00A17D83"/>
    <w:rsid w:val="00A20716"/>
    <w:rsid w:val="00A24FDD"/>
    <w:rsid w:val="00A26BD0"/>
    <w:rsid w:val="00A34A7D"/>
    <w:rsid w:val="00A37B51"/>
    <w:rsid w:val="00A50173"/>
    <w:rsid w:val="00A51145"/>
    <w:rsid w:val="00A60B85"/>
    <w:rsid w:val="00A60CF7"/>
    <w:rsid w:val="00A619A9"/>
    <w:rsid w:val="00A625A8"/>
    <w:rsid w:val="00A63D46"/>
    <w:rsid w:val="00A63DBC"/>
    <w:rsid w:val="00A8173A"/>
    <w:rsid w:val="00A874ED"/>
    <w:rsid w:val="00A9078C"/>
    <w:rsid w:val="00AA2EF7"/>
    <w:rsid w:val="00AA42DE"/>
    <w:rsid w:val="00AA4334"/>
    <w:rsid w:val="00AA457F"/>
    <w:rsid w:val="00AB19A9"/>
    <w:rsid w:val="00AB461F"/>
    <w:rsid w:val="00AB4DFD"/>
    <w:rsid w:val="00AC768F"/>
    <w:rsid w:val="00AC76F1"/>
    <w:rsid w:val="00AC7B07"/>
    <w:rsid w:val="00AD1B41"/>
    <w:rsid w:val="00AD290C"/>
    <w:rsid w:val="00AD7C93"/>
    <w:rsid w:val="00AD7FCD"/>
    <w:rsid w:val="00AE0446"/>
    <w:rsid w:val="00AE1C0A"/>
    <w:rsid w:val="00AE4BA1"/>
    <w:rsid w:val="00AF0EAD"/>
    <w:rsid w:val="00AF2219"/>
    <w:rsid w:val="00AF6B35"/>
    <w:rsid w:val="00B02A28"/>
    <w:rsid w:val="00B02CF0"/>
    <w:rsid w:val="00B04D37"/>
    <w:rsid w:val="00B05097"/>
    <w:rsid w:val="00B0753D"/>
    <w:rsid w:val="00B07AA2"/>
    <w:rsid w:val="00B132BF"/>
    <w:rsid w:val="00B15CAD"/>
    <w:rsid w:val="00B3067D"/>
    <w:rsid w:val="00B421FB"/>
    <w:rsid w:val="00B51DA8"/>
    <w:rsid w:val="00B52CDE"/>
    <w:rsid w:val="00B5410B"/>
    <w:rsid w:val="00B5792F"/>
    <w:rsid w:val="00B722B2"/>
    <w:rsid w:val="00B73790"/>
    <w:rsid w:val="00B7782B"/>
    <w:rsid w:val="00B83557"/>
    <w:rsid w:val="00B851D2"/>
    <w:rsid w:val="00B861EA"/>
    <w:rsid w:val="00B86FA5"/>
    <w:rsid w:val="00B92CC6"/>
    <w:rsid w:val="00B965BF"/>
    <w:rsid w:val="00BA1089"/>
    <w:rsid w:val="00BA582B"/>
    <w:rsid w:val="00BA66F8"/>
    <w:rsid w:val="00BB00B3"/>
    <w:rsid w:val="00BB5643"/>
    <w:rsid w:val="00BC6AED"/>
    <w:rsid w:val="00BD4408"/>
    <w:rsid w:val="00BE484D"/>
    <w:rsid w:val="00BE4EB7"/>
    <w:rsid w:val="00BE701A"/>
    <w:rsid w:val="00C00652"/>
    <w:rsid w:val="00C01860"/>
    <w:rsid w:val="00C02619"/>
    <w:rsid w:val="00C03795"/>
    <w:rsid w:val="00C0538B"/>
    <w:rsid w:val="00C05802"/>
    <w:rsid w:val="00C139E9"/>
    <w:rsid w:val="00C1406F"/>
    <w:rsid w:val="00C14BE0"/>
    <w:rsid w:val="00C17969"/>
    <w:rsid w:val="00C205F1"/>
    <w:rsid w:val="00C209FF"/>
    <w:rsid w:val="00C21D04"/>
    <w:rsid w:val="00C24A8E"/>
    <w:rsid w:val="00C35A72"/>
    <w:rsid w:val="00C421F0"/>
    <w:rsid w:val="00C5074F"/>
    <w:rsid w:val="00C539C6"/>
    <w:rsid w:val="00C54E2C"/>
    <w:rsid w:val="00C612A8"/>
    <w:rsid w:val="00C845AF"/>
    <w:rsid w:val="00C929FB"/>
    <w:rsid w:val="00C960BC"/>
    <w:rsid w:val="00C97E1D"/>
    <w:rsid w:val="00CA63CA"/>
    <w:rsid w:val="00CA6B21"/>
    <w:rsid w:val="00CB4386"/>
    <w:rsid w:val="00CB7DCF"/>
    <w:rsid w:val="00CC47FF"/>
    <w:rsid w:val="00CC6C7A"/>
    <w:rsid w:val="00CC74E1"/>
    <w:rsid w:val="00CD5569"/>
    <w:rsid w:val="00CE02FB"/>
    <w:rsid w:val="00CE2E48"/>
    <w:rsid w:val="00CE6501"/>
    <w:rsid w:val="00CF0B22"/>
    <w:rsid w:val="00CF30D6"/>
    <w:rsid w:val="00CF748B"/>
    <w:rsid w:val="00D149D6"/>
    <w:rsid w:val="00D14EEC"/>
    <w:rsid w:val="00D26B19"/>
    <w:rsid w:val="00D30664"/>
    <w:rsid w:val="00D313D4"/>
    <w:rsid w:val="00D45E1D"/>
    <w:rsid w:val="00D46502"/>
    <w:rsid w:val="00D52778"/>
    <w:rsid w:val="00D53571"/>
    <w:rsid w:val="00D53981"/>
    <w:rsid w:val="00D61951"/>
    <w:rsid w:val="00D62106"/>
    <w:rsid w:val="00D70819"/>
    <w:rsid w:val="00D81B4F"/>
    <w:rsid w:val="00D83DC4"/>
    <w:rsid w:val="00D87AEB"/>
    <w:rsid w:val="00D93598"/>
    <w:rsid w:val="00D958AA"/>
    <w:rsid w:val="00D966F4"/>
    <w:rsid w:val="00D97205"/>
    <w:rsid w:val="00DA3C72"/>
    <w:rsid w:val="00DB1DCB"/>
    <w:rsid w:val="00DB58F4"/>
    <w:rsid w:val="00DC383D"/>
    <w:rsid w:val="00DC5901"/>
    <w:rsid w:val="00DD4B1B"/>
    <w:rsid w:val="00DE5D27"/>
    <w:rsid w:val="00DE7529"/>
    <w:rsid w:val="00DF0290"/>
    <w:rsid w:val="00DF55DB"/>
    <w:rsid w:val="00DF7ED7"/>
    <w:rsid w:val="00E01942"/>
    <w:rsid w:val="00E01C86"/>
    <w:rsid w:val="00E03BFB"/>
    <w:rsid w:val="00E116E8"/>
    <w:rsid w:val="00E1317E"/>
    <w:rsid w:val="00E133BE"/>
    <w:rsid w:val="00E2402E"/>
    <w:rsid w:val="00E2509D"/>
    <w:rsid w:val="00E2513E"/>
    <w:rsid w:val="00E279DB"/>
    <w:rsid w:val="00E32545"/>
    <w:rsid w:val="00E35A24"/>
    <w:rsid w:val="00E441DA"/>
    <w:rsid w:val="00E5142E"/>
    <w:rsid w:val="00E5162F"/>
    <w:rsid w:val="00E54D2C"/>
    <w:rsid w:val="00E5693E"/>
    <w:rsid w:val="00E678D5"/>
    <w:rsid w:val="00E70F14"/>
    <w:rsid w:val="00E810A5"/>
    <w:rsid w:val="00E91AEA"/>
    <w:rsid w:val="00E9631D"/>
    <w:rsid w:val="00EA3888"/>
    <w:rsid w:val="00EB0330"/>
    <w:rsid w:val="00EB3CC1"/>
    <w:rsid w:val="00EC4350"/>
    <w:rsid w:val="00EC7125"/>
    <w:rsid w:val="00ED0F13"/>
    <w:rsid w:val="00ED37DC"/>
    <w:rsid w:val="00ED442D"/>
    <w:rsid w:val="00EE4DEB"/>
    <w:rsid w:val="00EE6D70"/>
    <w:rsid w:val="00EF3FEA"/>
    <w:rsid w:val="00EF5331"/>
    <w:rsid w:val="00EF7428"/>
    <w:rsid w:val="00F0176A"/>
    <w:rsid w:val="00F0582C"/>
    <w:rsid w:val="00F06884"/>
    <w:rsid w:val="00F0738F"/>
    <w:rsid w:val="00F07B10"/>
    <w:rsid w:val="00F13230"/>
    <w:rsid w:val="00F1401E"/>
    <w:rsid w:val="00F158C1"/>
    <w:rsid w:val="00F1730D"/>
    <w:rsid w:val="00F33EB0"/>
    <w:rsid w:val="00F34833"/>
    <w:rsid w:val="00F37D7F"/>
    <w:rsid w:val="00F408DC"/>
    <w:rsid w:val="00F416DF"/>
    <w:rsid w:val="00F423E6"/>
    <w:rsid w:val="00F42517"/>
    <w:rsid w:val="00F519E7"/>
    <w:rsid w:val="00F550A7"/>
    <w:rsid w:val="00F666C1"/>
    <w:rsid w:val="00F66837"/>
    <w:rsid w:val="00F71F94"/>
    <w:rsid w:val="00F942EC"/>
    <w:rsid w:val="00F95B33"/>
    <w:rsid w:val="00FA3DA6"/>
    <w:rsid w:val="00FB6755"/>
    <w:rsid w:val="00FC1DEA"/>
    <w:rsid w:val="00FD241C"/>
    <w:rsid w:val="00FD2A7C"/>
    <w:rsid w:val="00FD6CF8"/>
    <w:rsid w:val="00FE26F9"/>
    <w:rsid w:val="00FE4FD3"/>
    <w:rsid w:val="00F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30"/>
    <o:shapelayout v:ext="edit">
      <o:idmap v:ext="edit" data="1"/>
    </o:shapelayout>
  </w:shapeDefaults>
  <w:decimalSymbol w:val=","/>
  <w:listSeparator w:val=","/>
  <w14:docId w14:val="2BB127A0"/>
  <w15:docId w15:val="{C1433C7C-DDD1-4E81-8486-491BC3CB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A7F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404</Words>
  <Characters>2303</Characters>
  <Application>Microsoft Office Word</Application>
  <DocSecurity>0</DocSecurity>
  <Lines>19</Lines>
  <Paragraphs>5</Paragraphs>
  <ScaleCrop>false</ScaleCrop>
  <Company>Truong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Admin</cp:lastModifiedBy>
  <cp:revision>92</cp:revision>
  <dcterms:created xsi:type="dcterms:W3CDTF">2020-06-05T01:13:00Z</dcterms:created>
  <dcterms:modified xsi:type="dcterms:W3CDTF">2021-03-16T08:52:00Z</dcterms:modified>
</cp:coreProperties>
</file>