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4AD7E" w14:textId="062F1B01" w:rsidR="000C3978" w:rsidRDefault="00D12827" w:rsidP="000C3978">
      <w:pPr>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An toàn, an ninh mạng năm 2020</w:t>
      </w:r>
      <w:r w:rsidR="000C3978">
        <w:rPr>
          <w:rFonts w:ascii="Times New Roman" w:hAnsi="Times New Roman" w:cs="Times New Roman"/>
          <w:b/>
          <w:bCs/>
          <w:sz w:val="36"/>
          <w:szCs w:val="36"/>
          <w:lang w:val="vi-VN"/>
        </w:rPr>
        <w:t xml:space="preserve">: </w:t>
      </w:r>
    </w:p>
    <w:p w14:paraId="48192FAE" w14:textId="60470EDD" w:rsidR="00A1271A" w:rsidRPr="00641875" w:rsidRDefault="00D12827" w:rsidP="000C3978">
      <w:pPr>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Mục tiêu kép, Bảo vệ nhiều lớp</w:t>
      </w:r>
      <w:r w:rsidR="005623B9">
        <w:rPr>
          <w:rFonts w:ascii="Times New Roman" w:hAnsi="Times New Roman" w:cs="Times New Roman"/>
          <w:b/>
          <w:bCs/>
          <w:sz w:val="36"/>
          <w:szCs w:val="36"/>
          <w:lang w:val="vi-VN"/>
        </w:rPr>
        <w:t xml:space="preserve"> phục vụ Chính phủ điện tử</w:t>
      </w:r>
    </w:p>
    <w:p w14:paraId="1256622B" w14:textId="1C7F2032" w:rsidR="00A1271A" w:rsidRDefault="00A1271A" w:rsidP="000C3978">
      <w:pPr>
        <w:jc w:val="center"/>
        <w:rPr>
          <w:rFonts w:ascii="Times New Roman" w:hAnsi="Times New Roman" w:cs="Times New Roman"/>
          <w:sz w:val="28"/>
          <w:szCs w:val="28"/>
          <w:lang w:val="vi-VN"/>
        </w:rPr>
      </w:pPr>
      <w:r>
        <w:rPr>
          <w:rFonts w:ascii="Times New Roman" w:hAnsi="Times New Roman" w:cs="Times New Roman"/>
          <w:noProof/>
          <w:sz w:val="28"/>
          <w:szCs w:val="28"/>
          <w:lang w:val="vi-VN"/>
        </w:rPr>
        <mc:AlternateContent>
          <mc:Choice Requires="wps">
            <w:drawing>
              <wp:anchor distT="0" distB="0" distL="114300" distR="114300" simplePos="0" relativeHeight="251661312" behindDoc="0" locked="0" layoutInCell="1" allowOverlap="1" wp14:anchorId="58AEC937" wp14:editId="75C025E6">
                <wp:simplePos x="0" y="0"/>
                <wp:positionH relativeFrom="column">
                  <wp:posOffset>2286000</wp:posOffset>
                </wp:positionH>
                <wp:positionV relativeFrom="paragraph">
                  <wp:posOffset>86246</wp:posOffset>
                </wp:positionV>
                <wp:extent cx="1073791" cy="0"/>
                <wp:effectExtent l="0" t="0" r="18415" b="12700"/>
                <wp:wrapNone/>
                <wp:docPr id="1" name="Straight Connector 1"/>
                <wp:cNvGraphicFramePr/>
                <a:graphic xmlns:a="http://schemas.openxmlformats.org/drawingml/2006/main">
                  <a:graphicData uri="http://schemas.microsoft.com/office/word/2010/wordprocessingShape">
                    <wps:wsp>
                      <wps:cNvCnPr/>
                      <wps:spPr>
                        <a:xfrm>
                          <a:off x="0" y="0"/>
                          <a:ext cx="10737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5DB4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pt,6.8pt" to="264.55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YS4tQEAAMMDAAAOAAAAZHJzL2Uyb0RvYy54bWysU8GOEzEMvSPxD1HudKaLxMKo0z10BRcE&#13;&#10;Fct+QDbjdCIlceSEzvTvcdJ2FgESAnHxxImf7ffs2dzN3okjULIYerletVJA0DjYcOjl49f3r95K&#13;&#10;kbIKg3IYoJcnSPJu+/LFZood3OCIbgASnCSkboq9HHOOXdMkPYJXaYURAj8aJK8yu3RoBlITZ/eu&#13;&#10;uWnbN82ENERCDSnx7f35UW5rfmNA58/GJMjC9ZJ7y9VStU/FNtuN6g6k4mj1pQ31D114ZQMXXVLd&#13;&#10;q6zEN7K/pPJWEyY0eaXRN2iM1VA5MJt1+xObh1FFqFxYnBQXmdL/S6s/Hfck7MCzkyIozyN6yKTs&#13;&#10;YcxihyGwgEhiXXSaYuo4fBf2dPFS3FMhPRvy5ct0xFy1PS3awpyF5st1e/v69h0X0de35hkYKeUP&#13;&#10;gF6UQy+dDYW26tTxY8pcjEOvIeyURs6l6ymfHJRgF76AYSqlWEXXJYKdI3FUPH6lNYRcqXC+Gl1g&#13;&#10;xjq3ANs/Ay/xBQp1wf4GvCBqZQx5AXsbkH5XPc/Xls05/qrAmXeR4AmHUx1KlYY3pSp22eqyij/6&#13;&#10;Ff78722/AwAA//8DAFBLAwQUAAYACAAAACEAYWH2luQAAAAOAQAADwAAAGRycy9kb3ducmV2Lnht&#13;&#10;bEyPQUvDQBCF74L/YRnBm900xWDTbEqpiLVQiq1Qj9vsmESzsyG7bdJ/74gHvQzMvJk378vmg23E&#13;&#10;GTtfO1IwHkUgkApnaioVvO2f7h5A+KDJ6MYRKrigh3l+fZXp1LieXvG8C6VgE/KpVlCF0KZS+qJC&#13;&#10;q/3ItUisfbjO6sBtV0rT6Z7NbSPjKEqk1TXxh0q3uKyw+NqdrIJNt1otF+vLJ23fbX+I14fty/Cs&#13;&#10;1O3N8DjjspiBCDiEvwv4YeD8kHOwozuR8aJRMEkiBgosTBIQvHAfT8cgjr8DmWfyP0b+DQAA//8D&#13;&#10;AFBLAQItABQABgAIAAAAIQC2gziS/gAAAOEBAAATAAAAAAAAAAAAAAAAAAAAAABbQ29udGVudF9U&#13;&#10;eXBlc10ueG1sUEsBAi0AFAAGAAgAAAAhADj9If/WAAAAlAEAAAsAAAAAAAAAAAAAAAAALwEAAF9y&#13;&#10;ZWxzLy5yZWxzUEsBAi0AFAAGAAgAAAAhAJbthLi1AQAAwwMAAA4AAAAAAAAAAAAAAAAALgIAAGRy&#13;&#10;cy9lMm9Eb2MueG1sUEsBAi0AFAAGAAgAAAAhAGFh9pbkAAAADgEAAA8AAAAAAAAAAAAAAAAADwQA&#13;&#10;AGRycy9kb3ducmV2LnhtbFBLBQYAAAAABAAEAPMAAAAgBQAAAAA=&#13;&#10;" strokecolor="#4472c4 [3204]" strokeweight=".5pt">
                <v:stroke joinstyle="miter"/>
              </v:line>
            </w:pict>
          </mc:Fallback>
        </mc:AlternateContent>
      </w:r>
    </w:p>
    <w:p w14:paraId="29789C4E" w14:textId="1F22C6E8" w:rsidR="00D44E60" w:rsidRDefault="00A1271A"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D44E60">
        <w:rPr>
          <w:rFonts w:ascii="Times New Roman" w:hAnsi="Times New Roman" w:cs="Times New Roman"/>
          <w:sz w:val="28"/>
          <w:szCs w:val="28"/>
          <w:lang w:val="vi-VN"/>
        </w:rPr>
        <w:t xml:space="preserve">Năm 2019, mỗi giây trên không gian mạng </w:t>
      </w:r>
      <w:r w:rsidR="003770CC">
        <w:rPr>
          <w:rFonts w:ascii="Times New Roman" w:hAnsi="Times New Roman" w:cs="Times New Roman"/>
          <w:sz w:val="28"/>
          <w:szCs w:val="28"/>
          <w:lang w:val="vi-VN"/>
        </w:rPr>
        <w:t xml:space="preserve">toàn cầu </w:t>
      </w:r>
      <w:r w:rsidR="00D44E60">
        <w:rPr>
          <w:rFonts w:ascii="Times New Roman" w:hAnsi="Times New Roman" w:cs="Times New Roman"/>
          <w:sz w:val="28"/>
          <w:szCs w:val="28"/>
          <w:lang w:val="vi-VN"/>
        </w:rPr>
        <w:t xml:space="preserve">trung bình có </w:t>
      </w:r>
      <w:r w:rsidR="00D44E60" w:rsidRPr="00D44E60">
        <w:rPr>
          <w:rFonts w:ascii="Times New Roman" w:hAnsi="Times New Roman" w:cs="Times New Roman"/>
          <w:b/>
          <w:bCs/>
          <w:sz w:val="28"/>
          <w:szCs w:val="28"/>
          <w:lang w:val="vi-VN"/>
        </w:rPr>
        <w:t>108</w:t>
      </w:r>
      <w:r w:rsidR="00D44E60">
        <w:rPr>
          <w:rFonts w:ascii="Times New Roman" w:hAnsi="Times New Roman" w:cs="Times New Roman"/>
          <w:sz w:val="28"/>
          <w:szCs w:val="28"/>
          <w:lang w:val="vi-VN"/>
        </w:rPr>
        <w:t xml:space="preserve"> cuộc tấn công mạng và </w:t>
      </w:r>
      <w:r w:rsidR="00D44E60" w:rsidRPr="00D44E60">
        <w:rPr>
          <w:rFonts w:ascii="Times New Roman" w:hAnsi="Times New Roman" w:cs="Times New Roman"/>
          <w:b/>
          <w:bCs/>
          <w:sz w:val="28"/>
          <w:szCs w:val="28"/>
          <w:lang w:val="vi-VN"/>
        </w:rPr>
        <w:t>32</w:t>
      </w:r>
      <w:r w:rsidR="00D44E60">
        <w:rPr>
          <w:rFonts w:ascii="Times New Roman" w:hAnsi="Times New Roman" w:cs="Times New Roman"/>
          <w:sz w:val="28"/>
          <w:szCs w:val="28"/>
          <w:lang w:val="vi-VN"/>
        </w:rPr>
        <w:t xml:space="preserve"> mã độc mới được tạo ra.</w:t>
      </w:r>
      <w:r w:rsidR="000001CF">
        <w:rPr>
          <w:rFonts w:ascii="Times New Roman" w:hAnsi="Times New Roman" w:cs="Times New Roman"/>
          <w:sz w:val="28"/>
          <w:szCs w:val="28"/>
          <w:lang w:val="vi-VN"/>
        </w:rPr>
        <w:t xml:space="preserve"> </w:t>
      </w:r>
      <w:r w:rsidR="000F4145">
        <w:rPr>
          <w:rFonts w:ascii="Times New Roman" w:hAnsi="Times New Roman" w:cs="Times New Roman"/>
          <w:sz w:val="28"/>
          <w:szCs w:val="28"/>
          <w:lang w:val="vi-VN"/>
        </w:rPr>
        <w:t xml:space="preserve">Mỗi giây trên không gian mạng </w:t>
      </w:r>
      <w:r w:rsidR="003770CC">
        <w:rPr>
          <w:rFonts w:ascii="Times New Roman" w:hAnsi="Times New Roman" w:cs="Times New Roman"/>
          <w:sz w:val="28"/>
          <w:szCs w:val="28"/>
          <w:lang w:val="vi-VN"/>
        </w:rPr>
        <w:t xml:space="preserve">Việt Nam </w:t>
      </w:r>
      <w:r w:rsidR="000F4145">
        <w:rPr>
          <w:rFonts w:ascii="Times New Roman" w:hAnsi="Times New Roman" w:cs="Times New Roman"/>
          <w:sz w:val="28"/>
          <w:szCs w:val="28"/>
          <w:lang w:val="vi-VN"/>
        </w:rPr>
        <w:t xml:space="preserve">trung bình lại có </w:t>
      </w:r>
      <w:r w:rsidR="000F4145" w:rsidRPr="000F4145">
        <w:rPr>
          <w:rFonts w:ascii="Times New Roman" w:hAnsi="Times New Roman" w:cs="Times New Roman"/>
          <w:b/>
          <w:bCs/>
          <w:sz w:val="28"/>
          <w:szCs w:val="28"/>
          <w:lang w:val="vi-VN"/>
        </w:rPr>
        <w:t xml:space="preserve">92 </w:t>
      </w:r>
      <w:r w:rsidR="000F4145" w:rsidRPr="000F4145">
        <w:rPr>
          <w:rFonts w:ascii="Times New Roman" w:hAnsi="Times New Roman" w:cs="Times New Roman"/>
          <w:sz w:val="28"/>
          <w:szCs w:val="28"/>
          <w:lang w:val="vi-VN"/>
        </w:rPr>
        <w:t>thông tin</w:t>
      </w:r>
      <w:r w:rsidR="000F4145">
        <w:rPr>
          <w:rFonts w:ascii="Times New Roman" w:hAnsi="Times New Roman" w:cs="Times New Roman"/>
          <w:sz w:val="28"/>
          <w:szCs w:val="28"/>
          <w:lang w:val="vi-VN"/>
        </w:rPr>
        <w:t xml:space="preserve"> tiêu cực mới xuất hiện, chiếm tỷ lệ khoảng </w:t>
      </w:r>
      <w:r w:rsidR="000F4145" w:rsidRPr="000F4145">
        <w:rPr>
          <w:rFonts w:ascii="Times New Roman" w:hAnsi="Times New Roman" w:cs="Times New Roman"/>
          <w:b/>
          <w:bCs/>
          <w:sz w:val="28"/>
          <w:szCs w:val="28"/>
          <w:lang w:val="vi-VN"/>
        </w:rPr>
        <w:t>8%</w:t>
      </w:r>
      <w:r w:rsidR="000F4145">
        <w:rPr>
          <w:rFonts w:ascii="Times New Roman" w:hAnsi="Times New Roman" w:cs="Times New Roman"/>
          <w:sz w:val="28"/>
          <w:szCs w:val="28"/>
          <w:lang w:val="vi-VN"/>
        </w:rPr>
        <w:t>. Tỷ lệ này năm 2020 dự báo sẽ tăng.</w:t>
      </w:r>
      <w:r w:rsidR="009065C2">
        <w:rPr>
          <w:rFonts w:ascii="Times New Roman" w:hAnsi="Times New Roman" w:cs="Times New Roman"/>
          <w:sz w:val="28"/>
          <w:szCs w:val="28"/>
          <w:lang w:val="vi-VN"/>
        </w:rPr>
        <w:t xml:space="preserve"> </w:t>
      </w:r>
      <w:r w:rsidR="00D44E60">
        <w:rPr>
          <w:rFonts w:ascii="Times New Roman" w:hAnsi="Times New Roman" w:cs="Times New Roman"/>
          <w:sz w:val="28"/>
          <w:szCs w:val="28"/>
          <w:lang w:val="vi-VN"/>
        </w:rPr>
        <w:t xml:space="preserve">Việt Nam đang bước vào tiến trình chuyển đổi số, phát triển chính phủ số, kinh tế số, xã hội số. Vì vậy, </w:t>
      </w:r>
      <w:r w:rsidR="00212003">
        <w:rPr>
          <w:rFonts w:ascii="Times New Roman" w:hAnsi="Times New Roman" w:cs="Times New Roman"/>
          <w:sz w:val="28"/>
          <w:szCs w:val="28"/>
          <w:lang w:val="vi-VN"/>
        </w:rPr>
        <w:t>ATANM</w:t>
      </w:r>
      <w:r w:rsidR="00D44E60">
        <w:rPr>
          <w:rFonts w:ascii="Times New Roman" w:hAnsi="Times New Roman" w:cs="Times New Roman"/>
          <w:sz w:val="28"/>
          <w:szCs w:val="28"/>
          <w:lang w:val="vi-VN"/>
        </w:rPr>
        <w:t xml:space="preserve"> là điều kiện cơ bản, là yếu tố sống còn, không thể tách rời. </w:t>
      </w:r>
      <w:r w:rsidR="00EA341B">
        <w:rPr>
          <w:rFonts w:ascii="Times New Roman" w:hAnsi="Times New Roman" w:cs="Times New Roman"/>
          <w:sz w:val="28"/>
          <w:szCs w:val="28"/>
          <w:lang w:val="vi-VN"/>
        </w:rPr>
        <w:t xml:space="preserve">Trong nhiều tình huống, </w:t>
      </w:r>
      <w:r w:rsidR="00212003">
        <w:rPr>
          <w:rFonts w:ascii="Times New Roman" w:hAnsi="Times New Roman" w:cs="Times New Roman"/>
          <w:sz w:val="28"/>
          <w:szCs w:val="28"/>
          <w:lang w:val="vi-VN"/>
        </w:rPr>
        <w:t xml:space="preserve">ATANM </w:t>
      </w:r>
      <w:r w:rsidR="00EA341B">
        <w:rPr>
          <w:rFonts w:ascii="Times New Roman" w:hAnsi="Times New Roman" w:cs="Times New Roman"/>
          <w:sz w:val="28"/>
          <w:szCs w:val="28"/>
          <w:lang w:val="vi-VN"/>
        </w:rPr>
        <w:t>cần phải đi trước một bước.</w:t>
      </w:r>
    </w:p>
    <w:p w14:paraId="11542368" w14:textId="709BD153" w:rsidR="00A1271A" w:rsidRPr="00D44E60" w:rsidRDefault="00713179" w:rsidP="00B72E5A">
      <w:pPr>
        <w:spacing w:before="80" w:after="80" w:line="264"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1. </w:t>
      </w:r>
      <w:r w:rsidR="00A1271A" w:rsidRPr="00D44E60">
        <w:rPr>
          <w:rFonts w:ascii="Times New Roman" w:hAnsi="Times New Roman" w:cs="Times New Roman"/>
          <w:b/>
          <w:bCs/>
          <w:sz w:val="28"/>
          <w:szCs w:val="28"/>
          <w:lang w:val="vi-VN"/>
        </w:rPr>
        <w:t>KẾT QUẢ ĐẠT ĐƯỢC ĐẾN NĂM 2019</w:t>
      </w:r>
    </w:p>
    <w:p w14:paraId="34C6DBE7" w14:textId="78A98DCC" w:rsidR="001A533E" w:rsidRDefault="001A533E"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Năm 2019 đã ghi nhận nhiều chuyển biến tích cực. Có được kết quả này nhờ sự quyết liệt chỉ đạo của Thủ tướng Chính phủ, sự vào cuộc của các cơ quan, tổ chức, cá nhân và cộng đồng. Thủ tướng</w:t>
      </w:r>
      <w:r w:rsidR="00483C15">
        <w:rPr>
          <w:rFonts w:ascii="Times New Roman" w:hAnsi="Times New Roman" w:cs="Times New Roman"/>
          <w:sz w:val="28"/>
          <w:szCs w:val="28"/>
          <w:lang w:val="vi-VN"/>
        </w:rPr>
        <w:t xml:space="preserve"> </w:t>
      </w:r>
      <w:r>
        <w:rPr>
          <w:rFonts w:ascii="Times New Roman" w:hAnsi="Times New Roman" w:cs="Times New Roman"/>
          <w:sz w:val="28"/>
          <w:szCs w:val="28"/>
          <w:lang w:val="vi-VN"/>
        </w:rPr>
        <w:t>đã</w:t>
      </w:r>
      <w:r w:rsidR="00483C15">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ban hành Chỉ thị số 14 ngày 07/6/2019 để chỉ đạo đồng bộ từ Trung ương đến địa phương, </w:t>
      </w:r>
      <w:r w:rsidRPr="001070C6">
        <w:rPr>
          <w:rFonts w:ascii="Times New Roman" w:hAnsi="Times New Roman" w:cs="Times New Roman"/>
          <w:b/>
          <w:bCs/>
          <w:sz w:val="28"/>
          <w:szCs w:val="28"/>
          <w:lang w:val="vi-VN"/>
        </w:rPr>
        <w:t>lần đầu tiên</w:t>
      </w:r>
      <w:r>
        <w:rPr>
          <w:rFonts w:ascii="Times New Roman" w:hAnsi="Times New Roman" w:cs="Times New Roman"/>
          <w:sz w:val="28"/>
          <w:szCs w:val="28"/>
          <w:lang w:val="vi-VN"/>
        </w:rPr>
        <w:t xml:space="preserve"> chỉ rõ trách nhiệm của </w:t>
      </w:r>
      <w:r w:rsidRPr="003F3836">
        <w:rPr>
          <w:rFonts w:ascii="Times New Roman" w:hAnsi="Times New Roman" w:cs="Times New Roman"/>
          <w:b/>
          <w:bCs/>
          <w:sz w:val="28"/>
          <w:szCs w:val="28"/>
          <w:lang w:val="vi-VN"/>
        </w:rPr>
        <w:t>người đứng đầu</w:t>
      </w:r>
      <w:r>
        <w:rPr>
          <w:rFonts w:ascii="Times New Roman" w:hAnsi="Times New Roman" w:cs="Times New Roman"/>
          <w:sz w:val="28"/>
          <w:szCs w:val="28"/>
          <w:lang w:val="vi-VN"/>
        </w:rPr>
        <w:t xml:space="preserve">, đưa ra mô hình bảo vệ chuyên nghiệp theo </w:t>
      </w:r>
      <w:r w:rsidRPr="00ED12A3">
        <w:rPr>
          <w:rFonts w:ascii="Times New Roman" w:hAnsi="Times New Roman" w:cs="Times New Roman"/>
          <w:b/>
          <w:bCs/>
          <w:sz w:val="28"/>
          <w:szCs w:val="28"/>
          <w:lang w:val="vi-VN"/>
        </w:rPr>
        <w:t>4 lớp</w:t>
      </w:r>
      <w:r>
        <w:rPr>
          <w:rFonts w:ascii="Times New Roman" w:hAnsi="Times New Roman" w:cs="Times New Roman"/>
          <w:sz w:val="28"/>
          <w:szCs w:val="28"/>
          <w:lang w:val="vi-VN"/>
        </w:rPr>
        <w:t xml:space="preserve">, yêu cầu các dự án </w:t>
      </w:r>
      <w:r w:rsidR="001070C6">
        <w:rPr>
          <w:rFonts w:ascii="Times New Roman" w:hAnsi="Times New Roman" w:cs="Times New Roman"/>
          <w:sz w:val="28"/>
          <w:szCs w:val="28"/>
          <w:lang w:val="vi-VN"/>
        </w:rPr>
        <w:t>CNTT</w:t>
      </w:r>
      <w:r>
        <w:rPr>
          <w:rFonts w:ascii="Times New Roman" w:hAnsi="Times New Roman" w:cs="Times New Roman"/>
          <w:sz w:val="28"/>
          <w:szCs w:val="28"/>
          <w:lang w:val="vi-VN"/>
        </w:rPr>
        <w:t xml:space="preserve"> phải dành tối thiểu </w:t>
      </w:r>
      <w:r w:rsidRPr="00ED12A3">
        <w:rPr>
          <w:rFonts w:ascii="Times New Roman" w:hAnsi="Times New Roman" w:cs="Times New Roman"/>
          <w:b/>
          <w:bCs/>
          <w:sz w:val="28"/>
          <w:szCs w:val="28"/>
          <w:lang w:val="vi-VN"/>
        </w:rPr>
        <w:t>10%</w:t>
      </w:r>
      <w:r>
        <w:rPr>
          <w:rFonts w:ascii="Times New Roman" w:hAnsi="Times New Roman" w:cs="Times New Roman"/>
          <w:sz w:val="28"/>
          <w:szCs w:val="28"/>
          <w:lang w:val="vi-VN"/>
        </w:rPr>
        <w:t xml:space="preserve"> kinh phí cho </w:t>
      </w:r>
      <w:r w:rsidR="00212003">
        <w:rPr>
          <w:rFonts w:ascii="Times New Roman" w:hAnsi="Times New Roman" w:cs="Times New Roman"/>
          <w:sz w:val="28"/>
          <w:szCs w:val="28"/>
          <w:lang w:val="vi-VN"/>
        </w:rPr>
        <w:t>ATANM</w:t>
      </w:r>
      <w:r>
        <w:rPr>
          <w:rFonts w:ascii="Times New Roman" w:hAnsi="Times New Roman" w:cs="Times New Roman"/>
          <w:sz w:val="28"/>
          <w:szCs w:val="28"/>
          <w:lang w:val="vi-VN"/>
        </w:rPr>
        <w:t xml:space="preserve">. </w:t>
      </w:r>
    </w:p>
    <w:p w14:paraId="357D2A1A" w14:textId="11CEDE14" w:rsidR="00840668" w:rsidRDefault="0010194B"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bảng xếp hạng toàn cầu do ITU đánh giá, Việt Nam vươn </w:t>
      </w:r>
      <w:r w:rsidR="003F3836">
        <w:rPr>
          <w:rFonts w:ascii="Times New Roman" w:hAnsi="Times New Roman" w:cs="Times New Roman"/>
          <w:sz w:val="28"/>
          <w:szCs w:val="28"/>
          <w:lang w:val="vi-VN"/>
        </w:rPr>
        <w:t xml:space="preserve">lên </w:t>
      </w:r>
      <w:r>
        <w:rPr>
          <w:rFonts w:ascii="Times New Roman" w:hAnsi="Times New Roman" w:cs="Times New Roman"/>
          <w:sz w:val="28"/>
          <w:szCs w:val="28"/>
          <w:lang w:val="vi-VN"/>
        </w:rPr>
        <w:t xml:space="preserve">mạnh mẽ, từ thứ </w:t>
      </w:r>
      <w:r w:rsidRPr="00D5405F">
        <w:rPr>
          <w:rFonts w:ascii="Times New Roman" w:hAnsi="Times New Roman" w:cs="Times New Roman"/>
          <w:b/>
          <w:bCs/>
          <w:sz w:val="28"/>
          <w:szCs w:val="28"/>
          <w:lang w:val="vi-VN"/>
        </w:rPr>
        <w:t>hạng 100</w:t>
      </w:r>
      <w:r>
        <w:rPr>
          <w:rFonts w:ascii="Times New Roman" w:hAnsi="Times New Roman" w:cs="Times New Roman"/>
          <w:sz w:val="28"/>
          <w:szCs w:val="28"/>
          <w:lang w:val="vi-VN"/>
        </w:rPr>
        <w:t xml:space="preserve"> năm 2017 lên thứ </w:t>
      </w:r>
      <w:r w:rsidRPr="00D5405F">
        <w:rPr>
          <w:rFonts w:ascii="Times New Roman" w:hAnsi="Times New Roman" w:cs="Times New Roman"/>
          <w:b/>
          <w:bCs/>
          <w:sz w:val="28"/>
          <w:szCs w:val="28"/>
          <w:lang w:val="vi-VN"/>
        </w:rPr>
        <w:t>hạng 50</w:t>
      </w:r>
      <w:r>
        <w:rPr>
          <w:rFonts w:ascii="Times New Roman" w:hAnsi="Times New Roman" w:cs="Times New Roman"/>
          <w:sz w:val="28"/>
          <w:szCs w:val="28"/>
          <w:lang w:val="vi-VN"/>
        </w:rPr>
        <w:t xml:space="preserve"> năm 2019. Việt Nam cũng được đánh giá </w:t>
      </w:r>
      <w:r w:rsidR="0078743C">
        <w:rPr>
          <w:rFonts w:ascii="Times New Roman" w:hAnsi="Times New Roman" w:cs="Times New Roman"/>
          <w:sz w:val="28"/>
          <w:szCs w:val="28"/>
          <w:lang w:val="vi-VN"/>
        </w:rPr>
        <w:t xml:space="preserve">về </w:t>
      </w:r>
      <w:r>
        <w:rPr>
          <w:rFonts w:ascii="Times New Roman" w:hAnsi="Times New Roman" w:cs="Times New Roman"/>
          <w:sz w:val="28"/>
          <w:szCs w:val="28"/>
          <w:lang w:val="vi-VN"/>
        </w:rPr>
        <w:t xml:space="preserve">mã độc di động thấp thứ </w:t>
      </w:r>
      <w:r w:rsidRPr="00D5405F">
        <w:rPr>
          <w:rFonts w:ascii="Times New Roman" w:hAnsi="Times New Roman" w:cs="Times New Roman"/>
          <w:b/>
          <w:bCs/>
          <w:sz w:val="28"/>
          <w:szCs w:val="28"/>
          <w:lang w:val="vi-VN"/>
        </w:rPr>
        <w:t xml:space="preserve">2 </w:t>
      </w:r>
      <w:r>
        <w:rPr>
          <w:rFonts w:ascii="Times New Roman" w:hAnsi="Times New Roman" w:cs="Times New Roman"/>
          <w:sz w:val="28"/>
          <w:szCs w:val="28"/>
          <w:lang w:val="vi-VN"/>
        </w:rPr>
        <w:t>Đông Nam Á, chỉ sau Singapore</w:t>
      </w:r>
      <w:r w:rsidR="00EE0ADD">
        <w:rPr>
          <w:rFonts w:ascii="Times New Roman" w:hAnsi="Times New Roman" w:cs="Times New Roman"/>
          <w:sz w:val="28"/>
          <w:szCs w:val="28"/>
          <w:lang w:val="vi-VN"/>
        </w:rPr>
        <w:t xml:space="preserve">. </w:t>
      </w:r>
      <w:r w:rsidR="00D12827">
        <w:rPr>
          <w:rFonts w:ascii="Times New Roman" w:hAnsi="Times New Roman" w:cs="Times New Roman"/>
          <w:sz w:val="28"/>
          <w:szCs w:val="28"/>
          <w:lang w:val="vi-VN"/>
        </w:rPr>
        <w:t>M</w:t>
      </w:r>
      <w:r w:rsidR="001A533E">
        <w:rPr>
          <w:rFonts w:ascii="Times New Roman" w:hAnsi="Times New Roman" w:cs="Times New Roman"/>
          <w:sz w:val="28"/>
          <w:szCs w:val="28"/>
          <w:lang w:val="vi-VN"/>
        </w:rPr>
        <w:t xml:space="preserve">ạng lưới đơn vị chuyên trách về </w:t>
      </w:r>
      <w:r w:rsidR="00212003">
        <w:rPr>
          <w:rFonts w:ascii="Times New Roman" w:hAnsi="Times New Roman" w:cs="Times New Roman"/>
          <w:sz w:val="28"/>
          <w:szCs w:val="28"/>
          <w:lang w:val="vi-VN"/>
        </w:rPr>
        <w:t>ATANM</w:t>
      </w:r>
      <w:r w:rsidR="001A533E">
        <w:rPr>
          <w:rFonts w:ascii="Times New Roman" w:hAnsi="Times New Roman" w:cs="Times New Roman"/>
          <w:sz w:val="28"/>
          <w:szCs w:val="28"/>
          <w:lang w:val="vi-VN"/>
        </w:rPr>
        <w:t xml:space="preserve"> với sự tham gia </w:t>
      </w:r>
      <w:r w:rsidR="00D12827">
        <w:rPr>
          <w:rFonts w:ascii="Times New Roman" w:hAnsi="Times New Roman" w:cs="Times New Roman"/>
          <w:sz w:val="28"/>
          <w:szCs w:val="28"/>
          <w:lang w:val="vi-VN"/>
        </w:rPr>
        <w:t xml:space="preserve">rộng khắp </w:t>
      </w:r>
      <w:r w:rsidR="001A533E">
        <w:rPr>
          <w:rFonts w:ascii="Times New Roman" w:hAnsi="Times New Roman" w:cs="Times New Roman"/>
          <w:sz w:val="28"/>
          <w:szCs w:val="28"/>
          <w:lang w:val="vi-VN"/>
        </w:rPr>
        <w:t xml:space="preserve">của </w:t>
      </w:r>
      <w:r w:rsidR="004C1F2F">
        <w:rPr>
          <w:rFonts w:ascii="Times New Roman" w:hAnsi="Times New Roman" w:cs="Times New Roman"/>
          <w:sz w:val="28"/>
          <w:szCs w:val="28"/>
          <w:lang w:val="vi-VN"/>
        </w:rPr>
        <w:t xml:space="preserve">gần </w:t>
      </w:r>
      <w:r w:rsidR="004C1F2F">
        <w:rPr>
          <w:rFonts w:ascii="Times New Roman" w:hAnsi="Times New Roman" w:cs="Times New Roman"/>
          <w:b/>
          <w:sz w:val="28"/>
          <w:szCs w:val="28"/>
          <w:lang w:val="vi-VN"/>
        </w:rPr>
        <w:t>200</w:t>
      </w:r>
      <w:r w:rsidR="001A533E">
        <w:rPr>
          <w:rFonts w:ascii="Times New Roman" w:hAnsi="Times New Roman" w:cs="Times New Roman"/>
          <w:sz w:val="28"/>
          <w:szCs w:val="28"/>
          <w:lang w:val="vi-VN"/>
        </w:rPr>
        <w:t xml:space="preserve"> cơ quan, tổ chức tại Việt Nam, </w:t>
      </w:r>
      <w:r w:rsidR="00453C16">
        <w:rPr>
          <w:rFonts w:ascii="Times New Roman" w:hAnsi="Times New Roman" w:cs="Times New Roman"/>
          <w:sz w:val="28"/>
          <w:szCs w:val="28"/>
          <w:lang w:val="vi-VN"/>
        </w:rPr>
        <w:t>đặt dưới sự điều phối chung, thống nhất của Trung tâm VNCERT</w:t>
      </w:r>
      <w:r w:rsidR="0078743C">
        <w:rPr>
          <w:rFonts w:ascii="Times New Roman" w:hAnsi="Times New Roman" w:cs="Times New Roman"/>
          <w:sz w:val="28"/>
          <w:szCs w:val="28"/>
          <w:lang w:val="vi-VN"/>
        </w:rPr>
        <w:t xml:space="preserve"> thuộc </w:t>
      </w:r>
      <w:r w:rsidR="00453C16">
        <w:rPr>
          <w:rFonts w:ascii="Times New Roman" w:hAnsi="Times New Roman" w:cs="Times New Roman"/>
          <w:sz w:val="28"/>
          <w:szCs w:val="28"/>
          <w:lang w:val="vi-VN"/>
        </w:rPr>
        <w:t xml:space="preserve">Cục </w:t>
      </w:r>
      <w:r w:rsidR="006A5A3C">
        <w:rPr>
          <w:rFonts w:ascii="Times New Roman" w:hAnsi="Times New Roman" w:cs="Times New Roman"/>
          <w:sz w:val="28"/>
          <w:szCs w:val="28"/>
          <w:lang w:val="vi-VN"/>
        </w:rPr>
        <w:t>ATTT</w:t>
      </w:r>
      <w:r w:rsidR="00453C16">
        <w:rPr>
          <w:rFonts w:ascii="Times New Roman" w:hAnsi="Times New Roman" w:cs="Times New Roman"/>
          <w:sz w:val="28"/>
          <w:szCs w:val="28"/>
          <w:lang w:val="vi-VN"/>
        </w:rPr>
        <w:t xml:space="preserve">. </w:t>
      </w:r>
      <w:r w:rsidR="00840668">
        <w:rPr>
          <w:rFonts w:ascii="Times New Roman" w:hAnsi="Times New Roman" w:cs="Times New Roman"/>
          <w:sz w:val="28"/>
          <w:szCs w:val="28"/>
          <w:lang w:val="vi-VN"/>
        </w:rPr>
        <w:t>Việt Nam có những chuyên gia hàng đầu thế giới đang làm ở trong nước và nước ngoài</w:t>
      </w:r>
      <w:r w:rsidR="004C1F2F">
        <w:rPr>
          <w:rFonts w:ascii="Times New Roman" w:hAnsi="Times New Roman" w:cs="Times New Roman"/>
          <w:sz w:val="28"/>
          <w:szCs w:val="28"/>
          <w:lang w:val="vi-VN"/>
        </w:rPr>
        <w:t>.</w:t>
      </w:r>
    </w:p>
    <w:p w14:paraId="4EFC66D8" w14:textId="0C9BAD60" w:rsidR="00840668" w:rsidRDefault="00840668"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Cục </w:t>
      </w:r>
      <w:r w:rsidR="006A5A3C">
        <w:rPr>
          <w:rFonts w:ascii="Times New Roman" w:hAnsi="Times New Roman" w:cs="Times New Roman"/>
          <w:sz w:val="28"/>
          <w:szCs w:val="28"/>
          <w:lang w:val="vi-VN"/>
        </w:rPr>
        <w:t>ATTT</w:t>
      </w:r>
      <w:r>
        <w:rPr>
          <w:rFonts w:ascii="Times New Roman" w:hAnsi="Times New Roman" w:cs="Times New Roman"/>
          <w:sz w:val="28"/>
          <w:szCs w:val="28"/>
          <w:lang w:val="vi-VN"/>
        </w:rPr>
        <w:t xml:space="preserve"> đã triển khai một số</w:t>
      </w:r>
      <w:r w:rsidR="004C1F2F">
        <w:rPr>
          <w:rFonts w:ascii="Times New Roman" w:hAnsi="Times New Roman" w:cs="Times New Roman"/>
          <w:sz w:val="28"/>
          <w:szCs w:val="28"/>
          <w:lang w:val="vi-VN"/>
        </w:rPr>
        <w:t xml:space="preserve"> hệ thống kỹ thuật quy mô quốc gia:</w:t>
      </w:r>
    </w:p>
    <w:p w14:paraId="0AC61E8F" w14:textId="56D15757" w:rsidR="004C1F2F" w:rsidRDefault="004C1F2F"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D40F2">
        <w:rPr>
          <w:rFonts w:ascii="Times New Roman" w:hAnsi="Times New Roman" w:cs="Times New Roman"/>
          <w:b/>
          <w:bCs/>
          <w:sz w:val="28"/>
          <w:szCs w:val="28"/>
          <w:lang w:val="vi-VN"/>
        </w:rPr>
        <w:t>Hệ thống theo dõi, phát hiện xu hướng thông tin trên không gian mạng</w:t>
      </w:r>
      <w:r>
        <w:rPr>
          <w:rFonts w:ascii="Times New Roman" w:hAnsi="Times New Roman" w:cs="Times New Roman"/>
          <w:sz w:val="28"/>
          <w:szCs w:val="28"/>
          <w:lang w:val="vi-VN"/>
        </w:rPr>
        <w:t xml:space="preserve">: </w:t>
      </w:r>
      <w:r w:rsidR="009417E8">
        <w:rPr>
          <w:rFonts w:ascii="Times New Roman" w:hAnsi="Times New Roman" w:cs="Times New Roman"/>
          <w:sz w:val="28"/>
          <w:szCs w:val="28"/>
          <w:lang w:val="vi-VN"/>
        </w:rPr>
        <w:t>C</w:t>
      </w:r>
      <w:r>
        <w:rPr>
          <w:rFonts w:ascii="Times New Roman" w:hAnsi="Times New Roman" w:cs="Times New Roman"/>
          <w:sz w:val="28"/>
          <w:szCs w:val="28"/>
          <w:lang w:val="vi-VN"/>
        </w:rPr>
        <w:t>ho phép theo dõi, phát hiện xu hướng thông tin nóng</w:t>
      </w:r>
      <w:r w:rsidR="006A5A3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phân loại thông tin theo sắc thái tích cực, tiêu cực, nguồn phát tán thông tin; </w:t>
      </w:r>
      <w:r w:rsidR="009D40F2">
        <w:rPr>
          <w:rFonts w:ascii="Times New Roman" w:hAnsi="Times New Roman" w:cs="Times New Roman"/>
          <w:sz w:val="28"/>
          <w:szCs w:val="28"/>
          <w:lang w:val="vi-VN"/>
        </w:rPr>
        <w:t xml:space="preserve">giúp phát hiện, dự báo sớm biểu tình, kêu gọi tụ tập đông người. </w:t>
      </w:r>
    </w:p>
    <w:p w14:paraId="03EA812E" w14:textId="24704469" w:rsidR="009D40F2" w:rsidRDefault="009D40F2"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D40F2">
        <w:rPr>
          <w:rFonts w:ascii="Times New Roman" w:hAnsi="Times New Roman" w:cs="Times New Roman"/>
          <w:b/>
          <w:bCs/>
          <w:sz w:val="28"/>
          <w:szCs w:val="28"/>
          <w:lang w:val="vi-VN"/>
        </w:rPr>
        <w:t>Hệ thống điều phối, xử lý nguồn phát tán thông tin vi phạm pháp luật:</w:t>
      </w:r>
      <w:r>
        <w:rPr>
          <w:rFonts w:ascii="Times New Roman" w:hAnsi="Times New Roman" w:cs="Times New Roman"/>
          <w:sz w:val="28"/>
          <w:szCs w:val="28"/>
          <w:lang w:val="vi-VN"/>
        </w:rPr>
        <w:t xml:space="preserve"> </w:t>
      </w:r>
      <w:r w:rsidR="009417E8">
        <w:rPr>
          <w:rFonts w:ascii="Times New Roman" w:hAnsi="Times New Roman" w:cs="Times New Roman"/>
          <w:sz w:val="28"/>
          <w:szCs w:val="28"/>
          <w:lang w:val="vi-VN"/>
        </w:rPr>
        <w:t>K</w:t>
      </w:r>
      <w:r>
        <w:rPr>
          <w:rFonts w:ascii="Times New Roman" w:hAnsi="Times New Roman" w:cs="Times New Roman"/>
          <w:sz w:val="28"/>
          <w:szCs w:val="28"/>
          <w:lang w:val="vi-VN"/>
        </w:rPr>
        <w:t xml:space="preserve">ết nối với đầu mối của toàn bộ </w:t>
      </w:r>
      <w:r w:rsidRPr="009D40F2">
        <w:rPr>
          <w:rFonts w:ascii="Times New Roman" w:hAnsi="Times New Roman" w:cs="Times New Roman"/>
          <w:b/>
          <w:bCs/>
          <w:sz w:val="28"/>
          <w:szCs w:val="28"/>
          <w:lang w:val="vi-VN"/>
        </w:rPr>
        <w:t>11</w:t>
      </w:r>
      <w:r>
        <w:rPr>
          <w:rFonts w:ascii="Times New Roman" w:hAnsi="Times New Roman" w:cs="Times New Roman"/>
          <w:sz w:val="28"/>
          <w:szCs w:val="28"/>
          <w:lang w:val="vi-VN"/>
        </w:rPr>
        <w:t xml:space="preserve"> nhà cung cấp dịch vụ viễn thông, Internet (ISPs) lớn của Việt Nam để điều phối, xử lý tức thời. </w:t>
      </w:r>
    </w:p>
    <w:p w14:paraId="77261857" w14:textId="6930B6A4" w:rsidR="004C1F2F" w:rsidRDefault="004C1F2F"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D40F2">
        <w:rPr>
          <w:rFonts w:ascii="Times New Roman" w:hAnsi="Times New Roman" w:cs="Times New Roman"/>
          <w:b/>
          <w:bCs/>
          <w:sz w:val="28"/>
          <w:szCs w:val="28"/>
          <w:lang w:val="vi-VN"/>
        </w:rPr>
        <w:t>Hệ thống theo dõi, thống kê tình hình lây nhiễm mã độc</w:t>
      </w:r>
      <w:r>
        <w:rPr>
          <w:rFonts w:ascii="Times New Roman" w:hAnsi="Times New Roman" w:cs="Times New Roman"/>
          <w:sz w:val="28"/>
          <w:szCs w:val="28"/>
          <w:lang w:val="vi-VN"/>
        </w:rPr>
        <w:t>:</w:t>
      </w:r>
      <w:r w:rsidR="009D40F2">
        <w:rPr>
          <w:rFonts w:ascii="Times New Roman" w:hAnsi="Times New Roman" w:cs="Times New Roman"/>
          <w:sz w:val="28"/>
          <w:szCs w:val="28"/>
          <w:lang w:val="vi-VN"/>
        </w:rPr>
        <w:t xml:space="preserve"> </w:t>
      </w:r>
      <w:r w:rsidR="009417E8">
        <w:rPr>
          <w:rFonts w:ascii="Times New Roman" w:hAnsi="Times New Roman" w:cs="Times New Roman"/>
          <w:sz w:val="28"/>
          <w:szCs w:val="28"/>
          <w:lang w:val="vi-VN"/>
        </w:rPr>
        <w:t>C</w:t>
      </w:r>
      <w:r w:rsidR="009D40F2">
        <w:rPr>
          <w:rFonts w:ascii="Times New Roman" w:hAnsi="Times New Roman" w:cs="Times New Roman"/>
          <w:sz w:val="28"/>
          <w:szCs w:val="28"/>
          <w:lang w:val="vi-VN"/>
        </w:rPr>
        <w:t>ho phép theo dõi, thống kê tình hình lây nhiễm mã độc đến từng máy tính.</w:t>
      </w:r>
    </w:p>
    <w:p w14:paraId="36C905DB" w14:textId="73A90E56" w:rsidR="00EE0ADD" w:rsidRDefault="004C1F2F"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D40F2">
        <w:rPr>
          <w:rFonts w:ascii="Times New Roman" w:hAnsi="Times New Roman" w:cs="Times New Roman"/>
          <w:b/>
          <w:bCs/>
          <w:sz w:val="28"/>
          <w:szCs w:val="28"/>
          <w:lang w:val="vi-VN"/>
        </w:rPr>
        <w:t>Hệ thống</w:t>
      </w:r>
      <w:r w:rsidR="009D40F2" w:rsidRPr="009D40F2">
        <w:rPr>
          <w:rFonts w:ascii="Times New Roman" w:hAnsi="Times New Roman" w:cs="Times New Roman"/>
          <w:b/>
          <w:bCs/>
          <w:sz w:val="28"/>
          <w:szCs w:val="28"/>
          <w:lang w:val="vi-VN"/>
        </w:rPr>
        <w:t xml:space="preserve"> chia sẻ và giám sát </w:t>
      </w:r>
      <w:r w:rsidR="00212003" w:rsidRPr="00212003">
        <w:rPr>
          <w:rFonts w:ascii="Times New Roman" w:hAnsi="Times New Roman" w:cs="Times New Roman"/>
          <w:b/>
          <w:bCs/>
          <w:sz w:val="28"/>
          <w:szCs w:val="28"/>
          <w:lang w:val="vi-VN"/>
        </w:rPr>
        <w:t xml:space="preserve">ATANM </w:t>
      </w:r>
      <w:r w:rsidR="009D40F2" w:rsidRPr="009D40F2">
        <w:rPr>
          <w:rFonts w:ascii="Times New Roman" w:hAnsi="Times New Roman" w:cs="Times New Roman"/>
          <w:b/>
          <w:bCs/>
          <w:sz w:val="28"/>
          <w:szCs w:val="28"/>
          <w:lang w:val="vi-VN"/>
        </w:rPr>
        <w:t>phục vụ chính phủ điện tử:</w:t>
      </w:r>
      <w:r w:rsidR="009D40F2">
        <w:rPr>
          <w:rFonts w:ascii="Times New Roman" w:hAnsi="Times New Roman" w:cs="Times New Roman"/>
          <w:sz w:val="28"/>
          <w:szCs w:val="28"/>
          <w:lang w:val="vi-VN"/>
        </w:rPr>
        <w:t xml:space="preserve"> </w:t>
      </w:r>
      <w:r w:rsidR="0043185C">
        <w:rPr>
          <w:rFonts w:ascii="Times New Roman" w:hAnsi="Times New Roman" w:cs="Times New Roman"/>
          <w:sz w:val="28"/>
          <w:szCs w:val="28"/>
          <w:lang w:val="vi-VN"/>
        </w:rPr>
        <w:t>C</w:t>
      </w:r>
      <w:r w:rsidR="009D40F2">
        <w:rPr>
          <w:rFonts w:ascii="Times New Roman" w:hAnsi="Times New Roman" w:cs="Times New Roman"/>
          <w:sz w:val="28"/>
          <w:szCs w:val="28"/>
          <w:lang w:val="vi-VN"/>
        </w:rPr>
        <w:t>ho phép giám sát theo hình thức gián tiếp hoặc trực tiếp (đặt cảm biến bên trong hệ thống được giám sát)</w:t>
      </w:r>
      <w:r w:rsidR="00EF16A7">
        <w:rPr>
          <w:rFonts w:ascii="Times New Roman" w:hAnsi="Times New Roman" w:cs="Times New Roman"/>
          <w:sz w:val="28"/>
          <w:szCs w:val="28"/>
          <w:lang w:val="vi-VN"/>
        </w:rPr>
        <w:t xml:space="preserve">; cho phép chia sẻ thông tin giám sát phục vụ phân tích, cảnh báo sớm nguy cơ mất </w:t>
      </w:r>
      <w:r w:rsidR="00212003">
        <w:rPr>
          <w:rFonts w:ascii="Times New Roman" w:hAnsi="Times New Roman" w:cs="Times New Roman"/>
          <w:sz w:val="28"/>
          <w:szCs w:val="28"/>
          <w:lang w:val="vi-VN"/>
        </w:rPr>
        <w:t>ATANM</w:t>
      </w:r>
      <w:r w:rsidR="009D40F2">
        <w:rPr>
          <w:rFonts w:ascii="Times New Roman" w:hAnsi="Times New Roman" w:cs="Times New Roman"/>
          <w:sz w:val="28"/>
          <w:szCs w:val="28"/>
          <w:lang w:val="vi-VN"/>
        </w:rPr>
        <w:t xml:space="preserve">. </w:t>
      </w:r>
      <w:r w:rsidR="00EF16A7">
        <w:rPr>
          <w:rFonts w:ascii="Times New Roman" w:hAnsi="Times New Roman" w:cs="Times New Roman"/>
          <w:sz w:val="28"/>
          <w:szCs w:val="28"/>
          <w:lang w:val="vi-VN"/>
        </w:rPr>
        <w:t xml:space="preserve">Hệ thống đã kết nối, chia sẻ thông tin với </w:t>
      </w:r>
      <w:r w:rsidR="00EF16A7">
        <w:rPr>
          <w:rFonts w:ascii="Times New Roman" w:hAnsi="Times New Roman" w:cs="Times New Roman"/>
          <w:sz w:val="28"/>
          <w:szCs w:val="28"/>
          <w:lang w:val="vi-VN"/>
        </w:rPr>
        <w:lastRenderedPageBreak/>
        <w:t xml:space="preserve">hệ thống của </w:t>
      </w:r>
      <w:r w:rsidR="00EF16A7" w:rsidRPr="00EF16A7">
        <w:rPr>
          <w:rFonts w:ascii="Times New Roman" w:hAnsi="Times New Roman" w:cs="Times New Roman"/>
          <w:b/>
          <w:bCs/>
          <w:sz w:val="28"/>
          <w:szCs w:val="28"/>
          <w:lang w:val="vi-VN"/>
        </w:rPr>
        <w:t>05</w:t>
      </w:r>
      <w:r w:rsidR="00EF16A7">
        <w:rPr>
          <w:rFonts w:ascii="Times New Roman" w:hAnsi="Times New Roman" w:cs="Times New Roman"/>
          <w:sz w:val="28"/>
          <w:szCs w:val="28"/>
          <w:lang w:val="vi-VN"/>
        </w:rPr>
        <w:t xml:space="preserve"> doanh nghiệp lớn là Viettel, VNPT, FPT, BKAV và CMC; giám sát gián tiếp cho </w:t>
      </w:r>
      <w:r w:rsidR="00EF16A7" w:rsidRPr="00EF16A7">
        <w:rPr>
          <w:rFonts w:ascii="Times New Roman" w:hAnsi="Times New Roman" w:cs="Times New Roman"/>
          <w:b/>
          <w:bCs/>
          <w:sz w:val="28"/>
          <w:szCs w:val="28"/>
          <w:lang w:val="vi-VN"/>
        </w:rPr>
        <w:t>20/30</w:t>
      </w:r>
      <w:r w:rsidR="00EF16A7">
        <w:rPr>
          <w:rFonts w:ascii="Times New Roman" w:hAnsi="Times New Roman" w:cs="Times New Roman"/>
          <w:sz w:val="28"/>
          <w:szCs w:val="28"/>
          <w:lang w:val="vi-VN"/>
        </w:rPr>
        <w:t xml:space="preserve"> bộ, ngành, </w:t>
      </w:r>
      <w:r w:rsidR="00EF16A7" w:rsidRPr="00EF16A7">
        <w:rPr>
          <w:rFonts w:ascii="Times New Roman" w:hAnsi="Times New Roman" w:cs="Times New Roman"/>
          <w:b/>
          <w:bCs/>
          <w:sz w:val="28"/>
          <w:szCs w:val="28"/>
          <w:lang w:val="vi-VN"/>
        </w:rPr>
        <w:t>51/63</w:t>
      </w:r>
      <w:r w:rsidR="00EF16A7">
        <w:rPr>
          <w:rFonts w:ascii="Times New Roman" w:hAnsi="Times New Roman" w:cs="Times New Roman"/>
          <w:sz w:val="28"/>
          <w:szCs w:val="28"/>
          <w:lang w:val="vi-VN"/>
        </w:rPr>
        <w:t xml:space="preserve"> địa phương; giám sát trực tiếp tại </w:t>
      </w:r>
      <w:r w:rsidR="00E177D4" w:rsidRPr="00E177D4">
        <w:rPr>
          <w:rFonts w:ascii="Times New Roman" w:hAnsi="Times New Roman" w:cs="Times New Roman"/>
          <w:b/>
          <w:bCs/>
          <w:sz w:val="28"/>
          <w:szCs w:val="28"/>
          <w:lang w:val="vi-VN"/>
        </w:rPr>
        <w:t>43</w:t>
      </w:r>
      <w:r w:rsidR="00EF16A7">
        <w:rPr>
          <w:rFonts w:ascii="Times New Roman" w:hAnsi="Times New Roman" w:cs="Times New Roman"/>
          <w:sz w:val="28"/>
          <w:szCs w:val="28"/>
          <w:lang w:val="vi-VN"/>
        </w:rPr>
        <w:t xml:space="preserve"> điểm cho </w:t>
      </w:r>
      <w:r w:rsidR="00E177D4" w:rsidRPr="00E177D4">
        <w:rPr>
          <w:rFonts w:ascii="Times New Roman" w:hAnsi="Times New Roman" w:cs="Times New Roman"/>
          <w:b/>
          <w:bCs/>
          <w:sz w:val="28"/>
          <w:szCs w:val="28"/>
          <w:lang w:val="vi-VN"/>
        </w:rPr>
        <w:t>29</w:t>
      </w:r>
      <w:r w:rsidR="00EF16A7">
        <w:rPr>
          <w:rFonts w:ascii="Times New Roman" w:hAnsi="Times New Roman" w:cs="Times New Roman"/>
          <w:sz w:val="28"/>
          <w:szCs w:val="28"/>
          <w:lang w:val="vi-VN"/>
        </w:rPr>
        <w:t xml:space="preserve"> cơ quan</w:t>
      </w:r>
      <w:r w:rsidR="00E177D4">
        <w:rPr>
          <w:rFonts w:ascii="Times New Roman" w:hAnsi="Times New Roman" w:cs="Times New Roman"/>
          <w:sz w:val="28"/>
          <w:szCs w:val="28"/>
          <w:lang w:val="vi-VN"/>
        </w:rPr>
        <w:t xml:space="preserve">, </w:t>
      </w:r>
      <w:r w:rsidR="00EF16A7">
        <w:rPr>
          <w:rFonts w:ascii="Times New Roman" w:hAnsi="Times New Roman" w:cs="Times New Roman"/>
          <w:sz w:val="28"/>
          <w:szCs w:val="28"/>
          <w:lang w:val="vi-VN"/>
        </w:rPr>
        <w:t>tổ chức.</w:t>
      </w:r>
    </w:p>
    <w:p w14:paraId="67CA938E" w14:textId="64080576" w:rsidR="00066F63" w:rsidRDefault="00066F63"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Công tác phối hợp, hiệp đồng tác chiến giữa 3 lực lượng Quốc phòng, Công an, Thông tin và Truyền thông đã có những bước tiến độ đáng kể, xử lý hiệu quả các tình huống ATANM phát sinh. </w:t>
      </w:r>
    </w:p>
    <w:p w14:paraId="4E105397" w14:textId="5AAAC1D4" w:rsidR="00AB356E" w:rsidRPr="00E66680" w:rsidRDefault="00A1271A"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sidR="00713179" w:rsidRPr="00713179">
        <w:rPr>
          <w:rFonts w:ascii="Times New Roman" w:hAnsi="Times New Roman" w:cs="Times New Roman"/>
          <w:b/>
          <w:bCs/>
          <w:sz w:val="28"/>
          <w:szCs w:val="28"/>
          <w:lang w:val="vi-VN"/>
        </w:rPr>
        <w:t xml:space="preserve">2. </w:t>
      </w:r>
      <w:r w:rsidR="001070C6">
        <w:rPr>
          <w:rFonts w:ascii="Times New Roman" w:hAnsi="Times New Roman" w:cs="Times New Roman"/>
          <w:b/>
          <w:bCs/>
          <w:sz w:val="28"/>
          <w:szCs w:val="28"/>
          <w:lang w:val="vi-VN"/>
        </w:rPr>
        <w:t xml:space="preserve">BA ĐIỂM </w:t>
      </w:r>
      <w:r w:rsidRPr="00AB356E">
        <w:rPr>
          <w:rFonts w:ascii="Times New Roman" w:hAnsi="Times New Roman" w:cs="Times New Roman"/>
          <w:b/>
          <w:bCs/>
          <w:sz w:val="28"/>
          <w:szCs w:val="28"/>
          <w:lang w:val="vi-VN"/>
        </w:rPr>
        <w:t>TỒN TẠI, HẠN CHẾ</w:t>
      </w:r>
    </w:p>
    <w:p w14:paraId="02FA894E" w14:textId="72F9C03C" w:rsidR="00AB356E" w:rsidRPr="001070C6" w:rsidRDefault="00E66680"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1070C6">
        <w:rPr>
          <w:rFonts w:ascii="Times New Roman" w:hAnsi="Times New Roman" w:cs="Times New Roman"/>
          <w:sz w:val="28"/>
          <w:szCs w:val="28"/>
          <w:lang w:val="vi-VN"/>
        </w:rPr>
        <w:t xml:space="preserve">Thứ nhất, </w:t>
      </w:r>
      <w:r w:rsidR="006C0C25">
        <w:rPr>
          <w:rFonts w:ascii="Times New Roman" w:hAnsi="Times New Roman" w:cs="Times New Roman"/>
          <w:sz w:val="28"/>
          <w:szCs w:val="28"/>
          <w:lang w:val="vi-VN"/>
        </w:rPr>
        <w:t>TTgCP</w:t>
      </w:r>
      <w:r>
        <w:rPr>
          <w:rFonts w:ascii="Times New Roman" w:hAnsi="Times New Roman" w:cs="Times New Roman"/>
          <w:sz w:val="28"/>
          <w:szCs w:val="28"/>
          <w:lang w:val="vi-VN"/>
        </w:rPr>
        <w:t xml:space="preserve"> </w:t>
      </w:r>
      <w:r w:rsidR="00946615">
        <w:rPr>
          <w:rFonts w:ascii="Times New Roman" w:hAnsi="Times New Roman" w:cs="Times New Roman"/>
          <w:sz w:val="28"/>
          <w:szCs w:val="28"/>
          <w:lang w:val="vi-VN"/>
        </w:rPr>
        <w:t>yêu cầu nâng cao trách nhiệm của người đứng đầu, quán triệt nguyên tắc Thủ trưởng trực tiếp chịu trách nhiệm.</w:t>
      </w:r>
      <w:r w:rsidR="000001CF">
        <w:rPr>
          <w:rFonts w:ascii="Times New Roman" w:hAnsi="Times New Roman" w:cs="Times New Roman"/>
          <w:sz w:val="28"/>
          <w:szCs w:val="28"/>
          <w:lang w:val="vi-VN"/>
        </w:rPr>
        <w:t xml:space="preserve"> </w:t>
      </w:r>
      <w:r w:rsidR="00946615">
        <w:rPr>
          <w:rFonts w:ascii="Times New Roman" w:hAnsi="Times New Roman" w:cs="Times New Roman"/>
          <w:sz w:val="28"/>
          <w:szCs w:val="28"/>
          <w:lang w:val="vi-VN"/>
        </w:rPr>
        <w:t xml:space="preserve">Tuy nhiên, đến hết 2019, chỉ có </w:t>
      </w:r>
      <w:r w:rsidR="00946615" w:rsidRPr="00946615">
        <w:rPr>
          <w:rFonts w:ascii="Times New Roman" w:hAnsi="Times New Roman" w:cs="Times New Roman"/>
          <w:b/>
          <w:bCs/>
          <w:sz w:val="28"/>
          <w:szCs w:val="28"/>
          <w:lang w:val="vi-VN"/>
        </w:rPr>
        <w:t>0</w:t>
      </w:r>
      <w:r w:rsidR="00522672">
        <w:rPr>
          <w:rFonts w:ascii="Times New Roman" w:hAnsi="Times New Roman" w:cs="Times New Roman"/>
          <w:b/>
          <w:bCs/>
          <w:sz w:val="28"/>
          <w:szCs w:val="28"/>
          <w:lang w:val="vi-VN"/>
        </w:rPr>
        <w:t>5</w:t>
      </w:r>
      <w:r w:rsidR="00946615" w:rsidRPr="00946615">
        <w:rPr>
          <w:rFonts w:ascii="Times New Roman" w:hAnsi="Times New Roman" w:cs="Times New Roman"/>
          <w:b/>
          <w:bCs/>
          <w:sz w:val="28"/>
          <w:szCs w:val="28"/>
          <w:lang w:val="vi-VN"/>
        </w:rPr>
        <w:t>/30</w:t>
      </w:r>
      <w:r w:rsidR="00946615">
        <w:rPr>
          <w:rFonts w:ascii="Times New Roman" w:hAnsi="Times New Roman" w:cs="Times New Roman"/>
          <w:sz w:val="28"/>
          <w:szCs w:val="28"/>
          <w:lang w:val="vi-VN"/>
        </w:rPr>
        <w:t xml:space="preserve"> bộ, ngành, </w:t>
      </w:r>
      <w:r w:rsidR="00946615" w:rsidRPr="00946615">
        <w:rPr>
          <w:rFonts w:ascii="Times New Roman" w:hAnsi="Times New Roman" w:cs="Times New Roman"/>
          <w:b/>
          <w:bCs/>
          <w:sz w:val="28"/>
          <w:szCs w:val="28"/>
          <w:lang w:val="vi-VN"/>
        </w:rPr>
        <w:t>0</w:t>
      </w:r>
      <w:r w:rsidR="00522672">
        <w:rPr>
          <w:rFonts w:ascii="Times New Roman" w:hAnsi="Times New Roman" w:cs="Times New Roman"/>
          <w:b/>
          <w:bCs/>
          <w:sz w:val="28"/>
          <w:szCs w:val="28"/>
          <w:lang w:val="vi-VN"/>
        </w:rPr>
        <w:t>8</w:t>
      </w:r>
      <w:r w:rsidR="00946615" w:rsidRPr="00946615">
        <w:rPr>
          <w:rFonts w:ascii="Times New Roman" w:hAnsi="Times New Roman" w:cs="Times New Roman"/>
          <w:b/>
          <w:bCs/>
          <w:sz w:val="28"/>
          <w:szCs w:val="28"/>
          <w:lang w:val="vi-VN"/>
        </w:rPr>
        <w:t>/63</w:t>
      </w:r>
      <w:r w:rsidR="00946615">
        <w:rPr>
          <w:rFonts w:ascii="Times New Roman" w:hAnsi="Times New Roman" w:cs="Times New Roman"/>
          <w:sz w:val="28"/>
          <w:szCs w:val="28"/>
          <w:lang w:val="vi-VN"/>
        </w:rPr>
        <w:t xml:space="preserve"> địa phương có sự quan tâm chỉ đạo, tham gia trực tiếp của người đứng đầu. Ở cấp đơn vị chuyên trách, chỉ có </w:t>
      </w:r>
      <w:r w:rsidR="00946615" w:rsidRPr="00946615">
        <w:rPr>
          <w:rFonts w:ascii="Times New Roman" w:hAnsi="Times New Roman" w:cs="Times New Roman"/>
          <w:b/>
          <w:bCs/>
          <w:sz w:val="28"/>
          <w:szCs w:val="28"/>
          <w:lang w:val="vi-VN"/>
        </w:rPr>
        <w:t>1</w:t>
      </w:r>
      <w:r w:rsidR="00522672">
        <w:rPr>
          <w:rFonts w:ascii="Times New Roman" w:hAnsi="Times New Roman" w:cs="Times New Roman"/>
          <w:b/>
          <w:bCs/>
          <w:sz w:val="28"/>
          <w:szCs w:val="28"/>
          <w:lang w:val="vi-VN"/>
        </w:rPr>
        <w:t>8</w:t>
      </w:r>
      <w:r w:rsidR="00946615" w:rsidRPr="00946615">
        <w:rPr>
          <w:rFonts w:ascii="Times New Roman" w:hAnsi="Times New Roman" w:cs="Times New Roman"/>
          <w:b/>
          <w:bCs/>
          <w:sz w:val="28"/>
          <w:szCs w:val="28"/>
          <w:lang w:val="vi-VN"/>
        </w:rPr>
        <w:t>/30</w:t>
      </w:r>
      <w:r w:rsidR="00946615">
        <w:rPr>
          <w:rFonts w:ascii="Times New Roman" w:hAnsi="Times New Roman" w:cs="Times New Roman"/>
          <w:sz w:val="28"/>
          <w:szCs w:val="28"/>
          <w:lang w:val="vi-VN"/>
        </w:rPr>
        <w:t xml:space="preserve"> thủ trưởng đơn vị chuyên trách về </w:t>
      </w:r>
      <w:r w:rsidR="00B51A56">
        <w:rPr>
          <w:rFonts w:ascii="Times New Roman" w:hAnsi="Times New Roman" w:cs="Times New Roman"/>
          <w:sz w:val="28"/>
          <w:szCs w:val="28"/>
          <w:lang w:val="vi-VN"/>
        </w:rPr>
        <w:t>CNTT</w:t>
      </w:r>
      <w:r w:rsidR="00946615">
        <w:rPr>
          <w:rFonts w:ascii="Times New Roman" w:hAnsi="Times New Roman" w:cs="Times New Roman"/>
          <w:sz w:val="28"/>
          <w:szCs w:val="28"/>
          <w:lang w:val="vi-VN"/>
        </w:rPr>
        <w:t xml:space="preserve"> của các bộ, ngành, </w:t>
      </w:r>
      <w:r w:rsidR="00522672">
        <w:rPr>
          <w:rFonts w:ascii="Times New Roman" w:hAnsi="Times New Roman" w:cs="Times New Roman"/>
          <w:b/>
          <w:bCs/>
          <w:sz w:val="28"/>
          <w:szCs w:val="28"/>
          <w:lang w:val="vi-VN"/>
        </w:rPr>
        <w:t>20</w:t>
      </w:r>
      <w:r w:rsidR="00946615" w:rsidRPr="00946615">
        <w:rPr>
          <w:rFonts w:ascii="Times New Roman" w:hAnsi="Times New Roman" w:cs="Times New Roman"/>
          <w:b/>
          <w:bCs/>
          <w:sz w:val="28"/>
          <w:szCs w:val="28"/>
          <w:lang w:val="vi-VN"/>
        </w:rPr>
        <w:t>/63</w:t>
      </w:r>
      <w:r w:rsidR="00946615">
        <w:rPr>
          <w:rFonts w:ascii="Times New Roman" w:hAnsi="Times New Roman" w:cs="Times New Roman"/>
          <w:sz w:val="28"/>
          <w:szCs w:val="28"/>
          <w:lang w:val="vi-VN"/>
        </w:rPr>
        <w:t xml:space="preserve"> Giám đốc </w:t>
      </w:r>
      <w:r w:rsidR="00753BD4">
        <w:rPr>
          <w:rFonts w:ascii="Times New Roman" w:hAnsi="Times New Roman" w:cs="Times New Roman"/>
          <w:sz w:val="28"/>
          <w:szCs w:val="28"/>
          <w:lang w:val="vi-VN"/>
        </w:rPr>
        <w:t xml:space="preserve">Sở TT&amp;TT </w:t>
      </w:r>
      <w:r w:rsidR="00946615">
        <w:rPr>
          <w:rFonts w:ascii="Times New Roman" w:hAnsi="Times New Roman" w:cs="Times New Roman"/>
          <w:sz w:val="28"/>
          <w:szCs w:val="28"/>
          <w:lang w:val="vi-VN"/>
        </w:rPr>
        <w:t xml:space="preserve">có sự quan tâm chỉ đạo, tham gia trực tiếp trong công tác </w:t>
      </w:r>
      <w:r w:rsidR="0043497A">
        <w:rPr>
          <w:rFonts w:ascii="Times New Roman" w:hAnsi="Times New Roman" w:cs="Times New Roman"/>
          <w:sz w:val="28"/>
          <w:szCs w:val="28"/>
          <w:lang w:val="vi-VN"/>
        </w:rPr>
        <w:t>ATANM</w:t>
      </w:r>
      <w:r w:rsidR="00946615">
        <w:rPr>
          <w:rFonts w:ascii="Times New Roman" w:hAnsi="Times New Roman" w:cs="Times New Roman"/>
          <w:sz w:val="28"/>
          <w:szCs w:val="28"/>
          <w:lang w:val="vi-VN"/>
        </w:rPr>
        <w:t xml:space="preserve">.  </w:t>
      </w:r>
    </w:p>
    <w:p w14:paraId="5954DD70" w14:textId="57753B8D" w:rsidR="00AB356E" w:rsidRPr="001070C6" w:rsidRDefault="00E177D4"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1070C6">
        <w:rPr>
          <w:rFonts w:ascii="Times New Roman" w:hAnsi="Times New Roman" w:cs="Times New Roman"/>
          <w:sz w:val="28"/>
          <w:szCs w:val="28"/>
          <w:lang w:val="vi-VN"/>
        </w:rPr>
        <w:t xml:space="preserve">Thứ hai, </w:t>
      </w:r>
      <w:r w:rsidR="006C0C25">
        <w:rPr>
          <w:rFonts w:ascii="Times New Roman" w:hAnsi="Times New Roman" w:cs="Times New Roman"/>
          <w:sz w:val="28"/>
          <w:szCs w:val="28"/>
          <w:lang w:val="vi-VN"/>
        </w:rPr>
        <w:t>TTgCP</w:t>
      </w:r>
      <w:r w:rsidR="00ED12A3">
        <w:rPr>
          <w:rFonts w:ascii="Times New Roman" w:hAnsi="Times New Roman" w:cs="Times New Roman"/>
          <w:sz w:val="28"/>
          <w:szCs w:val="28"/>
          <w:lang w:val="vi-VN"/>
        </w:rPr>
        <w:t xml:space="preserve"> yêu cầu mỗi cơ quan, tổ chức dành tối thiểu </w:t>
      </w:r>
      <w:r w:rsidR="00ED12A3" w:rsidRPr="00ED12A3">
        <w:rPr>
          <w:rFonts w:ascii="Times New Roman" w:hAnsi="Times New Roman" w:cs="Times New Roman"/>
          <w:b/>
          <w:bCs/>
          <w:sz w:val="28"/>
          <w:szCs w:val="28"/>
          <w:lang w:val="vi-VN"/>
        </w:rPr>
        <w:t>10%</w:t>
      </w:r>
      <w:r w:rsidR="00ED12A3">
        <w:rPr>
          <w:rFonts w:ascii="Times New Roman" w:hAnsi="Times New Roman" w:cs="Times New Roman"/>
          <w:sz w:val="28"/>
          <w:szCs w:val="28"/>
          <w:lang w:val="vi-VN"/>
        </w:rPr>
        <w:t xml:space="preserve"> tổng kinh phí chi cho công nghệ thông tin để chi cho </w:t>
      </w:r>
      <w:r w:rsidR="00753BD4">
        <w:rPr>
          <w:rFonts w:ascii="Times New Roman" w:hAnsi="Times New Roman" w:cs="Times New Roman"/>
          <w:sz w:val="28"/>
          <w:szCs w:val="28"/>
          <w:lang w:val="vi-VN"/>
        </w:rPr>
        <w:t>ATANM</w:t>
      </w:r>
      <w:r w:rsidR="00ED12A3">
        <w:rPr>
          <w:rFonts w:ascii="Times New Roman" w:hAnsi="Times New Roman" w:cs="Times New Roman"/>
          <w:sz w:val="28"/>
          <w:szCs w:val="28"/>
          <w:lang w:val="vi-VN"/>
        </w:rPr>
        <w:t xml:space="preserve">. Tuy nhiên, </w:t>
      </w:r>
      <w:r w:rsidR="007873D0">
        <w:rPr>
          <w:rFonts w:ascii="Times New Roman" w:hAnsi="Times New Roman" w:cs="Times New Roman"/>
          <w:sz w:val="28"/>
          <w:szCs w:val="28"/>
          <w:lang w:val="vi-VN"/>
        </w:rPr>
        <w:t xml:space="preserve">năm 2019, vẫn </w:t>
      </w:r>
      <w:r w:rsidR="00ED12A3">
        <w:rPr>
          <w:rFonts w:ascii="Times New Roman" w:hAnsi="Times New Roman" w:cs="Times New Roman"/>
          <w:sz w:val="28"/>
          <w:szCs w:val="28"/>
          <w:lang w:val="vi-VN"/>
        </w:rPr>
        <w:t xml:space="preserve">có </w:t>
      </w:r>
      <w:r w:rsidR="00ED12A3" w:rsidRPr="00ED12A3">
        <w:rPr>
          <w:rFonts w:ascii="Times New Roman" w:hAnsi="Times New Roman" w:cs="Times New Roman"/>
          <w:b/>
          <w:bCs/>
          <w:sz w:val="28"/>
          <w:szCs w:val="28"/>
          <w:lang w:val="vi-VN"/>
        </w:rPr>
        <w:t>0</w:t>
      </w:r>
      <w:r w:rsidR="00522672">
        <w:rPr>
          <w:rFonts w:ascii="Times New Roman" w:hAnsi="Times New Roman" w:cs="Times New Roman"/>
          <w:b/>
          <w:bCs/>
          <w:sz w:val="28"/>
          <w:szCs w:val="28"/>
          <w:lang w:val="vi-VN"/>
        </w:rPr>
        <w:t>8</w:t>
      </w:r>
      <w:r w:rsidR="00ED12A3" w:rsidRPr="00ED12A3">
        <w:rPr>
          <w:rFonts w:ascii="Times New Roman" w:hAnsi="Times New Roman" w:cs="Times New Roman"/>
          <w:b/>
          <w:bCs/>
          <w:sz w:val="28"/>
          <w:szCs w:val="28"/>
          <w:lang w:val="vi-VN"/>
        </w:rPr>
        <w:t>/30</w:t>
      </w:r>
      <w:r w:rsidR="00ED12A3">
        <w:rPr>
          <w:rFonts w:ascii="Times New Roman" w:hAnsi="Times New Roman" w:cs="Times New Roman"/>
          <w:sz w:val="28"/>
          <w:szCs w:val="28"/>
          <w:lang w:val="vi-VN"/>
        </w:rPr>
        <w:t xml:space="preserve"> bộ, ngành, </w:t>
      </w:r>
      <w:r w:rsidR="00ED12A3" w:rsidRPr="00ED12A3">
        <w:rPr>
          <w:rFonts w:ascii="Times New Roman" w:hAnsi="Times New Roman" w:cs="Times New Roman"/>
          <w:b/>
          <w:bCs/>
          <w:sz w:val="28"/>
          <w:szCs w:val="28"/>
          <w:lang w:val="vi-VN"/>
        </w:rPr>
        <w:t>3</w:t>
      </w:r>
      <w:r w:rsidR="00522672">
        <w:rPr>
          <w:rFonts w:ascii="Times New Roman" w:hAnsi="Times New Roman" w:cs="Times New Roman"/>
          <w:b/>
          <w:bCs/>
          <w:sz w:val="28"/>
          <w:szCs w:val="28"/>
          <w:lang w:val="vi-VN"/>
        </w:rPr>
        <w:t>7</w:t>
      </w:r>
      <w:r w:rsidR="00ED12A3" w:rsidRPr="00ED12A3">
        <w:rPr>
          <w:rFonts w:ascii="Times New Roman" w:hAnsi="Times New Roman" w:cs="Times New Roman"/>
          <w:b/>
          <w:bCs/>
          <w:sz w:val="28"/>
          <w:szCs w:val="28"/>
          <w:lang w:val="vi-VN"/>
        </w:rPr>
        <w:t>/63</w:t>
      </w:r>
      <w:r w:rsidR="00ED12A3">
        <w:rPr>
          <w:rFonts w:ascii="Times New Roman" w:hAnsi="Times New Roman" w:cs="Times New Roman"/>
          <w:sz w:val="28"/>
          <w:szCs w:val="28"/>
          <w:lang w:val="vi-VN"/>
        </w:rPr>
        <w:t xml:space="preserve"> tỉnh, thành phố có tỷ lệ này ở mức dưới </w:t>
      </w:r>
      <w:r w:rsidR="00ED12A3" w:rsidRPr="00ED12A3">
        <w:rPr>
          <w:rFonts w:ascii="Times New Roman" w:hAnsi="Times New Roman" w:cs="Times New Roman"/>
          <w:b/>
          <w:bCs/>
          <w:sz w:val="28"/>
          <w:szCs w:val="28"/>
          <w:lang w:val="vi-VN"/>
        </w:rPr>
        <w:t>10%</w:t>
      </w:r>
      <w:r w:rsidR="00ED12A3">
        <w:rPr>
          <w:rFonts w:ascii="Times New Roman" w:hAnsi="Times New Roman" w:cs="Times New Roman"/>
          <w:sz w:val="28"/>
          <w:szCs w:val="28"/>
          <w:lang w:val="vi-VN"/>
        </w:rPr>
        <w:t xml:space="preserve"> (trong đó có </w:t>
      </w:r>
      <w:r w:rsidR="00ED12A3" w:rsidRPr="00ED12A3">
        <w:rPr>
          <w:rFonts w:ascii="Times New Roman" w:hAnsi="Times New Roman" w:cs="Times New Roman"/>
          <w:b/>
          <w:bCs/>
          <w:sz w:val="28"/>
          <w:szCs w:val="28"/>
          <w:lang w:val="vi-VN"/>
        </w:rPr>
        <w:t>20</w:t>
      </w:r>
      <w:r w:rsidR="00ED12A3">
        <w:rPr>
          <w:rFonts w:ascii="Times New Roman" w:hAnsi="Times New Roman" w:cs="Times New Roman"/>
          <w:sz w:val="28"/>
          <w:szCs w:val="28"/>
          <w:lang w:val="vi-VN"/>
        </w:rPr>
        <w:t xml:space="preserve"> tỉnh, thành phố có tỷ lệ dưới </w:t>
      </w:r>
      <w:r w:rsidR="00ED12A3" w:rsidRPr="00ED12A3">
        <w:rPr>
          <w:rFonts w:ascii="Times New Roman" w:hAnsi="Times New Roman" w:cs="Times New Roman"/>
          <w:b/>
          <w:bCs/>
          <w:sz w:val="28"/>
          <w:szCs w:val="28"/>
          <w:lang w:val="vi-VN"/>
        </w:rPr>
        <w:t>5%</w:t>
      </w:r>
      <w:r w:rsidR="00ED12A3">
        <w:rPr>
          <w:rFonts w:ascii="Times New Roman" w:hAnsi="Times New Roman" w:cs="Times New Roman"/>
          <w:sz w:val="28"/>
          <w:szCs w:val="28"/>
          <w:lang w:val="vi-VN"/>
        </w:rPr>
        <w:t>).</w:t>
      </w:r>
    </w:p>
    <w:p w14:paraId="3338C01E" w14:textId="54FB6327" w:rsidR="00976D40" w:rsidRDefault="007873D0"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1070C6">
        <w:rPr>
          <w:rFonts w:ascii="Times New Roman" w:hAnsi="Times New Roman" w:cs="Times New Roman"/>
          <w:sz w:val="28"/>
          <w:szCs w:val="28"/>
          <w:lang w:val="vi-VN"/>
        </w:rPr>
        <w:t>Thứ ba, k</w:t>
      </w:r>
      <w:r>
        <w:rPr>
          <w:rFonts w:ascii="Times New Roman" w:hAnsi="Times New Roman" w:cs="Times New Roman"/>
          <w:sz w:val="28"/>
          <w:szCs w:val="28"/>
          <w:lang w:val="vi-VN"/>
        </w:rPr>
        <w:t xml:space="preserve">hông tính Bộ Công an, Bộ Quốc phòng, gần như </w:t>
      </w:r>
      <w:r w:rsidRPr="006A5A3C">
        <w:rPr>
          <w:rFonts w:ascii="Times New Roman" w:hAnsi="Times New Roman" w:cs="Times New Roman"/>
          <w:b/>
          <w:bCs/>
          <w:sz w:val="28"/>
          <w:szCs w:val="28"/>
          <w:lang w:val="vi-VN"/>
        </w:rPr>
        <w:t>100%</w:t>
      </w:r>
      <w:r>
        <w:rPr>
          <w:rFonts w:ascii="Times New Roman" w:hAnsi="Times New Roman" w:cs="Times New Roman"/>
          <w:sz w:val="28"/>
          <w:szCs w:val="28"/>
          <w:lang w:val="vi-VN"/>
        </w:rPr>
        <w:t xml:space="preserve"> các bộ, ngành, địa phương hiện nay đều chưa triển khai bảo đảm </w:t>
      </w:r>
      <w:r w:rsidR="006C0C25">
        <w:rPr>
          <w:rFonts w:ascii="Times New Roman" w:hAnsi="Times New Roman" w:cs="Times New Roman"/>
          <w:sz w:val="28"/>
          <w:szCs w:val="28"/>
          <w:lang w:val="vi-VN"/>
        </w:rPr>
        <w:t>ATANM</w:t>
      </w:r>
      <w:r>
        <w:rPr>
          <w:rFonts w:ascii="Times New Roman" w:hAnsi="Times New Roman" w:cs="Times New Roman"/>
          <w:sz w:val="28"/>
          <w:szCs w:val="28"/>
          <w:lang w:val="vi-VN"/>
        </w:rPr>
        <w:t xml:space="preserve"> theo tinh thần </w:t>
      </w:r>
      <w:r w:rsidRPr="003F3836">
        <w:rPr>
          <w:rFonts w:ascii="Times New Roman" w:hAnsi="Times New Roman" w:cs="Times New Roman"/>
          <w:b/>
          <w:bCs/>
          <w:sz w:val="28"/>
          <w:szCs w:val="28"/>
          <w:lang w:val="vi-VN"/>
        </w:rPr>
        <w:t>“4 lớp”</w:t>
      </w:r>
      <w:r>
        <w:rPr>
          <w:rFonts w:ascii="Times New Roman" w:hAnsi="Times New Roman" w:cs="Times New Roman"/>
          <w:sz w:val="28"/>
          <w:szCs w:val="28"/>
          <w:lang w:val="vi-VN"/>
        </w:rPr>
        <w:t xml:space="preserve"> như chỉ đạo của </w:t>
      </w:r>
      <w:r w:rsidR="006C0C25">
        <w:rPr>
          <w:rFonts w:ascii="Times New Roman" w:hAnsi="Times New Roman" w:cs="Times New Roman"/>
          <w:sz w:val="28"/>
          <w:szCs w:val="28"/>
          <w:lang w:val="vi-VN"/>
        </w:rPr>
        <w:t>TTgCP</w:t>
      </w:r>
      <w:r>
        <w:rPr>
          <w:rFonts w:ascii="Times New Roman" w:hAnsi="Times New Roman" w:cs="Times New Roman"/>
          <w:sz w:val="28"/>
          <w:szCs w:val="28"/>
          <w:lang w:val="vi-VN"/>
        </w:rPr>
        <w:t xml:space="preserve">. </w:t>
      </w:r>
    </w:p>
    <w:p w14:paraId="0542CA83" w14:textId="0A7D8028" w:rsidR="00703357" w:rsidRDefault="00703357"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Đa số các cơ quan, tổ chức dành nhiều kinh phí để mua sắm sản phẩm, giải pháp của nước ngoài nhưng không khai thác một cách hiệu quả, thậm chí không sử dụng</w:t>
      </w:r>
      <w:r w:rsidR="006C0C25">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Đáng lưu ý, một số bộ, ngành, địa phương đã và đang triển khai dự án đầu tư trung tâm điều hành, giám sát </w:t>
      </w:r>
      <w:r w:rsidR="00753BD4">
        <w:rPr>
          <w:rFonts w:ascii="Times New Roman" w:hAnsi="Times New Roman" w:cs="Times New Roman"/>
          <w:sz w:val="28"/>
          <w:szCs w:val="28"/>
          <w:lang w:val="vi-VN"/>
        </w:rPr>
        <w:t xml:space="preserve">ATANM </w:t>
      </w:r>
      <w:r>
        <w:rPr>
          <w:rFonts w:ascii="Times New Roman" w:hAnsi="Times New Roman" w:cs="Times New Roman"/>
          <w:sz w:val="28"/>
          <w:szCs w:val="28"/>
          <w:lang w:val="vi-VN"/>
        </w:rPr>
        <w:t>(SOC) với kinh phí lớn</w:t>
      </w:r>
      <w:r w:rsidR="00C62CA2">
        <w:rPr>
          <w:rFonts w:ascii="Times New Roman" w:hAnsi="Times New Roman" w:cs="Times New Roman"/>
          <w:sz w:val="28"/>
          <w:szCs w:val="28"/>
          <w:lang w:val="vi-VN"/>
        </w:rPr>
        <w:t>,</w:t>
      </w:r>
      <w:r>
        <w:rPr>
          <w:rFonts w:ascii="Times New Roman" w:hAnsi="Times New Roman" w:cs="Times New Roman"/>
          <w:sz w:val="28"/>
          <w:szCs w:val="28"/>
          <w:lang w:val="vi-VN"/>
        </w:rPr>
        <w:t xml:space="preserve"> nhưng chủ yếu chỉ mua sắm thiết bị nước ngoài, dẫn đến nguy cơ lãng phí, không có đủ đội ngũ nhân lực để vận hành, khai thác hiệu quả.</w:t>
      </w:r>
    </w:p>
    <w:p w14:paraId="2D1D3DDF" w14:textId="0EB702ED" w:rsidR="00A1271A" w:rsidRPr="00AB356E" w:rsidRDefault="00A1271A"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sidR="00713179" w:rsidRPr="00713179">
        <w:rPr>
          <w:rFonts w:ascii="Times New Roman" w:hAnsi="Times New Roman" w:cs="Times New Roman"/>
          <w:b/>
          <w:bCs/>
          <w:sz w:val="28"/>
          <w:szCs w:val="28"/>
          <w:lang w:val="vi-VN"/>
        </w:rPr>
        <w:t>3.</w:t>
      </w:r>
      <w:r w:rsidR="00713179">
        <w:rPr>
          <w:rFonts w:ascii="Times New Roman" w:hAnsi="Times New Roman" w:cs="Times New Roman"/>
          <w:sz w:val="28"/>
          <w:szCs w:val="28"/>
          <w:lang w:val="vi-VN"/>
        </w:rPr>
        <w:t xml:space="preserve"> </w:t>
      </w:r>
      <w:r w:rsidR="00B7214B">
        <w:rPr>
          <w:rFonts w:ascii="Times New Roman" w:hAnsi="Times New Roman" w:cs="Times New Roman"/>
          <w:b/>
          <w:bCs/>
          <w:sz w:val="28"/>
          <w:szCs w:val="28"/>
          <w:lang w:val="vi-VN"/>
        </w:rPr>
        <w:t xml:space="preserve">NĂM </w:t>
      </w:r>
      <w:r w:rsidRPr="00AB356E">
        <w:rPr>
          <w:rFonts w:ascii="Times New Roman" w:hAnsi="Times New Roman" w:cs="Times New Roman"/>
          <w:b/>
          <w:bCs/>
          <w:sz w:val="28"/>
          <w:szCs w:val="28"/>
          <w:lang w:val="vi-VN"/>
        </w:rPr>
        <w:t>ĐỊNH HƯỚNG TRIỂN KHAI NĂM 2020</w:t>
      </w:r>
    </w:p>
    <w:p w14:paraId="4B3DF3A6" w14:textId="4019D802" w:rsidR="007F6FCD" w:rsidRPr="007F6FCD" w:rsidRDefault="003F3836"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6A5A3C">
        <w:rPr>
          <w:rFonts w:ascii="Times New Roman" w:hAnsi="Times New Roman" w:cs="Times New Roman"/>
          <w:sz w:val="28"/>
          <w:szCs w:val="28"/>
          <w:lang w:val="vi-VN"/>
        </w:rPr>
        <w:t>M</w:t>
      </w:r>
      <w:r w:rsidR="007F6FCD" w:rsidRPr="00951210">
        <w:rPr>
          <w:rFonts w:ascii="Times New Roman" w:hAnsi="Times New Roman" w:cs="Times New Roman"/>
          <w:b/>
          <w:bCs/>
          <w:sz w:val="28"/>
          <w:szCs w:val="28"/>
          <w:lang w:val="vi-VN"/>
        </w:rPr>
        <w:t>ục tiêu kép</w:t>
      </w:r>
      <w:r w:rsidR="007F6FCD">
        <w:rPr>
          <w:rFonts w:ascii="Times New Roman" w:hAnsi="Times New Roman" w:cs="Times New Roman"/>
          <w:sz w:val="28"/>
          <w:szCs w:val="28"/>
          <w:lang w:val="vi-VN"/>
        </w:rPr>
        <w:t xml:space="preserve">: Nâng cao mức độ bảo đảm </w:t>
      </w:r>
      <w:r w:rsidR="008129D9">
        <w:rPr>
          <w:rFonts w:ascii="Times New Roman" w:hAnsi="Times New Roman" w:cs="Times New Roman"/>
          <w:sz w:val="28"/>
          <w:szCs w:val="28"/>
          <w:lang w:val="vi-VN"/>
        </w:rPr>
        <w:t xml:space="preserve">ATANM </w:t>
      </w:r>
      <w:r w:rsidR="007F6FCD">
        <w:rPr>
          <w:rFonts w:ascii="Times New Roman" w:hAnsi="Times New Roman" w:cs="Times New Roman"/>
          <w:sz w:val="28"/>
          <w:szCs w:val="28"/>
          <w:lang w:val="vi-VN"/>
        </w:rPr>
        <w:t>của các cơ quan tổ chức gắn với việc thúc đẩy phát triển hệ sinh thái, làm chủ công nghệ.</w:t>
      </w:r>
    </w:p>
    <w:p w14:paraId="28D7CBD7" w14:textId="629FCAC1" w:rsidR="00983821" w:rsidRPr="008129D9" w:rsidRDefault="00FA3BB5" w:rsidP="00B72E5A">
      <w:pPr>
        <w:spacing w:before="80" w:after="80" w:line="264"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Thứ nhất, </w:t>
      </w:r>
      <w:r w:rsidR="008129D9" w:rsidRPr="008129D9">
        <w:rPr>
          <w:rFonts w:ascii="Times New Roman" w:hAnsi="Times New Roman" w:cs="Times New Roman"/>
          <w:b/>
          <w:bCs/>
          <w:sz w:val="28"/>
          <w:szCs w:val="28"/>
          <w:lang w:val="vi-VN"/>
        </w:rPr>
        <w:t xml:space="preserve">ATANM </w:t>
      </w:r>
      <w:r w:rsidR="003F3836" w:rsidRPr="003F3836">
        <w:rPr>
          <w:rFonts w:ascii="Times New Roman" w:hAnsi="Times New Roman" w:cs="Times New Roman"/>
          <w:b/>
          <w:bCs/>
          <w:sz w:val="28"/>
          <w:szCs w:val="28"/>
          <w:lang w:val="vi-VN"/>
        </w:rPr>
        <w:t>ngay từ đầu, nâng cao sức “đề kháng”</w:t>
      </w:r>
      <w:r w:rsidR="00983821" w:rsidRPr="00BD5741">
        <w:rPr>
          <w:rFonts w:ascii="Times New Roman" w:hAnsi="Times New Roman" w:cs="Times New Roman"/>
          <w:i/>
          <w:iCs/>
          <w:sz w:val="28"/>
          <w:szCs w:val="28"/>
          <w:lang w:val="vi-VN"/>
        </w:rPr>
        <w:t xml:space="preserve"> </w:t>
      </w:r>
    </w:p>
    <w:p w14:paraId="58D99826" w14:textId="0B9E14D4" w:rsidR="00983821" w:rsidRDefault="00CC6160"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Cơ quan, tổ chức triển khai </w:t>
      </w:r>
      <w:r w:rsidR="006C0C25">
        <w:rPr>
          <w:rFonts w:ascii="Times New Roman" w:hAnsi="Times New Roman" w:cs="Times New Roman"/>
          <w:sz w:val="28"/>
          <w:szCs w:val="28"/>
          <w:lang w:val="vi-VN"/>
        </w:rPr>
        <w:t>ATANM</w:t>
      </w:r>
      <w:r>
        <w:rPr>
          <w:rFonts w:ascii="Times New Roman" w:hAnsi="Times New Roman" w:cs="Times New Roman"/>
          <w:sz w:val="28"/>
          <w:szCs w:val="28"/>
          <w:lang w:val="vi-VN"/>
        </w:rPr>
        <w:t xml:space="preserve"> ngay từ đầu, từ khâu thiết kế, xây dựng hệ thống, coi đây là nhiệm vụ thường xuyên, liên tục trong suốt quá trình quản lý, khai thác, vận hành hệ thống. </w:t>
      </w:r>
    </w:p>
    <w:p w14:paraId="7FDFC28D" w14:textId="2E2D90A3" w:rsidR="00983821" w:rsidRPr="00FA3BB5" w:rsidRDefault="00FA3BB5"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Nếu như cách làm cũ là: Triển khai ATANM sau khi đưa hệ thống vào vận hành hoặc sau khi xảy ra sự cố; đầu tư lớn vào giải pháp, trang thiết bị; chủ yếu mua sắm giải pháp nước ngoài. Thì cách làm mới là: ATANM ngay từ đầu, từ khi thiết kế xây dựng; tối thiểu 10% kinh phí; đầu tư hài hoà giữa giải pháp, trang </w:t>
      </w:r>
      <w:r>
        <w:rPr>
          <w:rFonts w:ascii="Times New Roman" w:hAnsi="Times New Roman" w:cs="Times New Roman"/>
          <w:sz w:val="28"/>
          <w:szCs w:val="28"/>
          <w:lang w:val="vi-VN"/>
        </w:rPr>
        <w:lastRenderedPageBreak/>
        <w:t xml:space="preserve">thiết bị và quy trình, nhân sự; ưu tiên mua sắm giải pháp trong nước sản xuất được, có dịch vụ hỗ trợ kỹ thuật tại chỗ, kịp thời. </w:t>
      </w:r>
      <w:r w:rsidR="00A360B3">
        <w:rPr>
          <w:rFonts w:ascii="Times New Roman" w:hAnsi="Times New Roman" w:cs="Times New Roman"/>
          <w:sz w:val="28"/>
          <w:szCs w:val="28"/>
          <w:lang w:val="vi-VN"/>
        </w:rPr>
        <w:tab/>
      </w:r>
    </w:p>
    <w:p w14:paraId="7656885C" w14:textId="40608BBE" w:rsidR="00983821" w:rsidRPr="00976D40" w:rsidRDefault="00983821"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FA3BB5">
        <w:rPr>
          <w:rFonts w:ascii="Times New Roman" w:hAnsi="Times New Roman" w:cs="Times New Roman"/>
          <w:sz w:val="28"/>
          <w:szCs w:val="28"/>
          <w:lang w:val="vi-VN"/>
        </w:rPr>
        <w:t xml:space="preserve">Nếu như cách làm cũ là: Mất bò mới lo làm chuồng. Thì cách làm mới là: </w:t>
      </w:r>
      <w:r>
        <w:rPr>
          <w:rFonts w:ascii="Times New Roman" w:hAnsi="Times New Roman" w:cs="Times New Roman"/>
          <w:sz w:val="28"/>
          <w:szCs w:val="28"/>
          <w:lang w:val="vi-VN"/>
        </w:rPr>
        <w:t xml:space="preserve">Phòng bệnh hơn chữa bệnh. Người dùng cuối luôn là điểm yếu nhất của hệ thống. Chỉ cần mỗi tổ chức, cá nhân có ý thức phòng ngừa, có thói quen, kỹ năng bảo đảm </w:t>
      </w:r>
      <w:r w:rsidR="006C0C25">
        <w:rPr>
          <w:rFonts w:ascii="Times New Roman" w:hAnsi="Times New Roman" w:cs="Times New Roman"/>
          <w:sz w:val="28"/>
          <w:szCs w:val="28"/>
          <w:lang w:val="vi-VN"/>
        </w:rPr>
        <w:t>ATANM</w:t>
      </w:r>
      <w:r>
        <w:rPr>
          <w:rFonts w:ascii="Times New Roman" w:hAnsi="Times New Roman" w:cs="Times New Roman"/>
          <w:sz w:val="28"/>
          <w:szCs w:val="28"/>
          <w:lang w:val="vi-VN"/>
        </w:rPr>
        <w:t xml:space="preserve"> tốt là đã có thể phòng ngừa đến hơn </w:t>
      </w:r>
      <w:r w:rsidRPr="00976D40">
        <w:rPr>
          <w:rFonts w:ascii="Times New Roman" w:hAnsi="Times New Roman" w:cs="Times New Roman"/>
          <w:b/>
          <w:bCs/>
          <w:sz w:val="28"/>
          <w:szCs w:val="28"/>
          <w:lang w:val="vi-VN"/>
        </w:rPr>
        <w:t>80%</w:t>
      </w:r>
      <w:r>
        <w:rPr>
          <w:rFonts w:ascii="Times New Roman" w:hAnsi="Times New Roman" w:cs="Times New Roman"/>
          <w:sz w:val="28"/>
          <w:szCs w:val="28"/>
          <w:lang w:val="vi-VN"/>
        </w:rPr>
        <w:t xml:space="preserve"> nguy cơ, rủi </w:t>
      </w:r>
      <w:r w:rsidR="006C0C25">
        <w:rPr>
          <w:rFonts w:ascii="Times New Roman" w:hAnsi="Times New Roman" w:cs="Times New Roman"/>
          <w:sz w:val="28"/>
          <w:szCs w:val="28"/>
          <w:lang w:val="vi-VN"/>
        </w:rPr>
        <w:t>ro</w:t>
      </w:r>
      <w:r>
        <w:rPr>
          <w:rFonts w:ascii="Times New Roman" w:hAnsi="Times New Roman" w:cs="Times New Roman"/>
          <w:sz w:val="28"/>
          <w:szCs w:val="28"/>
          <w:lang w:val="vi-VN"/>
        </w:rPr>
        <w:t>.</w:t>
      </w:r>
    </w:p>
    <w:p w14:paraId="6283B4A1" w14:textId="0F3325DD" w:rsidR="00E74A4F" w:rsidRPr="00FA3BB5" w:rsidRDefault="00FA3BB5" w:rsidP="00B72E5A">
      <w:pPr>
        <w:spacing w:before="80" w:after="80" w:line="264"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Thứ hai,</w:t>
      </w:r>
      <w:r w:rsidR="003F3836" w:rsidRPr="003F3836">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t</w:t>
      </w:r>
      <w:r w:rsidR="003F3836" w:rsidRPr="003F3836">
        <w:rPr>
          <w:rFonts w:ascii="Times New Roman" w:hAnsi="Times New Roman" w:cs="Times New Roman"/>
          <w:b/>
          <w:bCs/>
          <w:sz w:val="28"/>
          <w:szCs w:val="28"/>
          <w:lang w:val="vi-VN"/>
        </w:rPr>
        <w:t xml:space="preserve">riển khai bảo đảm an toàn, an ninh mạng </w:t>
      </w:r>
      <w:r>
        <w:rPr>
          <w:rFonts w:ascii="Times New Roman" w:hAnsi="Times New Roman" w:cs="Times New Roman"/>
          <w:b/>
          <w:bCs/>
          <w:sz w:val="28"/>
          <w:szCs w:val="28"/>
          <w:lang w:val="vi-VN"/>
        </w:rPr>
        <w:t xml:space="preserve">đồng bộ, </w:t>
      </w:r>
      <w:r w:rsidR="003F3836" w:rsidRPr="003F3836">
        <w:rPr>
          <w:rFonts w:ascii="Times New Roman" w:hAnsi="Times New Roman" w:cs="Times New Roman"/>
          <w:b/>
          <w:bCs/>
          <w:sz w:val="28"/>
          <w:szCs w:val="28"/>
          <w:lang w:val="vi-VN"/>
        </w:rPr>
        <w:t>nhiều lớp</w:t>
      </w:r>
    </w:p>
    <w:p w14:paraId="0852F778" w14:textId="3D947743" w:rsidR="005349B8" w:rsidRDefault="00E74A4F"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“4 lớp” kỹ thuật: (1) Lớp mạng, (2) Lớp hệ điều hành và cơ sở dữ liệu, (3) Lớp ứng dụng và (4) Lớp thiết bị đầu cuối.</w:t>
      </w:r>
    </w:p>
    <w:p w14:paraId="6471BE54" w14:textId="3DB219AE" w:rsidR="00E74A4F" w:rsidRDefault="00E74A4F"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“4 lớp” tổ chức: (1) Lực lượng tại chỗ, (2) Tổ chức hoặc doanh nghiệp giám sát, bảo vệ chuyên nghiệp, (3) Tổ chức hoặc doanh nghiệp độc lập kiểm tra, đánh giá định kỳ, (4) Kết nối, chia sẻ thông tin với hệ thống giám sát quốc gia. </w:t>
      </w:r>
    </w:p>
    <w:p w14:paraId="5A68BD0E" w14:textId="0DB4794D" w:rsidR="00375D37" w:rsidRPr="00976D40" w:rsidRDefault="003F3836" w:rsidP="00B72E5A">
      <w:pPr>
        <w:spacing w:before="80" w:after="80" w:line="264" w:lineRule="auto"/>
        <w:jc w:val="both"/>
        <w:rPr>
          <w:rFonts w:ascii="Times New Roman" w:hAnsi="Times New Roman" w:cs="Times New Roman"/>
          <w:b/>
          <w:bCs/>
          <w:sz w:val="28"/>
          <w:szCs w:val="28"/>
          <w:lang w:val="vi-VN"/>
        </w:rPr>
      </w:pPr>
      <w:r w:rsidRPr="00375D37">
        <w:rPr>
          <w:rFonts w:ascii="Times New Roman" w:hAnsi="Times New Roman" w:cs="Times New Roman"/>
          <w:b/>
          <w:bCs/>
          <w:sz w:val="28"/>
          <w:szCs w:val="28"/>
          <w:lang w:val="vi-VN"/>
        </w:rPr>
        <w:tab/>
      </w:r>
      <w:r w:rsidR="00FA3BB5">
        <w:rPr>
          <w:rFonts w:ascii="Times New Roman" w:hAnsi="Times New Roman" w:cs="Times New Roman"/>
          <w:b/>
          <w:bCs/>
          <w:sz w:val="28"/>
          <w:szCs w:val="28"/>
          <w:lang w:val="vi-VN"/>
        </w:rPr>
        <w:t>Thứ ba, t</w:t>
      </w:r>
      <w:r w:rsidR="00311532" w:rsidRPr="00375D37">
        <w:rPr>
          <w:rFonts w:ascii="Times New Roman" w:hAnsi="Times New Roman" w:cs="Times New Roman"/>
          <w:b/>
          <w:bCs/>
          <w:sz w:val="28"/>
          <w:szCs w:val="28"/>
          <w:lang w:val="vi-VN"/>
        </w:rPr>
        <w:t xml:space="preserve">riển khai </w:t>
      </w:r>
      <w:r w:rsidR="00371CEC" w:rsidRPr="00375D37">
        <w:rPr>
          <w:rFonts w:ascii="Times New Roman" w:hAnsi="Times New Roman" w:cs="Times New Roman"/>
          <w:b/>
          <w:bCs/>
          <w:sz w:val="28"/>
          <w:szCs w:val="28"/>
          <w:lang w:val="vi-VN"/>
        </w:rPr>
        <w:t>giải pháp phòng chống mã độc hiệu quả</w:t>
      </w:r>
    </w:p>
    <w:p w14:paraId="705D0F8E" w14:textId="74D3445D" w:rsidR="00EE0ADD" w:rsidRDefault="00CA49C5"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Việc triển khai giải pháp phòng chống mã độc hiện nay vẫn chưa hiệu quả. Tỷ lệ lây nhiễm mã độc ở mức cao. Đây là nguồn gốc của các sự cố</w:t>
      </w:r>
      <w:r w:rsidR="00885783">
        <w:rPr>
          <w:rFonts w:ascii="Times New Roman" w:hAnsi="Times New Roman" w:cs="Times New Roman"/>
          <w:sz w:val="28"/>
          <w:szCs w:val="28"/>
          <w:lang w:val="vi-VN"/>
        </w:rPr>
        <w:t>,</w:t>
      </w:r>
      <w:r>
        <w:rPr>
          <w:rFonts w:ascii="Times New Roman" w:hAnsi="Times New Roman" w:cs="Times New Roman"/>
          <w:sz w:val="28"/>
          <w:szCs w:val="28"/>
          <w:lang w:val="vi-VN"/>
        </w:rPr>
        <w:t xml:space="preserve"> lộ lọt thông tin. Việt Nam có những giải pháp phòng chống mã độc</w:t>
      </w:r>
      <w:r w:rsidR="00B41C2F">
        <w:rPr>
          <w:rFonts w:ascii="Times New Roman" w:hAnsi="Times New Roman" w:cs="Times New Roman"/>
          <w:sz w:val="28"/>
          <w:szCs w:val="28"/>
          <w:lang w:val="vi-VN"/>
        </w:rPr>
        <w:t xml:space="preserve">, phòng chống tấn công có chủ đích (APT) </w:t>
      </w:r>
      <w:r>
        <w:rPr>
          <w:rFonts w:ascii="Times New Roman" w:hAnsi="Times New Roman" w:cs="Times New Roman"/>
          <w:sz w:val="28"/>
          <w:szCs w:val="28"/>
          <w:lang w:val="vi-VN"/>
        </w:rPr>
        <w:t>rất tốt, cụ thể là: BKAV, Viettel, CMC</w:t>
      </w:r>
      <w:r w:rsidR="00885783">
        <w:rPr>
          <w:rFonts w:ascii="Times New Roman" w:hAnsi="Times New Roman" w:cs="Times New Roman"/>
          <w:sz w:val="28"/>
          <w:szCs w:val="28"/>
          <w:lang w:val="vi-VN"/>
        </w:rPr>
        <w:t xml:space="preserve"> và </w:t>
      </w:r>
      <w:r w:rsidR="00B41C2F">
        <w:rPr>
          <w:rFonts w:ascii="Times New Roman" w:hAnsi="Times New Roman" w:cs="Times New Roman"/>
          <w:sz w:val="28"/>
          <w:szCs w:val="28"/>
          <w:lang w:val="vi-VN"/>
        </w:rPr>
        <w:t>CyRadar</w:t>
      </w:r>
      <w:r w:rsidR="00BD5741">
        <w:rPr>
          <w:rFonts w:ascii="Times New Roman" w:hAnsi="Times New Roman" w:cs="Times New Roman"/>
          <w:sz w:val="28"/>
          <w:szCs w:val="28"/>
          <w:lang w:val="vi-VN"/>
        </w:rPr>
        <w:t>.</w:t>
      </w:r>
      <w:r w:rsidR="007367EA">
        <w:rPr>
          <w:rFonts w:ascii="Times New Roman" w:hAnsi="Times New Roman" w:cs="Times New Roman"/>
          <w:sz w:val="28"/>
          <w:szCs w:val="28"/>
          <w:lang w:val="vi-VN"/>
        </w:rPr>
        <w:t xml:space="preserve"> </w:t>
      </w:r>
    </w:p>
    <w:p w14:paraId="6DBB7649" w14:textId="276063F2" w:rsidR="00371CEC" w:rsidRPr="00B41C2F" w:rsidRDefault="00FA3BB5" w:rsidP="00B72E5A">
      <w:pPr>
        <w:spacing w:before="80" w:after="80" w:line="264"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Thứ tư, t</w:t>
      </w:r>
      <w:r w:rsidR="00371CEC" w:rsidRPr="00B41C2F">
        <w:rPr>
          <w:rFonts w:ascii="Times New Roman" w:hAnsi="Times New Roman" w:cs="Times New Roman"/>
          <w:b/>
          <w:bCs/>
          <w:sz w:val="28"/>
          <w:szCs w:val="28"/>
          <w:lang w:val="vi-VN"/>
        </w:rPr>
        <w:t>riển khai hệ thống SOC hiệu quả</w:t>
      </w:r>
    </w:p>
    <w:p w14:paraId="164197D2" w14:textId="0BAA3D06" w:rsidR="00DF7417" w:rsidRDefault="007F6FCD"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Việc triển khai hệ thống giám sát, điều hành </w:t>
      </w:r>
      <w:r w:rsidR="00B51A56">
        <w:rPr>
          <w:rFonts w:ascii="Times New Roman" w:hAnsi="Times New Roman" w:cs="Times New Roman"/>
          <w:sz w:val="28"/>
          <w:szCs w:val="28"/>
          <w:lang w:val="vi-VN"/>
        </w:rPr>
        <w:t>ATANM</w:t>
      </w:r>
      <w:r>
        <w:rPr>
          <w:rFonts w:ascii="Times New Roman" w:hAnsi="Times New Roman" w:cs="Times New Roman"/>
          <w:sz w:val="28"/>
          <w:szCs w:val="28"/>
          <w:lang w:val="vi-VN"/>
        </w:rPr>
        <w:t xml:space="preserve"> tập trung (SOC) cho một bộ, ngành, địa phương là hết sức cần thiết. </w:t>
      </w:r>
      <w:r w:rsidR="00951210">
        <w:rPr>
          <w:rFonts w:ascii="Times New Roman" w:hAnsi="Times New Roman" w:cs="Times New Roman"/>
          <w:sz w:val="28"/>
          <w:szCs w:val="28"/>
          <w:lang w:val="vi-VN"/>
        </w:rPr>
        <w:t xml:space="preserve">Tuy nhiên, ngay từ khi triển khai, cần nhận thức rất rõ: Việc triển khai một hệ thống SOC hiệu quả mấu chốt nằm ở đội ngũ nhân sự phân tích, vận </w:t>
      </w:r>
      <w:r w:rsidR="00B51A56">
        <w:rPr>
          <w:rFonts w:ascii="Times New Roman" w:hAnsi="Times New Roman" w:cs="Times New Roman"/>
          <w:sz w:val="28"/>
          <w:szCs w:val="28"/>
          <w:lang w:val="vi-VN"/>
        </w:rPr>
        <w:t>hành</w:t>
      </w:r>
      <w:r w:rsidR="00951210">
        <w:rPr>
          <w:rFonts w:ascii="Times New Roman" w:hAnsi="Times New Roman" w:cs="Times New Roman"/>
          <w:sz w:val="28"/>
          <w:szCs w:val="28"/>
          <w:lang w:val="vi-VN"/>
        </w:rPr>
        <w:t xml:space="preserve">, khai thác theo quy trình chuyên nghiệp. Lực lượng nhân sự này chủ yếu nằm ở các doanh nghiệp. </w:t>
      </w:r>
      <w:r w:rsidR="00DF7417">
        <w:rPr>
          <w:rFonts w:ascii="Times New Roman" w:hAnsi="Times New Roman" w:cs="Times New Roman"/>
          <w:sz w:val="28"/>
          <w:szCs w:val="28"/>
          <w:lang w:val="vi-VN"/>
        </w:rPr>
        <w:t>Vì vậy, việc triển khai hệ thống SOC cần được cân nhắc trên quan điểm tổng thể, tránh việc chỉ đơn giản đầu tư, mua sắm giải pháp, trang thiết bị mà không khai thác, vận hành hiệu quả.</w:t>
      </w:r>
    </w:p>
    <w:p w14:paraId="18056ED3" w14:textId="39F6F155" w:rsidR="00517A0F" w:rsidRDefault="00DF7417"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Đối với các bộ, ngành, địa phương đã có dự án đầu tư, đang triển khai: Đề nghị tham vấn ý kiến của Bộ </w:t>
      </w:r>
      <w:r w:rsidR="008129D9">
        <w:rPr>
          <w:rFonts w:ascii="Times New Roman" w:hAnsi="Times New Roman" w:cs="Times New Roman"/>
          <w:sz w:val="28"/>
          <w:szCs w:val="28"/>
          <w:lang w:val="vi-VN"/>
        </w:rPr>
        <w:t>TT&amp;TT</w:t>
      </w:r>
      <w:r>
        <w:rPr>
          <w:rFonts w:ascii="Times New Roman" w:hAnsi="Times New Roman" w:cs="Times New Roman"/>
          <w:sz w:val="28"/>
          <w:szCs w:val="28"/>
          <w:lang w:val="vi-VN"/>
        </w:rPr>
        <w:t xml:space="preserve"> về thiết kế kỹ thuật, bảo đảm sự hoạt động liên thông, kết nối, chia sẻ thông tin với Trung tâm Giám sát </w:t>
      </w:r>
      <w:r w:rsidR="00997DBB">
        <w:rPr>
          <w:rFonts w:ascii="Times New Roman" w:hAnsi="Times New Roman" w:cs="Times New Roman"/>
          <w:sz w:val="28"/>
          <w:szCs w:val="28"/>
          <w:lang w:val="vi-VN"/>
        </w:rPr>
        <w:t xml:space="preserve">an toàn KGM </w:t>
      </w:r>
      <w:r>
        <w:rPr>
          <w:rFonts w:ascii="Times New Roman" w:hAnsi="Times New Roman" w:cs="Times New Roman"/>
          <w:sz w:val="28"/>
          <w:szCs w:val="28"/>
          <w:lang w:val="vi-VN"/>
        </w:rPr>
        <w:t xml:space="preserve">quốc gia, Cục </w:t>
      </w:r>
      <w:r w:rsidR="00997DBB">
        <w:rPr>
          <w:rFonts w:ascii="Times New Roman" w:hAnsi="Times New Roman" w:cs="Times New Roman"/>
          <w:sz w:val="28"/>
          <w:szCs w:val="28"/>
          <w:lang w:val="vi-VN"/>
        </w:rPr>
        <w:t>ATTT</w:t>
      </w:r>
      <w:r>
        <w:rPr>
          <w:rFonts w:ascii="Times New Roman" w:hAnsi="Times New Roman" w:cs="Times New Roman"/>
          <w:sz w:val="28"/>
          <w:szCs w:val="28"/>
          <w:lang w:val="vi-VN"/>
        </w:rPr>
        <w:t xml:space="preserve">. </w:t>
      </w:r>
      <w:r w:rsidR="001541AA">
        <w:rPr>
          <w:rFonts w:ascii="Times New Roman" w:hAnsi="Times New Roman" w:cs="Times New Roman"/>
          <w:sz w:val="28"/>
          <w:szCs w:val="28"/>
          <w:lang w:val="vi-VN"/>
        </w:rPr>
        <w:t>L</w:t>
      </w:r>
      <w:r>
        <w:rPr>
          <w:rFonts w:ascii="Times New Roman" w:hAnsi="Times New Roman" w:cs="Times New Roman"/>
          <w:sz w:val="28"/>
          <w:szCs w:val="28"/>
          <w:lang w:val="vi-VN"/>
        </w:rPr>
        <w:t xml:space="preserve">ựa chọn đối tác có đủ năng lực về </w:t>
      </w:r>
      <w:r w:rsidR="006C0C25">
        <w:rPr>
          <w:rFonts w:ascii="Times New Roman" w:hAnsi="Times New Roman" w:cs="Times New Roman"/>
          <w:sz w:val="28"/>
          <w:szCs w:val="28"/>
          <w:lang w:val="vi-VN"/>
        </w:rPr>
        <w:t>ATANM</w:t>
      </w:r>
      <w:r w:rsidR="001541AA">
        <w:rPr>
          <w:rFonts w:ascii="Times New Roman" w:hAnsi="Times New Roman" w:cs="Times New Roman"/>
          <w:sz w:val="28"/>
          <w:szCs w:val="28"/>
          <w:lang w:val="vi-VN"/>
        </w:rPr>
        <w:t xml:space="preserve"> để triển khai</w:t>
      </w:r>
      <w:r>
        <w:rPr>
          <w:rFonts w:ascii="Times New Roman" w:hAnsi="Times New Roman" w:cs="Times New Roman"/>
          <w:sz w:val="28"/>
          <w:szCs w:val="28"/>
          <w:lang w:val="vi-VN"/>
        </w:rPr>
        <w:t xml:space="preserve">. </w:t>
      </w:r>
    </w:p>
    <w:p w14:paraId="17087A31" w14:textId="0C1F4913" w:rsidR="00DF7417" w:rsidRDefault="006E46EC"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Đối với các bộ, ngành, địa phương chưa có dự án đầu tư: Đề nghị ưu tiên triển khai theo hình thức thuê dịch vụ của doanh nghiệp một cách phù hợp, trừ những hệ thống có lưu trữ, xử lý thông tin bí mật nhà nước hoặc hệ thống không thể thuê dịch vụ của doanh nghiệp theo quy định của pháp luật. </w:t>
      </w:r>
      <w:r w:rsidR="009411B0">
        <w:rPr>
          <w:rFonts w:ascii="Times New Roman" w:hAnsi="Times New Roman" w:cs="Times New Roman"/>
          <w:sz w:val="28"/>
          <w:szCs w:val="28"/>
          <w:lang w:val="vi-VN"/>
        </w:rPr>
        <w:t xml:space="preserve">Đối với những hệ thống thông tin </w:t>
      </w:r>
      <w:r w:rsidR="001541AA">
        <w:rPr>
          <w:rFonts w:ascii="Times New Roman" w:hAnsi="Times New Roman" w:cs="Times New Roman"/>
          <w:sz w:val="28"/>
          <w:szCs w:val="28"/>
          <w:lang w:val="vi-VN"/>
        </w:rPr>
        <w:t>này</w:t>
      </w:r>
      <w:r w:rsidR="009411B0">
        <w:rPr>
          <w:rFonts w:ascii="Times New Roman" w:hAnsi="Times New Roman" w:cs="Times New Roman"/>
          <w:sz w:val="28"/>
          <w:szCs w:val="28"/>
          <w:lang w:val="vi-VN"/>
        </w:rPr>
        <w:t xml:space="preserve">, đề nghị lựa chọn một trong các đơn vị chuyên trách thuộc Bộ </w:t>
      </w:r>
      <w:r w:rsidR="008129D9">
        <w:rPr>
          <w:rFonts w:ascii="Times New Roman" w:hAnsi="Times New Roman" w:cs="Times New Roman"/>
          <w:sz w:val="28"/>
          <w:szCs w:val="28"/>
          <w:lang w:val="vi-VN"/>
        </w:rPr>
        <w:t>TT&amp;TT</w:t>
      </w:r>
      <w:r w:rsidR="009411B0">
        <w:rPr>
          <w:rFonts w:ascii="Times New Roman" w:hAnsi="Times New Roman" w:cs="Times New Roman"/>
          <w:sz w:val="28"/>
          <w:szCs w:val="28"/>
          <w:lang w:val="vi-VN"/>
        </w:rPr>
        <w:t xml:space="preserve">, Bộ Quốc phòng, Bộ Công an để thực hiện giám sát, bảo vệ. </w:t>
      </w:r>
    </w:p>
    <w:p w14:paraId="74516BF7" w14:textId="124B6527" w:rsidR="009411B0" w:rsidRDefault="009411B0"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Đối với các bộ, ngành, địa phương chưa có dự án đầu tư, chưa thể có kinh phí thuê dịch vụ: Đề nghị liên hệ với Cục </w:t>
      </w:r>
      <w:r w:rsidR="00C62CA2">
        <w:rPr>
          <w:rFonts w:ascii="Times New Roman" w:hAnsi="Times New Roman" w:cs="Times New Roman"/>
          <w:sz w:val="28"/>
          <w:szCs w:val="28"/>
          <w:lang w:val="vi-VN"/>
        </w:rPr>
        <w:t>ATTT</w:t>
      </w:r>
      <w:r>
        <w:rPr>
          <w:rFonts w:ascii="Times New Roman" w:hAnsi="Times New Roman" w:cs="Times New Roman"/>
          <w:sz w:val="28"/>
          <w:szCs w:val="28"/>
          <w:lang w:val="vi-VN"/>
        </w:rPr>
        <w:t xml:space="preserve"> để được tư vấn, hỗ trợ triển khai một cách phù hợp.</w:t>
      </w:r>
    </w:p>
    <w:p w14:paraId="136ABDAC" w14:textId="7DB5DA1A" w:rsidR="009411B0" w:rsidRPr="00976D40" w:rsidRDefault="00371CEC"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lastRenderedPageBreak/>
        <w:tab/>
      </w:r>
      <w:r w:rsidRPr="00B41C2F">
        <w:rPr>
          <w:rFonts w:ascii="Times New Roman" w:hAnsi="Times New Roman" w:cs="Times New Roman"/>
          <w:b/>
          <w:bCs/>
          <w:sz w:val="28"/>
          <w:szCs w:val="28"/>
          <w:lang w:val="vi-VN"/>
        </w:rPr>
        <w:t>T</w:t>
      </w:r>
      <w:r w:rsidR="00FA3BB5">
        <w:rPr>
          <w:rFonts w:ascii="Times New Roman" w:hAnsi="Times New Roman" w:cs="Times New Roman"/>
          <w:b/>
          <w:bCs/>
          <w:sz w:val="28"/>
          <w:szCs w:val="28"/>
          <w:lang w:val="vi-VN"/>
        </w:rPr>
        <w:t xml:space="preserve">hứ năm, </w:t>
      </w:r>
      <w:r w:rsidR="00E745F9">
        <w:rPr>
          <w:rFonts w:ascii="Times New Roman" w:hAnsi="Times New Roman" w:cs="Times New Roman"/>
          <w:b/>
          <w:bCs/>
          <w:sz w:val="28"/>
          <w:szCs w:val="28"/>
          <w:lang w:val="vi-VN"/>
        </w:rPr>
        <w:t>phát triển</w:t>
      </w:r>
      <w:r w:rsidRPr="00B41C2F">
        <w:rPr>
          <w:rFonts w:ascii="Times New Roman" w:hAnsi="Times New Roman" w:cs="Times New Roman"/>
          <w:b/>
          <w:bCs/>
          <w:sz w:val="28"/>
          <w:szCs w:val="28"/>
          <w:lang w:val="vi-VN"/>
        </w:rPr>
        <w:t xml:space="preserve"> hệ sinh thái Việt Nam, làm chủ công nghệ</w:t>
      </w:r>
    </w:p>
    <w:p w14:paraId="1A3C8CE8" w14:textId="1045870F" w:rsidR="00774E36" w:rsidRPr="00976D40" w:rsidRDefault="009411B0" w:rsidP="00B72E5A">
      <w:pPr>
        <w:spacing w:before="80" w:after="80" w:line="264" w:lineRule="auto"/>
        <w:ind w:firstLine="720"/>
        <w:jc w:val="both"/>
        <w:rPr>
          <w:rFonts w:ascii="Times New Roman" w:hAnsi="Times New Roman" w:cs="Times New Roman"/>
          <w:sz w:val="28"/>
          <w:szCs w:val="28"/>
          <w:lang w:val="vi-VN"/>
        </w:rPr>
      </w:pPr>
      <w:r w:rsidRPr="00774E36">
        <w:rPr>
          <w:rFonts w:ascii="Times New Roman" w:hAnsi="Times New Roman" w:cs="Times New Roman"/>
          <w:color w:val="000000"/>
          <w:sz w:val="28"/>
          <w:szCs w:val="28"/>
          <w:lang w:val="vi-VN"/>
        </w:rPr>
        <w:t>Bộ TT&amp;TT</w:t>
      </w:r>
      <w:r w:rsidRPr="00774E36">
        <w:rPr>
          <w:rFonts w:ascii="Times New Roman" w:hAnsi="Times New Roman" w:cs="Times New Roman"/>
          <w:noProof/>
          <w:sz w:val="28"/>
          <w:szCs w:val="28"/>
        </w:rPr>
        <w:t xml:space="preserve"> đã cấp phép cho </w:t>
      </w:r>
      <w:r w:rsidRPr="00774E36">
        <w:rPr>
          <w:rFonts w:ascii="Times New Roman" w:hAnsi="Times New Roman" w:cs="Times New Roman"/>
          <w:b/>
          <w:noProof/>
          <w:sz w:val="28"/>
          <w:szCs w:val="28"/>
        </w:rPr>
        <w:t>84</w:t>
      </w:r>
      <w:r w:rsidRPr="00774E36">
        <w:rPr>
          <w:rFonts w:ascii="Times New Roman" w:hAnsi="Times New Roman" w:cs="Times New Roman"/>
          <w:noProof/>
          <w:sz w:val="28"/>
          <w:szCs w:val="28"/>
        </w:rPr>
        <w:t xml:space="preserve"> doanh nghiệp kinh doanh sản phẩm, dịch vụ an toàn thông tin mạng</w:t>
      </w:r>
      <w:r w:rsidRPr="00774E36">
        <w:rPr>
          <w:rFonts w:ascii="Times New Roman" w:hAnsi="Times New Roman" w:cs="Times New Roman"/>
          <w:noProof/>
          <w:sz w:val="28"/>
          <w:szCs w:val="28"/>
          <w:lang w:val="vi-VN"/>
        </w:rPr>
        <w:t>, trong đó nổi bật là Viettel, VNPT, BKAV, CMC và FPT</w:t>
      </w:r>
      <w:r w:rsidRPr="00774E36">
        <w:rPr>
          <w:rFonts w:ascii="Times New Roman" w:hAnsi="Times New Roman" w:cs="Times New Roman"/>
          <w:noProof/>
          <w:sz w:val="28"/>
          <w:szCs w:val="28"/>
        </w:rPr>
        <w:t xml:space="preserve">. </w:t>
      </w:r>
      <w:r w:rsidRPr="00774E36">
        <w:rPr>
          <w:rFonts w:ascii="Times New Roman" w:eastAsia="Calibri" w:hAnsi="Times New Roman" w:cs="Times New Roman"/>
          <w:noProof/>
          <w:sz w:val="28"/>
          <w:szCs w:val="28"/>
          <w:lang w:val="vi-VN"/>
        </w:rPr>
        <w:t xml:space="preserve">Bộ TT&amp;TT đã quy hoạch phát triển hệ sinh thái sản phẩm an toàn, an ninh mạng Việt Nam gồm </w:t>
      </w:r>
      <w:r w:rsidRPr="00774E36">
        <w:rPr>
          <w:rFonts w:ascii="Times New Roman" w:eastAsia="Calibri" w:hAnsi="Times New Roman" w:cs="Times New Roman"/>
          <w:b/>
          <w:bCs/>
          <w:noProof/>
          <w:sz w:val="28"/>
          <w:szCs w:val="28"/>
          <w:lang w:val="vi-VN"/>
        </w:rPr>
        <w:t xml:space="preserve">8 </w:t>
      </w:r>
      <w:r w:rsidRPr="00774E36">
        <w:rPr>
          <w:rFonts w:ascii="Times New Roman" w:eastAsia="Calibri" w:hAnsi="Times New Roman" w:cs="Times New Roman"/>
          <w:noProof/>
          <w:sz w:val="28"/>
          <w:szCs w:val="28"/>
          <w:lang w:val="vi-VN"/>
        </w:rPr>
        <w:t xml:space="preserve">nhóm với </w:t>
      </w:r>
      <w:r w:rsidRPr="00774E36">
        <w:rPr>
          <w:rFonts w:ascii="Times New Roman" w:eastAsia="Calibri" w:hAnsi="Times New Roman" w:cs="Times New Roman"/>
          <w:b/>
          <w:bCs/>
          <w:noProof/>
          <w:sz w:val="28"/>
          <w:szCs w:val="28"/>
          <w:lang w:val="vi-VN"/>
        </w:rPr>
        <w:t>24</w:t>
      </w:r>
      <w:r w:rsidRPr="00774E36">
        <w:rPr>
          <w:rFonts w:ascii="Times New Roman" w:eastAsia="Calibri" w:hAnsi="Times New Roman" w:cs="Times New Roman"/>
          <w:noProof/>
          <w:sz w:val="28"/>
          <w:szCs w:val="28"/>
          <w:lang w:val="vi-VN"/>
        </w:rPr>
        <w:t xml:space="preserve"> dòng sản phẩm chủ lực, cơ bản tạo thành một hệ sinh thái đầy đủ cho Chính phủ điện tử. </w:t>
      </w:r>
      <w:r w:rsidR="00713179">
        <w:rPr>
          <w:rFonts w:ascii="Times New Roman" w:eastAsia="Calibri" w:hAnsi="Times New Roman" w:cs="Times New Roman"/>
          <w:noProof/>
          <w:sz w:val="28"/>
          <w:szCs w:val="28"/>
          <w:lang w:val="vi-VN"/>
        </w:rPr>
        <w:t>Việt Nam hoàn toàn có đủ năng lực làm chủ hệ sinh thái sản phẩm ATANM.</w:t>
      </w:r>
    </w:p>
    <w:p w14:paraId="10468986" w14:textId="717440D6" w:rsidR="00EE0ADD" w:rsidRDefault="00713179" w:rsidP="00B72E5A">
      <w:pPr>
        <w:spacing w:before="80" w:after="80" w:line="264" w:lineRule="auto"/>
        <w:ind w:firstLine="720"/>
        <w:jc w:val="both"/>
        <w:rPr>
          <w:rFonts w:ascii="Times New Roman" w:hAnsi="Times New Roman" w:cs="Times New Roman"/>
          <w:color w:val="000000"/>
          <w:sz w:val="28"/>
          <w:szCs w:val="28"/>
        </w:rPr>
      </w:pPr>
      <w:r>
        <w:rPr>
          <w:rFonts w:ascii="Times New Roman" w:hAnsi="Times New Roman" w:cs="Times New Roman"/>
          <w:sz w:val="28"/>
          <w:szCs w:val="28"/>
          <w:lang w:val="vi-VN"/>
        </w:rPr>
        <w:t xml:space="preserve">Bộ TT&amp;TT đã thành </w:t>
      </w:r>
      <w:proofErr w:type="spellStart"/>
      <w:r w:rsidR="00774E36" w:rsidRPr="00774E36">
        <w:rPr>
          <w:rFonts w:ascii="Times New Roman" w:hAnsi="Times New Roman" w:cs="Times New Roman"/>
          <w:color w:val="000000"/>
          <w:sz w:val="28"/>
          <w:szCs w:val="28"/>
        </w:rPr>
        <w:t>lập</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Liên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minh</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sản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xuất</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sản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phẩm</w:t>
      </w:r>
      <w:proofErr w:type="spellEnd"/>
      <w:r w:rsidR="00774E36" w:rsidRPr="00774E36">
        <w:rPr>
          <w:rFonts w:ascii="Times New Roman" w:hAnsi="Times New Roman" w:cs="Times New Roman"/>
          <w:color w:val="000000"/>
          <w:sz w:val="28"/>
          <w:szCs w:val="28"/>
        </w:rPr>
        <w:t xml:space="preserve"> </w:t>
      </w:r>
      <w:r w:rsidR="001541AA">
        <w:rPr>
          <w:rFonts w:ascii="Times New Roman" w:hAnsi="Times New Roman" w:cs="Times New Roman"/>
          <w:color w:val="000000"/>
          <w:sz w:val="28"/>
          <w:szCs w:val="28"/>
        </w:rPr>
        <w:t>ATANM</w:t>
      </w:r>
      <w:r w:rsidR="00774E36" w:rsidRPr="00774E36">
        <w:rPr>
          <w:rFonts w:ascii="Times New Roman" w:hAnsi="Times New Roman" w:cs="Times New Roman"/>
          <w:color w:val="000000"/>
          <w:sz w:val="28"/>
          <w:szCs w:val="28"/>
        </w:rPr>
        <w:t xml:space="preserve"> </w:t>
      </w:r>
      <w:proofErr w:type="spellStart"/>
      <w:r w:rsidR="001541AA">
        <w:rPr>
          <w:rFonts w:ascii="Times New Roman" w:hAnsi="Times New Roman" w:cs="Times New Roman"/>
          <w:color w:val="000000"/>
          <w:sz w:val="28"/>
          <w:szCs w:val="28"/>
        </w:rPr>
        <w:t>gồm</w:t>
      </w:r>
      <w:proofErr w:type="spellEnd"/>
      <w:r w:rsidR="001541AA">
        <w:rPr>
          <w:rFonts w:ascii="Times New Roman" w:hAnsi="Times New Roman" w:cs="Times New Roman"/>
          <w:color w:val="000000"/>
          <w:sz w:val="28"/>
          <w:szCs w:val="28"/>
          <w:lang w:val="vi-VN"/>
        </w:rPr>
        <w:t xml:space="preserve"> khoảng </w:t>
      </w:r>
      <w:r w:rsidR="001541AA" w:rsidRPr="00C62CA2">
        <w:rPr>
          <w:rFonts w:ascii="Times New Roman" w:hAnsi="Times New Roman" w:cs="Times New Roman"/>
          <w:b/>
          <w:bCs/>
          <w:color w:val="000000"/>
          <w:sz w:val="28"/>
          <w:szCs w:val="28"/>
          <w:lang w:val="vi-VN"/>
        </w:rPr>
        <w:t>20</w:t>
      </w:r>
      <w:r w:rsidR="001541AA">
        <w:rPr>
          <w:rFonts w:ascii="Times New Roman" w:hAnsi="Times New Roman" w:cs="Times New Roman"/>
          <w:color w:val="000000"/>
          <w:sz w:val="28"/>
          <w:szCs w:val="28"/>
          <w:lang w:val="vi-VN"/>
        </w:rPr>
        <w:t xml:space="preserve"> doanh nghiệp. </w:t>
      </w:r>
      <w:r>
        <w:rPr>
          <w:rFonts w:ascii="Times New Roman" w:hAnsi="Times New Roman" w:cs="Times New Roman"/>
          <w:sz w:val="28"/>
          <w:szCs w:val="28"/>
          <w:lang w:val="vi-VN"/>
        </w:rPr>
        <w:t xml:space="preserve">Trong năm 2020, Bộ TT&amp;TT sẽ </w:t>
      </w:r>
      <w:r>
        <w:rPr>
          <w:rFonts w:ascii="Times New Roman" w:hAnsi="Times New Roman" w:cs="Times New Roman"/>
          <w:color w:val="000000"/>
          <w:sz w:val="28"/>
          <w:szCs w:val="28"/>
          <w:lang w:val="vi-VN"/>
        </w:rPr>
        <w:t>t</w:t>
      </w:r>
      <w:r w:rsidR="00774E36" w:rsidRPr="00774E36">
        <w:rPr>
          <w:rFonts w:ascii="Times New Roman" w:hAnsi="Times New Roman" w:cs="Times New Roman"/>
          <w:color w:val="000000"/>
          <w:sz w:val="28"/>
          <w:szCs w:val="28"/>
        </w:rPr>
        <w:t xml:space="preserve">ổ </w:t>
      </w:r>
      <w:proofErr w:type="spellStart"/>
      <w:r w:rsidR="00774E36" w:rsidRPr="00774E36">
        <w:rPr>
          <w:rFonts w:ascii="Times New Roman" w:hAnsi="Times New Roman" w:cs="Times New Roman"/>
          <w:color w:val="000000"/>
          <w:sz w:val="28"/>
          <w:szCs w:val="28"/>
        </w:rPr>
        <w:t>chức</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đánh</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giá</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kiểm</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định</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sản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phẩm</w:t>
      </w:r>
      <w:proofErr w:type="spellEnd"/>
      <w:r w:rsidR="00774E36" w:rsidRPr="00774E36">
        <w:rPr>
          <w:rFonts w:ascii="Times New Roman" w:hAnsi="Times New Roman" w:cs="Times New Roman"/>
          <w:color w:val="000000"/>
          <w:sz w:val="28"/>
          <w:szCs w:val="28"/>
        </w:rPr>
        <w:t xml:space="preserve"> </w:t>
      </w:r>
      <w:r w:rsidR="001541AA">
        <w:rPr>
          <w:rFonts w:ascii="Times New Roman" w:hAnsi="Times New Roman" w:cs="Times New Roman"/>
          <w:color w:val="000000"/>
          <w:sz w:val="28"/>
          <w:szCs w:val="28"/>
        </w:rPr>
        <w:t>ATANM</w:t>
      </w:r>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nói</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riêng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và</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sản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phẩm</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công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nghệ</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thông</w:t>
      </w:r>
      <w:proofErr w:type="spellEnd"/>
      <w:r w:rsidR="00774E36" w:rsidRPr="00774E36">
        <w:rPr>
          <w:rFonts w:ascii="Times New Roman" w:hAnsi="Times New Roman" w:cs="Times New Roman"/>
          <w:color w:val="000000"/>
          <w:sz w:val="28"/>
          <w:szCs w:val="28"/>
        </w:rPr>
        <w:t xml:space="preserve"> tin</w:t>
      </w:r>
      <w:r w:rsidR="001541AA">
        <w:rPr>
          <w:rFonts w:ascii="Times New Roman" w:hAnsi="Times New Roman" w:cs="Times New Roman"/>
          <w:color w:val="000000"/>
          <w:sz w:val="28"/>
          <w:szCs w:val="28"/>
          <w:lang w:val="vi-VN"/>
        </w:rPr>
        <w:t xml:space="preserve"> nói chun</w:t>
      </w:r>
      <w:r>
        <w:rPr>
          <w:rFonts w:ascii="Times New Roman" w:hAnsi="Times New Roman" w:cs="Times New Roman"/>
          <w:color w:val="000000"/>
          <w:sz w:val="28"/>
          <w:szCs w:val="28"/>
          <w:lang w:val="vi-VN"/>
        </w:rPr>
        <w:t xml:space="preserve">g; xây </w:t>
      </w:r>
      <w:proofErr w:type="spellStart"/>
      <w:r w:rsidR="00774E36" w:rsidRPr="00774E36">
        <w:rPr>
          <w:rFonts w:ascii="Times New Roman" w:hAnsi="Times New Roman" w:cs="Times New Roman"/>
          <w:color w:val="000000"/>
          <w:sz w:val="28"/>
          <w:szCs w:val="28"/>
        </w:rPr>
        <w:t>dựng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quy</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định</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ưu</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tiên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đầu</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tư</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mua</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sắm</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dùng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ngân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sách</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nhà</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nước</w:t>
      </w:r>
      <w:proofErr w:type="spellEnd"/>
      <w:r>
        <w:rPr>
          <w:rFonts w:ascii="Times New Roman" w:hAnsi="Times New Roman" w:cs="Times New Roman"/>
          <w:color w:val="000000"/>
          <w:sz w:val="28"/>
          <w:szCs w:val="28"/>
          <w:lang w:val="vi-VN"/>
        </w:rPr>
        <w:t>; t</w:t>
      </w:r>
      <w:proofErr w:type="spellStart"/>
      <w:r w:rsidR="00774E36" w:rsidRPr="00774E36">
        <w:rPr>
          <w:rFonts w:ascii="Times New Roman" w:hAnsi="Times New Roman" w:cs="Times New Roman"/>
          <w:color w:val="000000"/>
          <w:sz w:val="28"/>
          <w:szCs w:val="28"/>
        </w:rPr>
        <w:t>riển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khai</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xây</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dựng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Trung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tâm</w:t>
      </w:r>
      <w:proofErr w:type="spellEnd"/>
      <w:r w:rsidR="00774E36" w:rsidRPr="00774E36">
        <w:rPr>
          <w:rFonts w:ascii="Times New Roman" w:hAnsi="Times New Roman" w:cs="Times New Roman"/>
          <w:color w:val="000000"/>
          <w:sz w:val="28"/>
          <w:szCs w:val="28"/>
        </w:rPr>
        <w:t xml:space="preserve"> </w:t>
      </w:r>
      <w:r w:rsidR="00B51A56">
        <w:rPr>
          <w:rFonts w:ascii="Times New Roman" w:hAnsi="Times New Roman" w:cs="Times New Roman"/>
          <w:color w:val="000000"/>
          <w:sz w:val="28"/>
          <w:szCs w:val="28"/>
          <w:lang w:val="vi-VN"/>
        </w:rPr>
        <w:t>R&amp;D</w:t>
      </w:r>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Quốc</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gia</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về</w:t>
      </w:r>
      <w:proofErr w:type="spellEnd"/>
      <w:r w:rsidR="00774E36" w:rsidRPr="00774E36">
        <w:rPr>
          <w:rFonts w:ascii="Times New Roman" w:hAnsi="Times New Roman" w:cs="Times New Roman"/>
          <w:color w:val="000000"/>
          <w:sz w:val="28"/>
          <w:szCs w:val="28"/>
        </w:rPr>
        <w:t xml:space="preserve"> an </w:t>
      </w:r>
      <w:proofErr w:type="spellStart"/>
      <w:r w:rsidR="00774E36" w:rsidRPr="00774E36">
        <w:rPr>
          <w:rFonts w:ascii="Times New Roman" w:hAnsi="Times New Roman" w:cs="Times New Roman"/>
          <w:color w:val="000000"/>
          <w:sz w:val="28"/>
          <w:szCs w:val="28"/>
        </w:rPr>
        <w:t>toàn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không</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gian</w:t>
      </w:r>
      <w:proofErr w:type="spellEnd"/>
      <w:r w:rsidR="00774E36" w:rsidRPr="00774E36">
        <w:rPr>
          <w:rFonts w:ascii="Times New Roman" w:hAnsi="Times New Roman" w:cs="Times New Roman"/>
          <w:color w:val="000000"/>
          <w:sz w:val="28"/>
          <w:szCs w:val="28"/>
        </w:rPr>
        <w:t xml:space="preserve"> </w:t>
      </w:r>
      <w:proofErr w:type="spellStart"/>
      <w:r w:rsidR="00774E36" w:rsidRPr="00774E36">
        <w:rPr>
          <w:rFonts w:ascii="Times New Roman" w:hAnsi="Times New Roman" w:cs="Times New Roman"/>
          <w:color w:val="000000"/>
          <w:sz w:val="28"/>
          <w:szCs w:val="28"/>
        </w:rPr>
        <w:t>mạng</w:t>
      </w:r>
      <w:proofErr w:type="spellEnd"/>
      <w:r w:rsidR="009411B0" w:rsidRPr="00774E36">
        <w:rPr>
          <w:rFonts w:ascii="Times New Roman" w:hAnsi="Times New Roman" w:cs="Times New Roman"/>
          <w:color w:val="000000"/>
          <w:sz w:val="28"/>
          <w:szCs w:val="28"/>
        </w:rPr>
        <w:t>.</w:t>
      </w:r>
    </w:p>
    <w:p w14:paraId="13E85060" w14:textId="54D3B767" w:rsidR="00C62CA2" w:rsidRPr="00C62CA2" w:rsidRDefault="00C62CA2" w:rsidP="00B72E5A">
      <w:pPr>
        <w:spacing w:before="80" w:after="80" w:line="264"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Việc phát triển hệ sinh thái Việt Nam, làm chủ công nghệ, chính là phát triển </w:t>
      </w:r>
      <w:r w:rsidRPr="00C62CA2">
        <w:rPr>
          <w:rFonts w:ascii="Times New Roman" w:hAnsi="Times New Roman" w:cs="Times New Roman"/>
          <w:b/>
          <w:bCs/>
          <w:color w:val="000000"/>
          <w:sz w:val="28"/>
          <w:szCs w:val="28"/>
          <w:lang w:val="vi-VN"/>
        </w:rPr>
        <w:t>lá chắn thép</w:t>
      </w:r>
      <w:r>
        <w:rPr>
          <w:rFonts w:ascii="Times New Roman" w:hAnsi="Times New Roman" w:cs="Times New Roman"/>
          <w:color w:val="000000"/>
          <w:sz w:val="28"/>
          <w:szCs w:val="28"/>
          <w:lang w:val="vi-VN"/>
        </w:rPr>
        <w:t xml:space="preserve"> để bảo vệ không gian mạng quốc gia. Việt Nam không thể có ATANM bằng công nghệ của người khác. </w:t>
      </w:r>
    </w:p>
    <w:p w14:paraId="7463CF4C" w14:textId="5BD2A8FA" w:rsidR="003E47F1" w:rsidRDefault="00A360B3"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sidR="00713179" w:rsidRPr="00713179">
        <w:rPr>
          <w:rFonts w:ascii="Times New Roman" w:hAnsi="Times New Roman" w:cs="Times New Roman"/>
          <w:b/>
          <w:bCs/>
          <w:sz w:val="28"/>
          <w:szCs w:val="28"/>
          <w:lang w:val="vi-VN"/>
        </w:rPr>
        <w:t>4.</w:t>
      </w:r>
      <w:r w:rsidR="00713179">
        <w:rPr>
          <w:rFonts w:ascii="Times New Roman" w:hAnsi="Times New Roman" w:cs="Times New Roman"/>
          <w:sz w:val="28"/>
          <w:szCs w:val="28"/>
          <w:lang w:val="vi-VN"/>
        </w:rPr>
        <w:t xml:space="preserve"> </w:t>
      </w:r>
      <w:r w:rsidR="006519A1" w:rsidRPr="00375D37">
        <w:rPr>
          <w:rFonts w:ascii="Times New Roman" w:hAnsi="Times New Roman" w:cs="Times New Roman"/>
          <w:b/>
          <w:bCs/>
          <w:sz w:val="28"/>
          <w:szCs w:val="28"/>
          <w:lang w:val="vi-VN"/>
        </w:rPr>
        <w:t xml:space="preserve">SỨ MỆNH, TRÁCH NHIỆM CỦA </w:t>
      </w:r>
      <w:r w:rsidR="009946E8">
        <w:rPr>
          <w:rFonts w:ascii="Times New Roman" w:hAnsi="Times New Roman" w:cs="Times New Roman"/>
          <w:b/>
          <w:bCs/>
          <w:sz w:val="28"/>
          <w:szCs w:val="28"/>
          <w:lang w:val="vi-VN"/>
        </w:rPr>
        <w:t>CÁC ISPs</w:t>
      </w:r>
    </w:p>
    <w:p w14:paraId="63F7851E" w14:textId="13F45F1C" w:rsidR="00B5780D" w:rsidRDefault="00713179" w:rsidP="00B72E5A">
      <w:pPr>
        <w:spacing w:before="80" w:after="80"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nhất, b</w:t>
      </w:r>
      <w:r w:rsidR="00134F2A">
        <w:rPr>
          <w:rFonts w:ascii="Times New Roman" w:hAnsi="Times New Roman" w:cs="Times New Roman"/>
          <w:sz w:val="28"/>
          <w:szCs w:val="28"/>
          <w:lang w:val="vi-VN"/>
        </w:rPr>
        <w:t xml:space="preserve">ảo đảm </w:t>
      </w:r>
      <w:r w:rsidR="00B51A56">
        <w:rPr>
          <w:rFonts w:ascii="Times New Roman" w:hAnsi="Times New Roman" w:cs="Times New Roman"/>
          <w:sz w:val="28"/>
          <w:szCs w:val="28"/>
          <w:lang w:val="vi-VN"/>
        </w:rPr>
        <w:t>ATANM</w:t>
      </w:r>
      <w:r w:rsidR="00134F2A">
        <w:rPr>
          <w:rFonts w:ascii="Times New Roman" w:hAnsi="Times New Roman" w:cs="Times New Roman"/>
          <w:sz w:val="28"/>
          <w:szCs w:val="28"/>
          <w:lang w:val="vi-VN"/>
        </w:rPr>
        <w:t xml:space="preserve"> khi cung cấp dịch vụ, cần sớm hoàn thành triển khai giải pháp kỹ thuật (DPI) cho phép xử lý hiệu quả các nguồn phát tán thông tin vi phạm pháp luật</w:t>
      </w:r>
      <w:r w:rsidR="003E47F1">
        <w:rPr>
          <w:rFonts w:ascii="Times New Roman" w:hAnsi="Times New Roman" w:cs="Times New Roman"/>
          <w:sz w:val="28"/>
          <w:szCs w:val="28"/>
          <w:lang w:val="vi-VN"/>
        </w:rPr>
        <w:t>, triển khai giải pháp quản lý trải nghiệm người dùng đến từng trạm thu phát sóng.</w:t>
      </w:r>
    </w:p>
    <w:p w14:paraId="6A4D00EF" w14:textId="1C804C71" w:rsidR="003E47F1" w:rsidRDefault="003E47F1"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713179">
        <w:rPr>
          <w:rFonts w:ascii="Times New Roman" w:hAnsi="Times New Roman" w:cs="Times New Roman"/>
          <w:sz w:val="28"/>
          <w:szCs w:val="28"/>
          <w:lang w:val="vi-VN"/>
        </w:rPr>
        <w:t xml:space="preserve">Thứ hai, </w:t>
      </w:r>
      <w:r w:rsidR="00B51A56">
        <w:rPr>
          <w:rFonts w:ascii="Times New Roman" w:hAnsi="Times New Roman" w:cs="Times New Roman"/>
          <w:sz w:val="28"/>
          <w:szCs w:val="28"/>
          <w:lang w:val="vi-VN"/>
        </w:rPr>
        <w:t>t</w:t>
      </w:r>
      <w:r w:rsidR="00D3724E">
        <w:rPr>
          <w:rFonts w:ascii="Times New Roman" w:hAnsi="Times New Roman" w:cs="Times New Roman"/>
          <w:sz w:val="28"/>
          <w:szCs w:val="28"/>
          <w:lang w:val="vi-VN"/>
        </w:rPr>
        <w:t xml:space="preserve">hực hiện các biện pháp ngăn chặn tin nhắn rác, cuộc gọi rác, thư điện tử rác, tên miền độc hại theo sự điều phối của Cục </w:t>
      </w:r>
      <w:r w:rsidR="00B51A56">
        <w:rPr>
          <w:rFonts w:ascii="Times New Roman" w:hAnsi="Times New Roman" w:cs="Times New Roman"/>
          <w:sz w:val="28"/>
          <w:szCs w:val="28"/>
          <w:lang w:val="vi-VN"/>
        </w:rPr>
        <w:t>ATTT</w:t>
      </w:r>
      <w:r w:rsidR="00D3724E">
        <w:rPr>
          <w:rFonts w:ascii="Times New Roman" w:hAnsi="Times New Roman" w:cs="Times New Roman"/>
          <w:sz w:val="28"/>
          <w:szCs w:val="28"/>
          <w:lang w:val="vi-VN"/>
        </w:rPr>
        <w:t>.</w:t>
      </w:r>
    </w:p>
    <w:p w14:paraId="5443B06C" w14:textId="7059383A" w:rsidR="00D3724E" w:rsidRPr="009946E8" w:rsidRDefault="00D3724E"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713179">
        <w:rPr>
          <w:rFonts w:ascii="Times New Roman" w:hAnsi="Times New Roman" w:cs="Times New Roman"/>
          <w:sz w:val="28"/>
          <w:szCs w:val="28"/>
          <w:lang w:val="vi-VN"/>
        </w:rPr>
        <w:t>Thứ ba, t</w:t>
      </w:r>
      <w:r w:rsidR="00FC79E9">
        <w:rPr>
          <w:rFonts w:ascii="Times New Roman" w:hAnsi="Times New Roman" w:cs="Times New Roman"/>
          <w:sz w:val="28"/>
          <w:szCs w:val="28"/>
          <w:lang w:val="vi-VN"/>
        </w:rPr>
        <w:t xml:space="preserve">ích hợp sẵn dịch vụ tư vấn, kiểm tra, đánh giá về </w:t>
      </w:r>
      <w:r w:rsidR="00B51A56">
        <w:rPr>
          <w:rFonts w:ascii="Times New Roman" w:hAnsi="Times New Roman" w:cs="Times New Roman"/>
          <w:sz w:val="28"/>
          <w:szCs w:val="28"/>
          <w:lang w:val="vi-VN"/>
        </w:rPr>
        <w:t>ATANM</w:t>
      </w:r>
      <w:r w:rsidR="00FC79E9">
        <w:rPr>
          <w:rFonts w:ascii="Times New Roman" w:hAnsi="Times New Roman" w:cs="Times New Roman"/>
          <w:sz w:val="28"/>
          <w:szCs w:val="28"/>
          <w:lang w:val="vi-VN"/>
        </w:rPr>
        <w:t xml:space="preserve"> khi cung cấp dịch vụ truy nhập Internet cho thuê bao</w:t>
      </w:r>
      <w:r w:rsidR="00295253">
        <w:rPr>
          <w:rFonts w:ascii="Times New Roman" w:hAnsi="Times New Roman" w:cs="Times New Roman"/>
          <w:sz w:val="28"/>
          <w:szCs w:val="28"/>
          <w:lang w:val="vi-VN"/>
        </w:rPr>
        <w:t xml:space="preserve"> sử dụng</w:t>
      </w:r>
      <w:r w:rsidR="00FC79E9">
        <w:rPr>
          <w:rFonts w:ascii="Times New Roman" w:hAnsi="Times New Roman" w:cs="Times New Roman"/>
          <w:sz w:val="28"/>
          <w:szCs w:val="28"/>
          <w:lang w:val="vi-VN"/>
        </w:rPr>
        <w:t xml:space="preserve">, không để người dùng sử dụng sẵn cài đặt mặc định của nhà sản xuất thiết bị; tự động cảnh báo </w:t>
      </w:r>
      <w:r w:rsidR="00295253">
        <w:rPr>
          <w:rFonts w:ascii="Times New Roman" w:hAnsi="Times New Roman" w:cs="Times New Roman"/>
          <w:sz w:val="28"/>
          <w:szCs w:val="28"/>
          <w:lang w:val="vi-VN"/>
        </w:rPr>
        <w:t xml:space="preserve">và hướng dẫn xử lý khi thiết bị của thuê bao Internet bị lây nhiễm mã độc; có cơ chế tạm thời ngắt kết nối đối với các thuê bao bị lây nhiễm mã độc đã nhận cảnh báo quá 3 lần mà không có biện pháp xử lý, khắc phục. </w:t>
      </w:r>
    </w:p>
    <w:p w14:paraId="73675B14" w14:textId="53D821DF" w:rsidR="00330DEF" w:rsidRPr="00946615" w:rsidRDefault="00330DEF"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sidR="006519A1">
        <w:rPr>
          <w:rFonts w:ascii="Times New Roman" w:hAnsi="Times New Roman" w:cs="Times New Roman"/>
          <w:b/>
          <w:bCs/>
          <w:sz w:val="28"/>
          <w:szCs w:val="28"/>
          <w:lang w:val="vi-VN"/>
        </w:rPr>
        <w:t>5</w:t>
      </w:r>
      <w:r w:rsidRPr="00330DEF">
        <w:rPr>
          <w:rFonts w:ascii="Times New Roman" w:hAnsi="Times New Roman" w:cs="Times New Roman"/>
          <w:b/>
          <w:bCs/>
          <w:sz w:val="28"/>
          <w:szCs w:val="28"/>
          <w:lang w:val="vi-VN"/>
        </w:rPr>
        <w:t>. ĐỀ XUẤT VỚI CÁC BỘ, NGÀNH, ĐỊA PHƯƠNG</w:t>
      </w:r>
      <w:r w:rsidR="00946615" w:rsidRPr="00946615">
        <w:rPr>
          <w:rFonts w:ascii="Times New Roman" w:hAnsi="Times New Roman" w:cs="Times New Roman"/>
          <w:b/>
          <w:bCs/>
          <w:sz w:val="28"/>
          <w:szCs w:val="28"/>
          <w:lang w:val="vi-VN"/>
        </w:rPr>
        <w:t xml:space="preserve"> </w:t>
      </w:r>
    </w:p>
    <w:p w14:paraId="04AA2A45" w14:textId="0475B73F" w:rsidR="004D7E3C" w:rsidRDefault="00946615"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Đề xuất người đứng đầu các bộ, ngành, địa phương trực tiếp quan tâm, chỉ đạo công tác </w:t>
      </w:r>
      <w:r w:rsidR="00B51A56">
        <w:rPr>
          <w:rFonts w:ascii="Times New Roman" w:hAnsi="Times New Roman" w:cs="Times New Roman"/>
          <w:sz w:val="28"/>
          <w:szCs w:val="28"/>
          <w:lang w:val="vi-VN"/>
        </w:rPr>
        <w:t>ATANM</w:t>
      </w:r>
      <w:r>
        <w:rPr>
          <w:rFonts w:ascii="Times New Roman" w:hAnsi="Times New Roman" w:cs="Times New Roman"/>
          <w:sz w:val="28"/>
          <w:szCs w:val="28"/>
          <w:lang w:val="vi-VN"/>
        </w:rPr>
        <w:t xml:space="preserve"> theo đúng chỉ đạo của Thủ tướng Chính phủ</w:t>
      </w:r>
      <w:r w:rsidR="004D7E3C">
        <w:rPr>
          <w:rFonts w:ascii="Times New Roman" w:hAnsi="Times New Roman" w:cs="Times New Roman"/>
          <w:sz w:val="28"/>
          <w:szCs w:val="28"/>
          <w:lang w:val="vi-VN"/>
        </w:rPr>
        <w:t>, có thể phân công một Lãnh đạo cấp phó giúp theo dõi, điều hành, tuy nhiên</w:t>
      </w:r>
      <w:r w:rsidR="00FC52C6">
        <w:rPr>
          <w:rFonts w:ascii="Times New Roman" w:hAnsi="Times New Roman" w:cs="Times New Roman"/>
          <w:sz w:val="28"/>
          <w:szCs w:val="28"/>
          <w:lang w:val="vi-VN"/>
        </w:rPr>
        <w:t>, cần bảo đảm</w:t>
      </w:r>
      <w:r w:rsidR="004D7E3C">
        <w:rPr>
          <w:rFonts w:ascii="Times New Roman" w:hAnsi="Times New Roman" w:cs="Times New Roman"/>
          <w:sz w:val="28"/>
          <w:szCs w:val="28"/>
          <w:lang w:val="vi-VN"/>
        </w:rPr>
        <w:t>:</w:t>
      </w:r>
    </w:p>
    <w:p w14:paraId="2E8744D2" w14:textId="0A4B3ED4" w:rsidR="004D7E3C" w:rsidRDefault="00CA49C5"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00FC52C6">
        <w:rPr>
          <w:rFonts w:ascii="Times New Roman" w:hAnsi="Times New Roman" w:cs="Times New Roman"/>
          <w:sz w:val="28"/>
          <w:szCs w:val="28"/>
          <w:lang w:val="vi-VN"/>
        </w:rPr>
        <w:t>Khẩn trương k</w:t>
      </w:r>
      <w:r>
        <w:rPr>
          <w:rFonts w:ascii="Times New Roman" w:hAnsi="Times New Roman" w:cs="Times New Roman"/>
          <w:sz w:val="28"/>
          <w:szCs w:val="28"/>
          <w:lang w:val="vi-VN"/>
        </w:rPr>
        <w:t xml:space="preserve">iện toàn tổ chức, bộ máy về </w:t>
      </w:r>
      <w:r w:rsidR="001138D9">
        <w:rPr>
          <w:rFonts w:ascii="Times New Roman" w:hAnsi="Times New Roman" w:cs="Times New Roman"/>
          <w:sz w:val="28"/>
          <w:szCs w:val="28"/>
          <w:lang w:val="vi-VN"/>
        </w:rPr>
        <w:t>ATANM</w:t>
      </w:r>
      <w:r w:rsidR="00FC52C6">
        <w:rPr>
          <w:rFonts w:ascii="Times New Roman" w:hAnsi="Times New Roman" w:cs="Times New Roman"/>
          <w:sz w:val="28"/>
          <w:szCs w:val="28"/>
          <w:lang w:val="vi-VN"/>
        </w:rPr>
        <w:t xml:space="preserve"> trong phạm vi cơ quan, tổ chức, địa phương mình</w:t>
      </w:r>
      <w:r w:rsidR="00B51A56">
        <w:rPr>
          <w:rFonts w:ascii="Times New Roman" w:hAnsi="Times New Roman" w:cs="Times New Roman"/>
          <w:sz w:val="28"/>
          <w:szCs w:val="28"/>
          <w:lang w:val="vi-VN"/>
        </w:rPr>
        <w:t xml:space="preserve">. </w:t>
      </w:r>
      <w:r w:rsidR="004D7E3C">
        <w:rPr>
          <w:rFonts w:ascii="Times New Roman" w:hAnsi="Times New Roman" w:cs="Times New Roman"/>
          <w:sz w:val="28"/>
          <w:szCs w:val="28"/>
          <w:lang w:val="vi-VN"/>
        </w:rPr>
        <w:t xml:space="preserve">Tối thiểu </w:t>
      </w:r>
      <w:r w:rsidR="004D7E3C" w:rsidRPr="004D7E3C">
        <w:rPr>
          <w:rFonts w:ascii="Times New Roman" w:hAnsi="Times New Roman" w:cs="Times New Roman"/>
          <w:b/>
          <w:bCs/>
          <w:sz w:val="28"/>
          <w:szCs w:val="28"/>
          <w:lang w:val="vi-VN"/>
        </w:rPr>
        <w:t>01 lần / 1 năm</w:t>
      </w:r>
      <w:r w:rsidR="004D7E3C">
        <w:rPr>
          <w:rFonts w:ascii="Times New Roman" w:hAnsi="Times New Roman" w:cs="Times New Roman"/>
          <w:sz w:val="28"/>
          <w:szCs w:val="28"/>
          <w:lang w:val="vi-VN"/>
        </w:rPr>
        <w:t xml:space="preserve"> chủ trì một cuộc họp chuyên đề để chỉ đạo triển khai công tác bảo đảm </w:t>
      </w:r>
      <w:r w:rsidR="001138D9">
        <w:rPr>
          <w:rFonts w:ascii="Times New Roman" w:hAnsi="Times New Roman" w:cs="Times New Roman"/>
          <w:sz w:val="28"/>
          <w:szCs w:val="28"/>
          <w:lang w:val="vi-VN"/>
        </w:rPr>
        <w:t>ATANM</w:t>
      </w:r>
      <w:r w:rsidR="00F11E3B">
        <w:rPr>
          <w:rFonts w:ascii="Times New Roman" w:hAnsi="Times New Roman" w:cs="Times New Roman"/>
          <w:sz w:val="28"/>
          <w:szCs w:val="28"/>
          <w:lang w:val="vi-VN"/>
        </w:rPr>
        <w:t xml:space="preserve">. </w:t>
      </w:r>
      <w:r w:rsidR="004D7E3C">
        <w:rPr>
          <w:rFonts w:ascii="Times New Roman" w:hAnsi="Times New Roman" w:cs="Times New Roman"/>
          <w:sz w:val="28"/>
          <w:szCs w:val="28"/>
          <w:lang w:val="vi-VN"/>
        </w:rPr>
        <w:t xml:space="preserve">Chỉ đạo tổ chức và tham dự Ngày </w:t>
      </w:r>
      <w:r w:rsidR="001138D9">
        <w:rPr>
          <w:rFonts w:ascii="Times New Roman" w:hAnsi="Times New Roman" w:cs="Times New Roman"/>
          <w:sz w:val="28"/>
          <w:szCs w:val="28"/>
          <w:lang w:val="vi-VN"/>
        </w:rPr>
        <w:t>ATTT</w:t>
      </w:r>
      <w:r w:rsidR="004D7E3C">
        <w:rPr>
          <w:rFonts w:ascii="Times New Roman" w:hAnsi="Times New Roman" w:cs="Times New Roman"/>
          <w:sz w:val="28"/>
          <w:szCs w:val="28"/>
          <w:lang w:val="vi-VN"/>
        </w:rPr>
        <w:t xml:space="preserve"> hàng năm trong phạm vi </w:t>
      </w:r>
      <w:r w:rsidR="00FC52C6">
        <w:rPr>
          <w:rFonts w:ascii="Times New Roman" w:hAnsi="Times New Roman" w:cs="Times New Roman"/>
          <w:sz w:val="28"/>
          <w:szCs w:val="28"/>
          <w:lang w:val="vi-VN"/>
        </w:rPr>
        <w:t>cơ quan, tổ chức</w:t>
      </w:r>
      <w:r w:rsidR="004D7E3C">
        <w:rPr>
          <w:rFonts w:ascii="Times New Roman" w:hAnsi="Times New Roman" w:cs="Times New Roman"/>
          <w:sz w:val="28"/>
          <w:szCs w:val="28"/>
          <w:lang w:val="vi-VN"/>
        </w:rPr>
        <w:t xml:space="preserve">, địa phương mình. </w:t>
      </w:r>
    </w:p>
    <w:p w14:paraId="53A1D54B" w14:textId="778DAE3C" w:rsidR="00BD5741" w:rsidRPr="00976D40" w:rsidRDefault="00EE0ADD"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Chỉ đạo triển khai hoàn thành việc xác định, phê duyệt hồ sơ cấp độ đối với các hệ thống thông tin từ cấp độ 3 trở lên trước 30/5/20</w:t>
      </w:r>
      <w:r w:rsidR="00997DBB">
        <w:rPr>
          <w:rFonts w:ascii="Times New Roman" w:hAnsi="Times New Roman" w:cs="Times New Roman"/>
          <w:sz w:val="28"/>
          <w:szCs w:val="28"/>
          <w:lang w:val="vi-VN"/>
        </w:rPr>
        <w:t>20</w:t>
      </w:r>
      <w:r>
        <w:rPr>
          <w:rFonts w:ascii="Times New Roman" w:hAnsi="Times New Roman" w:cs="Times New Roman"/>
          <w:sz w:val="28"/>
          <w:szCs w:val="28"/>
          <w:lang w:val="vi-VN"/>
        </w:rPr>
        <w:t>.</w:t>
      </w:r>
    </w:p>
    <w:p w14:paraId="6281C5DD" w14:textId="6E13B210" w:rsidR="00BD5741" w:rsidRDefault="00BD5741" w:rsidP="00B72E5A">
      <w:pPr>
        <w:spacing w:before="80" w:after="80" w:line="264"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ab/>
      </w:r>
      <w:r w:rsidR="00976D40">
        <w:rPr>
          <w:rFonts w:ascii="Times New Roman" w:hAnsi="Times New Roman" w:cs="Times New Roman"/>
          <w:sz w:val="28"/>
          <w:szCs w:val="28"/>
          <w:lang w:val="vi-VN"/>
        </w:rPr>
        <w:t xml:space="preserve">- </w:t>
      </w:r>
      <w:r w:rsidR="00FC52C6">
        <w:rPr>
          <w:rFonts w:ascii="Times New Roman" w:hAnsi="Times New Roman" w:cs="Times New Roman"/>
          <w:sz w:val="28"/>
          <w:szCs w:val="28"/>
          <w:lang w:val="vi-VN"/>
        </w:rPr>
        <w:t xml:space="preserve">Bố trí tối thiểu </w:t>
      </w:r>
      <w:r w:rsidR="00FC52C6" w:rsidRPr="00EE0ADD">
        <w:rPr>
          <w:rFonts w:ascii="Times New Roman" w:hAnsi="Times New Roman" w:cs="Times New Roman"/>
          <w:b/>
          <w:bCs/>
          <w:sz w:val="28"/>
          <w:szCs w:val="28"/>
          <w:lang w:val="vi-VN"/>
        </w:rPr>
        <w:t>10%</w:t>
      </w:r>
      <w:r w:rsidR="00FC52C6">
        <w:rPr>
          <w:rFonts w:ascii="Times New Roman" w:hAnsi="Times New Roman" w:cs="Times New Roman"/>
          <w:sz w:val="28"/>
          <w:szCs w:val="28"/>
          <w:lang w:val="vi-VN"/>
        </w:rPr>
        <w:t xml:space="preserve"> ngân sách chi cho công nghệ thông tin để chi cho </w:t>
      </w:r>
      <w:r w:rsidR="001138D9">
        <w:rPr>
          <w:rFonts w:ascii="Times New Roman" w:hAnsi="Times New Roman" w:cs="Times New Roman"/>
          <w:sz w:val="28"/>
          <w:szCs w:val="28"/>
          <w:lang w:val="vi-VN"/>
        </w:rPr>
        <w:t>ATANM</w:t>
      </w:r>
      <w:r w:rsidR="00FC52C6">
        <w:rPr>
          <w:rFonts w:ascii="Times New Roman" w:hAnsi="Times New Roman" w:cs="Times New Roman"/>
          <w:sz w:val="28"/>
          <w:szCs w:val="28"/>
          <w:lang w:val="vi-VN"/>
        </w:rPr>
        <w:t xml:space="preserve">. Trong đó, các bộ, ngành, địa phương chưa có các biện pháp bảo đảm </w:t>
      </w:r>
      <w:r w:rsidR="001138D9">
        <w:rPr>
          <w:rFonts w:ascii="Times New Roman" w:hAnsi="Times New Roman" w:cs="Times New Roman"/>
          <w:sz w:val="28"/>
          <w:szCs w:val="28"/>
          <w:lang w:val="vi-VN"/>
        </w:rPr>
        <w:t xml:space="preserve">ATANM </w:t>
      </w:r>
      <w:r w:rsidR="00FC52C6">
        <w:rPr>
          <w:rFonts w:ascii="Times New Roman" w:hAnsi="Times New Roman" w:cs="Times New Roman"/>
          <w:sz w:val="28"/>
          <w:szCs w:val="28"/>
          <w:lang w:val="vi-VN"/>
        </w:rPr>
        <w:t xml:space="preserve">tối thiểu có thể bố trí từ </w:t>
      </w:r>
      <w:r w:rsidR="00FC52C6" w:rsidRPr="00EE0ADD">
        <w:rPr>
          <w:rFonts w:ascii="Times New Roman" w:hAnsi="Times New Roman" w:cs="Times New Roman"/>
          <w:b/>
          <w:bCs/>
          <w:sz w:val="28"/>
          <w:szCs w:val="28"/>
          <w:lang w:val="vi-VN"/>
        </w:rPr>
        <w:t>20-30%</w:t>
      </w:r>
      <w:r w:rsidR="00FC52C6">
        <w:rPr>
          <w:rFonts w:ascii="Times New Roman" w:hAnsi="Times New Roman" w:cs="Times New Roman"/>
          <w:sz w:val="28"/>
          <w:szCs w:val="28"/>
          <w:lang w:val="vi-VN"/>
        </w:rPr>
        <w:t xml:space="preserve"> ngân sách chi cho </w:t>
      </w:r>
      <w:r w:rsidR="001138D9">
        <w:rPr>
          <w:rFonts w:ascii="Times New Roman" w:hAnsi="Times New Roman" w:cs="Times New Roman"/>
          <w:sz w:val="28"/>
          <w:szCs w:val="28"/>
          <w:lang w:val="vi-VN"/>
        </w:rPr>
        <w:t>CNTT</w:t>
      </w:r>
      <w:r w:rsidR="00FC52C6">
        <w:rPr>
          <w:rFonts w:ascii="Times New Roman" w:hAnsi="Times New Roman" w:cs="Times New Roman"/>
          <w:sz w:val="28"/>
          <w:szCs w:val="28"/>
          <w:lang w:val="vi-VN"/>
        </w:rPr>
        <w:t xml:space="preserve"> để chi cho </w:t>
      </w:r>
      <w:r w:rsidR="001138D9">
        <w:rPr>
          <w:rFonts w:ascii="Times New Roman" w:hAnsi="Times New Roman" w:cs="Times New Roman"/>
          <w:sz w:val="28"/>
          <w:szCs w:val="28"/>
          <w:lang w:val="vi-VN"/>
        </w:rPr>
        <w:t>ATANM</w:t>
      </w:r>
      <w:r w:rsidR="00FC52C6">
        <w:rPr>
          <w:rFonts w:ascii="Times New Roman" w:hAnsi="Times New Roman" w:cs="Times New Roman"/>
          <w:sz w:val="28"/>
          <w:szCs w:val="28"/>
          <w:lang w:val="vi-VN"/>
        </w:rPr>
        <w:t>.</w:t>
      </w:r>
      <w:r w:rsidR="00B51A56">
        <w:rPr>
          <w:rFonts w:ascii="Times New Roman" w:hAnsi="Times New Roman" w:cs="Times New Roman"/>
          <w:sz w:val="28"/>
          <w:szCs w:val="28"/>
          <w:lang w:val="vi-VN"/>
        </w:rPr>
        <w:t xml:space="preserve"> </w:t>
      </w:r>
      <w:r w:rsidR="00EE0ADD">
        <w:rPr>
          <w:rFonts w:ascii="Times New Roman" w:hAnsi="Times New Roman" w:cs="Times New Roman"/>
          <w:sz w:val="28"/>
          <w:szCs w:val="28"/>
          <w:lang w:val="vi-VN"/>
        </w:rPr>
        <w:t>Chỉ đạo các đơn vị trực thuộc</w:t>
      </w:r>
      <w:r w:rsidR="00B51A56">
        <w:rPr>
          <w:rFonts w:ascii="Times New Roman" w:hAnsi="Times New Roman" w:cs="Times New Roman"/>
          <w:sz w:val="28"/>
          <w:szCs w:val="28"/>
          <w:lang w:val="vi-VN"/>
        </w:rPr>
        <w:t xml:space="preserve"> </w:t>
      </w:r>
      <w:r w:rsidR="00EE0ADD">
        <w:rPr>
          <w:rFonts w:ascii="Times New Roman" w:hAnsi="Times New Roman" w:cs="Times New Roman"/>
          <w:sz w:val="28"/>
          <w:szCs w:val="28"/>
          <w:lang w:val="vi-VN"/>
        </w:rPr>
        <w:t xml:space="preserve">sử dụng sản phẩm, dịch vụ do doanh nghiệp Việt Nam làm chủ, được Bộ </w:t>
      </w:r>
      <w:r w:rsidR="00B51A56">
        <w:rPr>
          <w:rFonts w:ascii="Times New Roman" w:hAnsi="Times New Roman" w:cs="Times New Roman"/>
          <w:sz w:val="28"/>
          <w:szCs w:val="28"/>
          <w:lang w:val="vi-VN"/>
        </w:rPr>
        <w:t>TT&amp;TT</w:t>
      </w:r>
      <w:r w:rsidR="00EE0ADD">
        <w:rPr>
          <w:rFonts w:ascii="Times New Roman" w:hAnsi="Times New Roman" w:cs="Times New Roman"/>
          <w:sz w:val="28"/>
          <w:szCs w:val="28"/>
          <w:lang w:val="vi-VN"/>
        </w:rPr>
        <w:t xml:space="preserve"> công bố đáp ứng yêu cầu sử dụng.</w:t>
      </w:r>
    </w:p>
    <w:p w14:paraId="176D0497" w14:textId="65D4D8F6" w:rsidR="00330DEF" w:rsidRPr="00330DEF" w:rsidRDefault="00330DEF" w:rsidP="00B72E5A">
      <w:pPr>
        <w:spacing w:before="80" w:after="80" w:line="264"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sidR="00375D37">
        <w:rPr>
          <w:rFonts w:ascii="Times New Roman" w:hAnsi="Times New Roman" w:cs="Times New Roman"/>
          <w:b/>
          <w:bCs/>
          <w:sz w:val="28"/>
          <w:szCs w:val="28"/>
          <w:lang w:val="vi-VN"/>
        </w:rPr>
        <w:t>6</w:t>
      </w:r>
      <w:r w:rsidRPr="00330DEF">
        <w:rPr>
          <w:rFonts w:ascii="Times New Roman" w:hAnsi="Times New Roman" w:cs="Times New Roman"/>
          <w:b/>
          <w:bCs/>
          <w:sz w:val="28"/>
          <w:szCs w:val="28"/>
          <w:lang w:val="vi-VN"/>
        </w:rPr>
        <w:t>. ĐỀ XUẤT VỚI THỦ TƯỚNG CHÍNH PHỦ</w:t>
      </w:r>
    </w:p>
    <w:p w14:paraId="775FCD07" w14:textId="5294837B" w:rsidR="00EC04CD" w:rsidRDefault="00713179" w:rsidP="00B72E5A">
      <w:pPr>
        <w:widowControl w:val="0"/>
        <w:spacing w:before="80" w:after="80" w:line="264" w:lineRule="auto"/>
        <w:ind w:firstLine="720"/>
        <w:jc w:val="both"/>
        <w:rPr>
          <w:rFonts w:ascii="Times New Roman" w:eastAsia="Calibri" w:hAnsi="Times New Roman" w:cs="Times New Roman"/>
          <w:color w:val="000000" w:themeColor="text1"/>
          <w:sz w:val="28"/>
          <w:szCs w:val="28"/>
        </w:rPr>
      </w:pPr>
      <w:r>
        <w:rPr>
          <w:rFonts w:ascii="Times New Roman" w:hAnsi="Times New Roman" w:cs="Times New Roman"/>
          <w:sz w:val="28"/>
          <w:szCs w:val="28"/>
          <w:lang w:val="vi-VN"/>
        </w:rPr>
        <w:t xml:space="preserve">- </w:t>
      </w:r>
      <w:proofErr w:type="spellStart"/>
      <w:r w:rsidR="00EC04CD">
        <w:rPr>
          <w:rFonts w:ascii="Times New Roman" w:eastAsia="Calibri" w:hAnsi="Times New Roman" w:cs="Times New Roman"/>
          <w:color w:val="000000" w:themeColor="text1"/>
          <w:sz w:val="28"/>
          <w:szCs w:val="28"/>
        </w:rPr>
        <w:t>C</w:t>
      </w:r>
      <w:r w:rsidR="00EC04CD" w:rsidRPr="00EC04CD">
        <w:rPr>
          <w:rFonts w:ascii="Times New Roman" w:eastAsia="Calibri" w:hAnsi="Times New Roman" w:cs="Times New Roman"/>
          <w:color w:val="000000" w:themeColor="text1"/>
          <w:sz w:val="28"/>
          <w:szCs w:val="28"/>
        </w:rPr>
        <w:t>hỉ</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đạo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Kế</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hoạch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và</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Đầu</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tư</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Tài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chính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bố</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trí</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nguồn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kinh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phí</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triển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khai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các</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dự</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án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hoạt</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động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bảo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đảm</w:t>
      </w:r>
      <w:proofErr w:type="spellEnd"/>
      <w:r w:rsidR="00EC04CD" w:rsidRPr="00EC04CD">
        <w:rPr>
          <w:rFonts w:ascii="Times New Roman" w:eastAsia="Calibri" w:hAnsi="Times New Roman" w:cs="Times New Roman"/>
          <w:color w:val="000000" w:themeColor="text1"/>
          <w:sz w:val="28"/>
          <w:szCs w:val="28"/>
        </w:rPr>
        <w:t xml:space="preserve"> </w:t>
      </w:r>
      <w:r w:rsidR="00B51A56">
        <w:rPr>
          <w:rFonts w:ascii="Times New Roman" w:eastAsia="Calibri" w:hAnsi="Times New Roman" w:cs="Times New Roman"/>
          <w:color w:val="000000" w:themeColor="text1"/>
          <w:sz w:val="28"/>
          <w:szCs w:val="28"/>
        </w:rPr>
        <w:t>ATANM</w:t>
      </w:r>
      <w:r w:rsidR="00B51A56">
        <w:rPr>
          <w:rFonts w:ascii="Times New Roman" w:eastAsia="Calibri" w:hAnsi="Times New Roman" w:cs="Times New Roman"/>
          <w:color w:val="000000" w:themeColor="text1"/>
          <w:sz w:val="28"/>
          <w:szCs w:val="28"/>
          <w:lang w:val="vi-VN"/>
        </w:rPr>
        <w:t xml:space="preserve"> </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các</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ngành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địa</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phương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tương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xứng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với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tầm</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quan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trọng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của</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không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gian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mạng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tinh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thần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là</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bảo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đảm</w:t>
      </w:r>
      <w:proofErr w:type="spellEnd"/>
      <w:r w:rsidR="00EC04CD" w:rsidRPr="00EC04CD">
        <w:rPr>
          <w:rFonts w:ascii="Times New Roman" w:eastAsia="Calibri" w:hAnsi="Times New Roman" w:cs="Times New Roman"/>
          <w:color w:val="000000" w:themeColor="text1"/>
          <w:sz w:val="28"/>
          <w:szCs w:val="28"/>
        </w:rPr>
        <w:t xml:space="preserve"> chi </w:t>
      </w:r>
      <w:proofErr w:type="spellStart"/>
      <w:r w:rsidR="00EC04CD" w:rsidRPr="00EC04CD">
        <w:rPr>
          <w:rFonts w:ascii="Times New Roman" w:eastAsia="Calibri" w:hAnsi="Times New Roman" w:cs="Times New Roman"/>
          <w:color w:val="000000" w:themeColor="text1"/>
          <w:sz w:val="28"/>
          <w:szCs w:val="28"/>
        </w:rPr>
        <w:t>cho</w:t>
      </w:r>
      <w:proofErr w:type="spellEnd"/>
      <w:r w:rsidR="00EC04CD" w:rsidRPr="00EC04CD">
        <w:rPr>
          <w:rFonts w:ascii="Times New Roman" w:eastAsia="Calibri" w:hAnsi="Times New Roman" w:cs="Times New Roman"/>
          <w:color w:val="000000" w:themeColor="text1"/>
          <w:sz w:val="28"/>
          <w:szCs w:val="28"/>
        </w:rPr>
        <w:t xml:space="preserve"> </w:t>
      </w:r>
      <w:r w:rsidR="00A5179A">
        <w:rPr>
          <w:rFonts w:ascii="Times New Roman" w:eastAsia="Calibri" w:hAnsi="Times New Roman" w:cs="Times New Roman"/>
          <w:color w:val="000000" w:themeColor="text1"/>
          <w:sz w:val="28"/>
          <w:szCs w:val="28"/>
        </w:rPr>
        <w:t>ATANM</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tối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thiểu</w:t>
      </w:r>
      <w:proofErr w:type="spellEnd"/>
      <w:r w:rsidR="00EC04CD" w:rsidRPr="00EC04CD">
        <w:rPr>
          <w:rFonts w:ascii="Times New Roman" w:eastAsia="Calibri" w:hAnsi="Times New Roman" w:cs="Times New Roman"/>
          <w:color w:val="000000" w:themeColor="text1"/>
          <w:sz w:val="28"/>
          <w:szCs w:val="28"/>
        </w:rPr>
        <w:t xml:space="preserve"> </w:t>
      </w:r>
      <w:r w:rsidR="00EC04CD" w:rsidRPr="00713179">
        <w:rPr>
          <w:rFonts w:ascii="Times New Roman" w:eastAsia="Calibri" w:hAnsi="Times New Roman" w:cs="Times New Roman"/>
          <w:b/>
          <w:bCs/>
          <w:color w:val="000000" w:themeColor="text1"/>
          <w:sz w:val="28"/>
          <w:szCs w:val="28"/>
        </w:rPr>
        <w:t>10%</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ngân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sách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cấp</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công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tác</w:t>
      </w:r>
      <w:proofErr w:type="spellEnd"/>
      <w:r w:rsidR="00EC04CD" w:rsidRPr="00EC04CD">
        <w:rPr>
          <w:rFonts w:ascii="Times New Roman" w:eastAsia="Calibri" w:hAnsi="Times New Roman" w:cs="Times New Roman"/>
          <w:color w:val="000000" w:themeColor="text1"/>
          <w:sz w:val="28"/>
          <w:szCs w:val="28"/>
        </w:rPr>
        <w:t xml:space="preserve"> </w:t>
      </w:r>
      <w:r w:rsidR="00A5179A">
        <w:rPr>
          <w:rFonts w:ascii="Times New Roman" w:eastAsia="Calibri" w:hAnsi="Times New Roman" w:cs="Times New Roman"/>
          <w:color w:val="000000" w:themeColor="text1"/>
          <w:sz w:val="28"/>
          <w:szCs w:val="28"/>
        </w:rPr>
        <w:t>CNTT</w:t>
      </w:r>
      <w:r w:rsidR="00EC04CD" w:rsidRPr="00EC04CD">
        <w:rPr>
          <w:rFonts w:ascii="Times New Roman" w:eastAsia="Calibri" w:hAnsi="Times New Roman" w:cs="Times New Roman"/>
          <w:color w:val="000000" w:themeColor="text1"/>
          <w:sz w:val="28"/>
          <w:szCs w:val="28"/>
        </w:rPr>
        <w:t>.</w:t>
      </w:r>
    </w:p>
    <w:p w14:paraId="2E8E9245" w14:textId="2B906F7D" w:rsidR="00EC04CD" w:rsidRPr="00D96513" w:rsidRDefault="00713179" w:rsidP="00B72E5A">
      <w:pPr>
        <w:widowControl w:val="0"/>
        <w:spacing w:before="80" w:after="80" w:line="264" w:lineRule="auto"/>
        <w:ind w:firstLine="720"/>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xml:space="preserve">- </w:t>
      </w:r>
      <w:r w:rsidR="00EC04CD">
        <w:rPr>
          <w:rFonts w:ascii="Times New Roman" w:eastAsia="Calibri" w:hAnsi="Times New Roman" w:cs="Times New Roman"/>
          <w:color w:val="000000" w:themeColor="text1"/>
          <w:sz w:val="28"/>
          <w:szCs w:val="28"/>
          <w:lang w:val="vi-VN"/>
        </w:rPr>
        <w:t xml:space="preserve">Chỉ đạo Bộ Kế hoạch và Đầu tư, Bộ Tài chính, Bộ Nội vụ ưu tiên bố trí nguồn lực </w:t>
      </w:r>
      <w:r w:rsidR="00EC04CD" w:rsidRPr="00EC04CD">
        <w:rPr>
          <w:rFonts w:ascii="Times New Roman" w:hAnsi="Times New Roman" w:cs="Times New Roman"/>
          <w:color w:val="000000" w:themeColor="text1"/>
          <w:sz w:val="28"/>
          <w:szCs w:val="28"/>
          <w:lang w:val="vi-VN"/>
        </w:rPr>
        <w:t xml:space="preserve">đầu tư nâng cao năng lực, cả về cơ sở vật chất, trang thiết bị lẫn biên chế cho 3 lực lượng nòng cốt bảo đảm </w:t>
      </w:r>
      <w:r w:rsidR="00A5179A">
        <w:rPr>
          <w:rFonts w:ascii="Times New Roman" w:hAnsi="Times New Roman" w:cs="Times New Roman"/>
          <w:color w:val="000000" w:themeColor="text1"/>
          <w:sz w:val="28"/>
          <w:szCs w:val="28"/>
          <w:lang w:val="vi-VN"/>
        </w:rPr>
        <w:t>ATANM</w:t>
      </w:r>
      <w:r w:rsidR="00EC04CD" w:rsidRPr="00EC04CD">
        <w:rPr>
          <w:rFonts w:ascii="Times New Roman" w:hAnsi="Times New Roman" w:cs="Times New Roman"/>
          <w:color w:val="000000" w:themeColor="text1"/>
          <w:sz w:val="28"/>
          <w:szCs w:val="28"/>
          <w:lang w:val="vi-VN"/>
        </w:rPr>
        <w:t xml:space="preserve"> ở Bộ Quốc phòng, Bộ Công an và Bộ </w:t>
      </w:r>
      <w:r w:rsidR="00A5179A">
        <w:rPr>
          <w:rFonts w:ascii="Times New Roman" w:hAnsi="Times New Roman" w:cs="Times New Roman"/>
          <w:color w:val="000000" w:themeColor="text1"/>
          <w:sz w:val="28"/>
          <w:szCs w:val="28"/>
          <w:lang w:val="vi-VN"/>
        </w:rPr>
        <w:t>TT&amp;TT</w:t>
      </w:r>
      <w:r w:rsidR="00EC04CD" w:rsidRPr="00EC04CD">
        <w:rPr>
          <w:rFonts w:ascii="Times New Roman" w:hAnsi="Times New Roman" w:cs="Times New Roman"/>
          <w:color w:val="000000" w:themeColor="text1"/>
          <w:sz w:val="28"/>
          <w:szCs w:val="28"/>
          <w:lang w:val="vi-VN"/>
        </w:rPr>
        <w:t>. Có cơ chế như nhau cho cả 3 lực lượng.</w:t>
      </w:r>
      <w:r w:rsidR="00D96513">
        <w:rPr>
          <w:rFonts w:ascii="Times New Roman" w:eastAsia="Calibri" w:hAnsi="Times New Roman" w:cs="Times New Roman"/>
          <w:color w:val="000000" w:themeColor="text1"/>
          <w:sz w:val="28"/>
          <w:szCs w:val="28"/>
          <w:lang w:val="vi-VN"/>
        </w:rPr>
        <w:t xml:space="preserve"> </w:t>
      </w:r>
      <w:r w:rsidR="00EC04CD" w:rsidRPr="00EC04CD">
        <w:rPr>
          <w:rFonts w:ascii="Times New Roman" w:hAnsi="Times New Roman" w:cs="Times New Roman"/>
          <w:color w:val="000000" w:themeColor="text1"/>
          <w:sz w:val="28"/>
          <w:szCs w:val="28"/>
          <w:lang w:val="vi-VN"/>
        </w:rPr>
        <w:t xml:space="preserve">Hiện nay, trong 3 lực lượng, Cục </w:t>
      </w:r>
      <w:r w:rsidR="00B51A56">
        <w:rPr>
          <w:rFonts w:ascii="Times New Roman" w:hAnsi="Times New Roman" w:cs="Times New Roman"/>
          <w:color w:val="000000" w:themeColor="text1"/>
          <w:sz w:val="28"/>
          <w:szCs w:val="28"/>
          <w:lang w:val="vi-VN"/>
        </w:rPr>
        <w:t>ATTT</w:t>
      </w:r>
      <w:r w:rsidR="00EC04CD" w:rsidRPr="00EC04CD">
        <w:rPr>
          <w:rFonts w:ascii="Times New Roman" w:hAnsi="Times New Roman" w:cs="Times New Roman"/>
          <w:color w:val="000000" w:themeColor="text1"/>
          <w:sz w:val="28"/>
          <w:szCs w:val="28"/>
          <w:lang w:val="vi-VN"/>
        </w:rPr>
        <w:t xml:space="preserve"> thuộc Bộ Thông tin và Truyền thông hiện được đầu tư ít nhất. Kính đề xuất Thủ tướng Chính phủ:</w:t>
      </w:r>
    </w:p>
    <w:p w14:paraId="6E170A48" w14:textId="4C9795F7" w:rsidR="00EC04CD" w:rsidRPr="00EC04CD" w:rsidRDefault="00EC04CD" w:rsidP="00B72E5A">
      <w:pPr>
        <w:spacing w:before="80" w:after="80" w:line="264" w:lineRule="auto"/>
        <w:jc w:val="both"/>
        <w:rPr>
          <w:rFonts w:ascii="Times New Roman" w:hAnsi="Times New Roman" w:cs="Times New Roman"/>
          <w:color w:val="000000" w:themeColor="text1"/>
          <w:sz w:val="28"/>
          <w:szCs w:val="28"/>
          <w:lang w:val="vi-VN"/>
        </w:rPr>
      </w:pPr>
      <w:r w:rsidRPr="00EC04CD">
        <w:rPr>
          <w:rFonts w:ascii="Times New Roman" w:hAnsi="Times New Roman" w:cs="Times New Roman"/>
          <w:color w:val="000000" w:themeColor="text1"/>
          <w:sz w:val="28"/>
          <w:szCs w:val="28"/>
          <w:lang w:val="vi-VN"/>
        </w:rPr>
        <w:tab/>
      </w:r>
      <w:r w:rsidR="00D96513">
        <w:rPr>
          <w:rFonts w:ascii="Times New Roman" w:hAnsi="Times New Roman" w:cs="Times New Roman"/>
          <w:color w:val="000000" w:themeColor="text1"/>
          <w:sz w:val="28"/>
          <w:szCs w:val="28"/>
          <w:lang w:val="vi-VN"/>
        </w:rPr>
        <w:t>+</w:t>
      </w:r>
      <w:r w:rsidRPr="00EC04CD">
        <w:rPr>
          <w:rFonts w:ascii="Times New Roman" w:hAnsi="Times New Roman" w:cs="Times New Roman"/>
          <w:color w:val="000000" w:themeColor="text1"/>
          <w:sz w:val="28"/>
          <w:szCs w:val="28"/>
          <w:lang w:val="vi-VN"/>
        </w:rPr>
        <w:t xml:space="preserve"> Chỉ đạo Bộ Tài chính, Bộ Kế hoạch và Đầu tư cấp đủ kinh phí cho các dự án đã được phê duyệt để nâng cao năng lực cho Cục </w:t>
      </w:r>
      <w:r w:rsidR="00B51A56">
        <w:rPr>
          <w:rFonts w:ascii="Times New Roman" w:hAnsi="Times New Roman" w:cs="Times New Roman"/>
          <w:color w:val="000000" w:themeColor="text1"/>
          <w:sz w:val="28"/>
          <w:szCs w:val="28"/>
          <w:lang w:val="vi-VN"/>
        </w:rPr>
        <w:t>ATTT</w:t>
      </w:r>
      <w:r w:rsidRPr="00EC04CD">
        <w:rPr>
          <w:rFonts w:ascii="Times New Roman" w:hAnsi="Times New Roman" w:cs="Times New Roman"/>
          <w:color w:val="000000" w:themeColor="text1"/>
          <w:sz w:val="28"/>
          <w:szCs w:val="28"/>
          <w:lang w:val="vi-VN"/>
        </w:rPr>
        <w:t>.</w:t>
      </w:r>
    </w:p>
    <w:p w14:paraId="0302F413" w14:textId="1498AE3A" w:rsidR="00EC04CD" w:rsidRPr="00EC04CD" w:rsidRDefault="00EC04CD" w:rsidP="00B72E5A">
      <w:pPr>
        <w:spacing w:before="80" w:after="80" w:line="264" w:lineRule="auto"/>
        <w:jc w:val="both"/>
        <w:rPr>
          <w:rFonts w:ascii="Times New Roman" w:hAnsi="Times New Roman" w:cs="Times New Roman"/>
          <w:color w:val="000000" w:themeColor="text1"/>
          <w:sz w:val="28"/>
          <w:szCs w:val="28"/>
          <w:lang w:val="vi-VN"/>
        </w:rPr>
      </w:pPr>
      <w:r w:rsidRPr="00EC04CD">
        <w:rPr>
          <w:rFonts w:ascii="Times New Roman" w:hAnsi="Times New Roman" w:cs="Times New Roman"/>
          <w:color w:val="000000" w:themeColor="text1"/>
          <w:sz w:val="28"/>
          <w:szCs w:val="28"/>
          <w:lang w:val="vi-VN"/>
        </w:rPr>
        <w:tab/>
      </w:r>
      <w:r w:rsidR="00D96513">
        <w:rPr>
          <w:rFonts w:ascii="Times New Roman" w:hAnsi="Times New Roman" w:cs="Times New Roman"/>
          <w:color w:val="000000" w:themeColor="text1"/>
          <w:sz w:val="28"/>
          <w:szCs w:val="28"/>
          <w:lang w:val="vi-VN"/>
        </w:rPr>
        <w:t xml:space="preserve">+ </w:t>
      </w:r>
      <w:r w:rsidRPr="00EC04CD">
        <w:rPr>
          <w:rFonts w:ascii="Times New Roman" w:hAnsi="Times New Roman" w:cs="Times New Roman"/>
          <w:color w:val="000000" w:themeColor="text1"/>
          <w:sz w:val="28"/>
          <w:szCs w:val="28"/>
          <w:lang w:val="vi-VN"/>
        </w:rPr>
        <w:t xml:space="preserve">Chỉ đạo Bộ Nội vụ sớm thẩm định, trình bổ sung biên chế cho Cục </w:t>
      </w:r>
      <w:r w:rsidR="00B51A56">
        <w:rPr>
          <w:rFonts w:ascii="Times New Roman" w:hAnsi="Times New Roman" w:cs="Times New Roman"/>
          <w:color w:val="000000" w:themeColor="text1"/>
          <w:sz w:val="28"/>
          <w:szCs w:val="28"/>
          <w:lang w:val="vi-VN"/>
        </w:rPr>
        <w:t>ATTT</w:t>
      </w:r>
      <w:r w:rsidRPr="00EC04CD">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(đã trình </w:t>
      </w:r>
      <w:r w:rsidR="00D96513">
        <w:rPr>
          <w:rFonts w:ascii="Times New Roman" w:hAnsi="Times New Roman" w:cs="Times New Roman"/>
          <w:color w:val="000000" w:themeColor="text1"/>
          <w:sz w:val="28"/>
          <w:szCs w:val="28"/>
          <w:lang w:val="vi-VN"/>
        </w:rPr>
        <w:t>TTg</w:t>
      </w:r>
      <w:r>
        <w:rPr>
          <w:rFonts w:ascii="Times New Roman" w:hAnsi="Times New Roman" w:cs="Times New Roman"/>
          <w:color w:val="000000" w:themeColor="text1"/>
          <w:sz w:val="28"/>
          <w:szCs w:val="28"/>
          <w:lang w:val="vi-VN"/>
        </w:rPr>
        <w:t xml:space="preserve"> tại </w:t>
      </w:r>
      <w:proofErr w:type="spellStart"/>
      <w:r w:rsidRPr="00EC04CD">
        <w:rPr>
          <w:rFonts w:ascii="Times New Roman" w:eastAsia="Calibri" w:hAnsi="Times New Roman" w:cs="Times New Roman"/>
          <w:color w:val="000000" w:themeColor="text1"/>
          <w:sz w:val="28"/>
          <w:szCs w:val="28"/>
        </w:rPr>
        <w:t>Tờ</w:t>
      </w:r>
      <w:proofErr w:type="spellEnd"/>
      <w:r w:rsidRPr="00EC04CD">
        <w:rPr>
          <w:rFonts w:ascii="Times New Roman" w:eastAsia="Calibri" w:hAnsi="Times New Roman" w:cs="Times New Roman"/>
          <w:color w:val="000000" w:themeColor="text1"/>
          <w:sz w:val="28"/>
          <w:szCs w:val="28"/>
        </w:rPr>
        <w:t xml:space="preserve"> </w:t>
      </w:r>
      <w:proofErr w:type="spellStart"/>
      <w:r w:rsidRPr="00EC04CD">
        <w:rPr>
          <w:rFonts w:ascii="Times New Roman" w:eastAsia="Calibri" w:hAnsi="Times New Roman" w:cs="Times New Roman"/>
          <w:color w:val="000000" w:themeColor="text1"/>
          <w:sz w:val="28"/>
          <w:szCs w:val="28"/>
        </w:rPr>
        <w:t>trình</w:t>
      </w:r>
      <w:proofErr w:type="spellEnd"/>
      <w:r w:rsidRPr="00EC04CD">
        <w:rPr>
          <w:rFonts w:ascii="Times New Roman" w:eastAsia="Calibri" w:hAnsi="Times New Roman" w:cs="Times New Roman"/>
          <w:color w:val="000000" w:themeColor="text1"/>
          <w:sz w:val="28"/>
          <w:szCs w:val="28"/>
        </w:rPr>
        <w:t xml:space="preserve"> </w:t>
      </w:r>
      <w:proofErr w:type="spellStart"/>
      <w:r w:rsidRPr="00EC04CD">
        <w:rPr>
          <w:rFonts w:ascii="Times New Roman" w:eastAsia="Calibri" w:hAnsi="Times New Roman" w:cs="Times New Roman"/>
          <w:color w:val="000000" w:themeColor="text1"/>
          <w:sz w:val="28"/>
          <w:szCs w:val="28"/>
        </w:rPr>
        <w:t>tối</w:t>
      </w:r>
      <w:proofErr w:type="spellEnd"/>
      <w:r w:rsidRPr="00EC04CD">
        <w:rPr>
          <w:rFonts w:ascii="Times New Roman" w:eastAsia="Calibri" w:hAnsi="Times New Roman" w:cs="Times New Roman"/>
          <w:color w:val="000000" w:themeColor="text1"/>
          <w:sz w:val="28"/>
          <w:szCs w:val="28"/>
        </w:rPr>
        <w:t xml:space="preserve"> </w:t>
      </w:r>
      <w:proofErr w:type="spellStart"/>
      <w:r w:rsidRPr="00EC04CD">
        <w:rPr>
          <w:rFonts w:ascii="Times New Roman" w:eastAsia="Calibri" w:hAnsi="Times New Roman" w:cs="Times New Roman"/>
          <w:color w:val="000000" w:themeColor="text1"/>
          <w:sz w:val="28"/>
          <w:szCs w:val="28"/>
        </w:rPr>
        <w:t>mật</w:t>
      </w:r>
      <w:proofErr w:type="spellEnd"/>
      <w:r w:rsidRPr="00EC04CD">
        <w:rPr>
          <w:rFonts w:ascii="Times New Roman" w:eastAsia="Calibri" w:hAnsi="Times New Roman" w:cs="Times New Roman"/>
          <w:color w:val="000000" w:themeColor="text1"/>
          <w:sz w:val="28"/>
          <w:szCs w:val="28"/>
        </w:rPr>
        <w:t xml:space="preserve"> </w:t>
      </w:r>
      <w:proofErr w:type="spellStart"/>
      <w:r w:rsidRPr="00EC04CD">
        <w:rPr>
          <w:rFonts w:ascii="Times New Roman" w:eastAsia="Calibri" w:hAnsi="Times New Roman" w:cs="Times New Roman"/>
          <w:color w:val="000000" w:themeColor="text1"/>
          <w:sz w:val="28"/>
          <w:szCs w:val="28"/>
        </w:rPr>
        <w:t>số</w:t>
      </w:r>
      <w:proofErr w:type="spellEnd"/>
      <w:r w:rsidRPr="00EC04CD">
        <w:rPr>
          <w:rFonts w:ascii="Times New Roman" w:eastAsia="Calibri" w:hAnsi="Times New Roman" w:cs="Times New Roman"/>
          <w:color w:val="000000" w:themeColor="text1"/>
          <w:sz w:val="28"/>
          <w:szCs w:val="28"/>
        </w:rPr>
        <w:t xml:space="preserve"> 514/</w:t>
      </w:r>
      <w:proofErr w:type="spellStart"/>
      <w:r w:rsidRPr="00EC04CD">
        <w:rPr>
          <w:rFonts w:ascii="Times New Roman" w:eastAsia="Calibri" w:hAnsi="Times New Roman" w:cs="Times New Roman"/>
          <w:color w:val="000000" w:themeColor="text1"/>
          <w:sz w:val="28"/>
          <w:szCs w:val="28"/>
        </w:rPr>
        <w:t>TTr</w:t>
      </w:r>
      <w:proofErr w:type="spellEnd"/>
      <w:r w:rsidRPr="00EC04CD">
        <w:rPr>
          <w:rFonts w:ascii="Times New Roman" w:eastAsia="Calibri" w:hAnsi="Times New Roman" w:cs="Times New Roman"/>
          <w:color w:val="000000" w:themeColor="text1"/>
          <w:sz w:val="28"/>
          <w:szCs w:val="28"/>
        </w:rPr>
        <w:t xml:space="preserve">-BTTTT </w:t>
      </w:r>
      <w:proofErr w:type="spellStart"/>
      <w:r w:rsidRPr="00EC04CD">
        <w:rPr>
          <w:rFonts w:ascii="Times New Roman" w:eastAsia="Calibri" w:hAnsi="Times New Roman" w:cs="Times New Roman"/>
          <w:color w:val="000000" w:themeColor="text1"/>
          <w:sz w:val="28"/>
          <w:szCs w:val="28"/>
        </w:rPr>
        <w:t>ngày</w:t>
      </w:r>
      <w:proofErr w:type="spellEnd"/>
      <w:r w:rsidRPr="00EC04CD">
        <w:rPr>
          <w:rFonts w:ascii="Times New Roman" w:eastAsia="Calibri" w:hAnsi="Times New Roman" w:cs="Times New Roman"/>
          <w:color w:val="000000" w:themeColor="text1"/>
          <w:sz w:val="28"/>
          <w:szCs w:val="28"/>
        </w:rPr>
        <w:t xml:space="preserve"> 06/12/2019</w:t>
      </w:r>
      <w:r>
        <w:rPr>
          <w:rFonts w:ascii="Times New Roman" w:eastAsia="Calibri" w:hAnsi="Times New Roman" w:cs="Times New Roman"/>
          <w:color w:val="000000" w:themeColor="text1"/>
          <w:sz w:val="28"/>
          <w:szCs w:val="28"/>
          <w:lang w:val="vi-VN"/>
        </w:rPr>
        <w:t>).</w:t>
      </w:r>
    </w:p>
    <w:p w14:paraId="59D83909" w14:textId="60667C8C" w:rsidR="00EC04CD" w:rsidRPr="00EC04CD" w:rsidRDefault="00713179" w:rsidP="00B72E5A">
      <w:pPr>
        <w:widowControl w:val="0"/>
        <w:spacing w:before="80" w:after="80" w:line="264"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proofErr w:type="spellStart"/>
      <w:r w:rsidR="00EC04CD">
        <w:rPr>
          <w:rFonts w:ascii="Times New Roman" w:eastAsia="Calibri" w:hAnsi="Times New Roman" w:cs="Times New Roman"/>
          <w:color w:val="000000" w:themeColor="text1"/>
          <w:sz w:val="28"/>
          <w:szCs w:val="28"/>
        </w:rPr>
        <w:t>G</w:t>
      </w:r>
      <w:r w:rsidR="00EC04CD" w:rsidRPr="00EC04CD">
        <w:rPr>
          <w:rFonts w:ascii="Times New Roman" w:eastAsia="Calibri" w:hAnsi="Times New Roman" w:cs="Times New Roman"/>
          <w:color w:val="000000" w:themeColor="text1"/>
          <w:sz w:val="28"/>
          <w:szCs w:val="28"/>
        </w:rPr>
        <w:t>iao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TT</w:t>
      </w:r>
      <w:r>
        <w:rPr>
          <w:rFonts w:ascii="Times New Roman" w:eastAsia="Calibri" w:hAnsi="Times New Roman" w:cs="Times New Roman"/>
          <w:color w:val="000000" w:themeColor="text1"/>
          <w:sz w:val="28"/>
          <w:szCs w:val="28"/>
          <w:lang w:val="vi-VN"/>
        </w:rPr>
        <w:t>&amp;TT</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xây</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dựng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Đề</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án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kiện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toàn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máy</w:t>
      </w:r>
      <w:proofErr w:type="spellEnd"/>
      <w:r w:rsidR="00EC04CD" w:rsidRPr="00EC04CD">
        <w:rPr>
          <w:rFonts w:ascii="Times New Roman" w:eastAsia="Calibri" w:hAnsi="Times New Roman" w:cs="Times New Roman"/>
          <w:color w:val="000000" w:themeColor="text1"/>
          <w:sz w:val="28"/>
          <w:szCs w:val="28"/>
        </w:rPr>
        <w:t xml:space="preserve"> </w:t>
      </w:r>
      <w:r w:rsidR="00D96513">
        <w:rPr>
          <w:rFonts w:ascii="Times New Roman" w:eastAsia="Calibri" w:hAnsi="Times New Roman" w:cs="Times New Roman"/>
          <w:color w:val="000000" w:themeColor="text1"/>
          <w:sz w:val="28"/>
          <w:szCs w:val="28"/>
        </w:rPr>
        <w:t>QLNN</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về</w:t>
      </w:r>
      <w:proofErr w:type="spellEnd"/>
      <w:r w:rsidR="00EC04CD" w:rsidRPr="00EC04C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ATTT</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từ</w:t>
      </w:r>
      <w:proofErr w:type="spellEnd"/>
      <w:r w:rsidR="00EC04CD" w:rsidRPr="00EC04CD">
        <w:rPr>
          <w:rFonts w:ascii="Times New Roman" w:eastAsia="Calibri" w:hAnsi="Times New Roman" w:cs="Times New Roman"/>
          <w:color w:val="000000" w:themeColor="text1"/>
          <w:sz w:val="28"/>
          <w:szCs w:val="28"/>
        </w:rPr>
        <w:t xml:space="preserve"> </w:t>
      </w:r>
      <w:r w:rsidR="00D96513">
        <w:rPr>
          <w:rFonts w:ascii="Times New Roman" w:eastAsia="Calibri" w:hAnsi="Times New Roman" w:cs="Times New Roman"/>
          <w:color w:val="000000" w:themeColor="text1"/>
          <w:sz w:val="28"/>
          <w:szCs w:val="28"/>
        </w:rPr>
        <w:t>TW</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đến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địa</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phương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theo</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hướng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mỗi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cơ</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quan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chuyên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trách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về</w:t>
      </w:r>
      <w:proofErr w:type="spellEnd"/>
      <w:r w:rsidR="00EC04CD" w:rsidRPr="00EC04CD">
        <w:rPr>
          <w:rFonts w:ascii="Times New Roman" w:eastAsia="Calibri" w:hAnsi="Times New Roman" w:cs="Times New Roman"/>
          <w:color w:val="000000" w:themeColor="text1"/>
          <w:sz w:val="28"/>
          <w:szCs w:val="28"/>
        </w:rPr>
        <w:t xml:space="preserve"> CNTT/ATTT </w:t>
      </w:r>
      <w:proofErr w:type="spellStart"/>
      <w:r w:rsidR="00EC04CD" w:rsidRPr="00EC04CD">
        <w:rPr>
          <w:rFonts w:ascii="Times New Roman" w:eastAsia="Calibri" w:hAnsi="Times New Roman" w:cs="Times New Roman"/>
          <w:color w:val="000000" w:themeColor="text1"/>
          <w:sz w:val="28"/>
          <w:szCs w:val="28"/>
        </w:rPr>
        <w:t>của</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mỗi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tỉnh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đều</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có</w:t>
      </w:r>
      <w:proofErr w:type="spellEnd"/>
      <w:r w:rsidR="00EC04CD" w:rsidRPr="00EC04CD">
        <w:rPr>
          <w:rFonts w:ascii="Times New Roman" w:eastAsia="Calibri" w:hAnsi="Times New Roman" w:cs="Times New Roman"/>
          <w:color w:val="000000" w:themeColor="text1"/>
          <w:sz w:val="28"/>
          <w:szCs w:val="28"/>
        </w:rPr>
        <w:t xml:space="preserve"> 1 </w:t>
      </w:r>
      <w:proofErr w:type="spellStart"/>
      <w:r w:rsidR="00EC04CD" w:rsidRPr="00EC04CD">
        <w:rPr>
          <w:rFonts w:ascii="Times New Roman" w:eastAsia="Calibri" w:hAnsi="Times New Roman" w:cs="Times New Roman"/>
          <w:color w:val="000000" w:themeColor="text1"/>
          <w:sz w:val="28"/>
          <w:szCs w:val="28"/>
        </w:rPr>
        <w:t>phòng</w:t>
      </w:r>
      <w:proofErr w:type="spellEnd"/>
      <w:r w:rsidR="00EC04CD" w:rsidRPr="00EC04C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ATTT</w:t>
      </w:r>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và</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mỗi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cơ</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quan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tổ</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chức</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có</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quản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lý</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vận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hành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hệ</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thống</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thông</w:t>
      </w:r>
      <w:proofErr w:type="spellEnd"/>
      <w:r w:rsidR="00EC04CD" w:rsidRPr="00EC04CD">
        <w:rPr>
          <w:rFonts w:ascii="Times New Roman" w:eastAsia="Calibri" w:hAnsi="Times New Roman" w:cs="Times New Roman"/>
          <w:color w:val="000000" w:themeColor="text1"/>
          <w:sz w:val="28"/>
          <w:szCs w:val="28"/>
        </w:rPr>
        <w:t xml:space="preserve"> tin </w:t>
      </w:r>
      <w:proofErr w:type="spellStart"/>
      <w:r w:rsidR="00EC04CD" w:rsidRPr="00EC04CD">
        <w:rPr>
          <w:rFonts w:ascii="Times New Roman" w:eastAsia="Calibri" w:hAnsi="Times New Roman" w:cs="Times New Roman"/>
          <w:color w:val="000000" w:themeColor="text1"/>
          <w:sz w:val="28"/>
          <w:szCs w:val="28"/>
        </w:rPr>
        <w:t>phải</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có</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ít</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nhất</w:t>
      </w:r>
      <w:proofErr w:type="spellEnd"/>
      <w:r w:rsidR="00EC04CD" w:rsidRPr="00EC04CD">
        <w:rPr>
          <w:rFonts w:ascii="Times New Roman" w:eastAsia="Calibri" w:hAnsi="Times New Roman" w:cs="Times New Roman"/>
          <w:color w:val="000000" w:themeColor="text1"/>
          <w:sz w:val="28"/>
          <w:szCs w:val="28"/>
        </w:rPr>
        <w:t xml:space="preserve"> 1 </w:t>
      </w:r>
      <w:proofErr w:type="spellStart"/>
      <w:r w:rsidR="00EC04CD" w:rsidRPr="00EC04CD">
        <w:rPr>
          <w:rFonts w:ascii="Times New Roman" w:eastAsia="Calibri" w:hAnsi="Times New Roman" w:cs="Times New Roman"/>
          <w:color w:val="000000" w:themeColor="text1"/>
          <w:sz w:val="28"/>
          <w:szCs w:val="28"/>
        </w:rPr>
        <w:t>cán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bộ</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chuyên</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trách</w:t>
      </w:r>
      <w:proofErr w:type="spellEnd"/>
      <w:r w:rsidR="00EC04CD" w:rsidRPr="00EC04CD">
        <w:rPr>
          <w:rFonts w:ascii="Times New Roman" w:eastAsia="Calibri" w:hAnsi="Times New Roman" w:cs="Times New Roman"/>
          <w:color w:val="000000" w:themeColor="text1"/>
          <w:sz w:val="28"/>
          <w:szCs w:val="28"/>
        </w:rPr>
        <w:t xml:space="preserve"> </w:t>
      </w:r>
      <w:proofErr w:type="spellStart"/>
      <w:r w:rsidR="00EC04CD" w:rsidRPr="00EC04CD">
        <w:rPr>
          <w:rFonts w:ascii="Times New Roman" w:eastAsia="Calibri" w:hAnsi="Times New Roman" w:cs="Times New Roman"/>
          <w:color w:val="000000" w:themeColor="text1"/>
          <w:sz w:val="28"/>
          <w:szCs w:val="28"/>
        </w:rPr>
        <w:t>về</w:t>
      </w:r>
      <w:proofErr w:type="spellEnd"/>
      <w:r w:rsidR="00EC04CD" w:rsidRPr="00EC04C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ATTT</w:t>
      </w:r>
      <w:r w:rsidR="00EC04CD" w:rsidRPr="00EC04CD">
        <w:rPr>
          <w:rFonts w:ascii="Times New Roman" w:eastAsia="Calibri" w:hAnsi="Times New Roman" w:cs="Times New Roman"/>
          <w:color w:val="000000" w:themeColor="text1"/>
          <w:sz w:val="28"/>
          <w:szCs w:val="28"/>
        </w:rPr>
        <w:t>.</w:t>
      </w:r>
    </w:p>
    <w:p w14:paraId="000739D4" w14:textId="3D253C6C" w:rsidR="006C0D79" w:rsidRPr="003B3139" w:rsidRDefault="00FE5051" w:rsidP="003B3139">
      <w:pPr>
        <w:spacing w:before="80" w:after="80" w:line="264" w:lineRule="auto"/>
        <w:jc w:val="right"/>
        <w:rPr>
          <w:rFonts w:ascii="Times New Roman" w:hAnsi="Times New Roman" w:cs="Times New Roman"/>
          <w:b/>
          <w:bCs/>
          <w:sz w:val="28"/>
          <w:szCs w:val="28"/>
          <w:lang w:val="vi-VN"/>
        </w:rPr>
      </w:pPr>
      <w:bookmarkStart w:id="0" w:name="_GoBack"/>
      <w:bookmarkEnd w:id="0"/>
      <w:r w:rsidRPr="00FE5051">
        <w:rPr>
          <w:rFonts w:ascii="Times New Roman" w:hAnsi="Times New Roman" w:cs="Times New Roman"/>
          <w:b/>
          <w:bCs/>
          <w:sz w:val="28"/>
          <w:szCs w:val="28"/>
          <w:lang w:val="vi-VN"/>
        </w:rPr>
        <w:t>CỤC AN TOÀN THÔNG TIN</w:t>
      </w:r>
    </w:p>
    <w:sectPr w:rsidR="006C0D79" w:rsidRPr="003B3139" w:rsidSect="00A1271A">
      <w:headerReference w:type="default" r:id="rId6"/>
      <w:footerReference w:type="even" r:id="rId7"/>
      <w:footerReference w:type="default" r:id="rId8"/>
      <w:pgSz w:w="11900" w:h="16840"/>
      <w:pgMar w:top="1356" w:right="1440" w:bottom="113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C1F63" w14:textId="77777777" w:rsidR="008313DF" w:rsidRDefault="008313DF" w:rsidP="002F3F9D">
      <w:r>
        <w:separator/>
      </w:r>
    </w:p>
  </w:endnote>
  <w:endnote w:type="continuationSeparator" w:id="0">
    <w:p w14:paraId="7A900011" w14:textId="77777777" w:rsidR="008313DF" w:rsidRDefault="008313DF" w:rsidP="002F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4034661"/>
      <w:docPartObj>
        <w:docPartGallery w:val="Page Numbers (Bottom of Page)"/>
        <w:docPartUnique/>
      </w:docPartObj>
    </w:sdtPr>
    <w:sdtEndPr>
      <w:rPr>
        <w:rStyle w:val="PageNumber"/>
      </w:rPr>
    </w:sdtEndPr>
    <w:sdtContent>
      <w:p w14:paraId="2DC0E57D" w14:textId="555500E1" w:rsidR="007F3451" w:rsidRDefault="007F3451" w:rsidP="00E66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191BD" w14:textId="77777777" w:rsidR="007F3451" w:rsidRDefault="007F3451" w:rsidP="002F3F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4325622"/>
      <w:docPartObj>
        <w:docPartGallery w:val="Page Numbers (Bottom of Page)"/>
        <w:docPartUnique/>
      </w:docPartObj>
    </w:sdtPr>
    <w:sdtEndPr>
      <w:rPr>
        <w:rStyle w:val="PageNumber"/>
      </w:rPr>
    </w:sdtEndPr>
    <w:sdtContent>
      <w:p w14:paraId="103E1C52" w14:textId="1E0B6CF5" w:rsidR="007F3451" w:rsidRDefault="007F3451" w:rsidP="00E66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35845" w14:textId="77777777" w:rsidR="007F3451" w:rsidRDefault="007F3451" w:rsidP="002F3F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8D34" w14:textId="77777777" w:rsidR="008313DF" w:rsidRDefault="008313DF" w:rsidP="002F3F9D">
      <w:r>
        <w:separator/>
      </w:r>
    </w:p>
  </w:footnote>
  <w:footnote w:type="continuationSeparator" w:id="0">
    <w:p w14:paraId="53A0E7A5" w14:textId="77777777" w:rsidR="008313DF" w:rsidRDefault="008313DF" w:rsidP="002F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638C" w14:textId="11FF8350" w:rsidR="007F3451" w:rsidRPr="000C3978" w:rsidRDefault="000C3978">
    <w:pPr>
      <w:pStyle w:val="Header"/>
      <w:rPr>
        <w:lang w:val="vi-VN"/>
      </w:rPr>
    </w:pPr>
    <w:r>
      <w:rPr>
        <w:lang w:val="vi-VN"/>
      </w:rPr>
      <w:t>Cục An toàn thông tin, Bộ Thông tin và Truyền thông</w:t>
    </w:r>
  </w:p>
  <w:p w14:paraId="14104D1D" w14:textId="77777777" w:rsidR="007F3451" w:rsidRDefault="007F3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1A"/>
    <w:rsid w:val="000001CF"/>
    <w:rsid w:val="00066F63"/>
    <w:rsid w:val="00082D0E"/>
    <w:rsid w:val="000C089C"/>
    <w:rsid w:val="000C3978"/>
    <w:rsid w:val="000D4779"/>
    <w:rsid w:val="000F4145"/>
    <w:rsid w:val="001012A1"/>
    <w:rsid w:val="0010194B"/>
    <w:rsid w:val="001070C6"/>
    <w:rsid w:val="001138D9"/>
    <w:rsid w:val="00134F2A"/>
    <w:rsid w:val="0015189D"/>
    <w:rsid w:val="001541AA"/>
    <w:rsid w:val="001A533E"/>
    <w:rsid w:val="00212003"/>
    <w:rsid w:val="00256995"/>
    <w:rsid w:val="00295253"/>
    <w:rsid w:val="002B2AE8"/>
    <w:rsid w:val="002D1B0D"/>
    <w:rsid w:val="002F3F9D"/>
    <w:rsid w:val="00311532"/>
    <w:rsid w:val="00313066"/>
    <w:rsid w:val="00330DEF"/>
    <w:rsid w:val="00371CEC"/>
    <w:rsid w:val="00372EBA"/>
    <w:rsid w:val="00375D37"/>
    <w:rsid w:val="003770CC"/>
    <w:rsid w:val="003A4AC6"/>
    <w:rsid w:val="003B3139"/>
    <w:rsid w:val="003E47F1"/>
    <w:rsid w:val="003F3836"/>
    <w:rsid w:val="0043185C"/>
    <w:rsid w:val="0043497A"/>
    <w:rsid w:val="00453C16"/>
    <w:rsid w:val="004833E1"/>
    <w:rsid w:val="00483C15"/>
    <w:rsid w:val="004C1F2F"/>
    <w:rsid w:val="004D7E3C"/>
    <w:rsid w:val="00517A0F"/>
    <w:rsid w:val="00522672"/>
    <w:rsid w:val="005349B8"/>
    <w:rsid w:val="00557DB2"/>
    <w:rsid w:val="005623B9"/>
    <w:rsid w:val="005A33DC"/>
    <w:rsid w:val="005C247E"/>
    <w:rsid w:val="005E1605"/>
    <w:rsid w:val="005F4231"/>
    <w:rsid w:val="006276F0"/>
    <w:rsid w:val="00641875"/>
    <w:rsid w:val="006519A1"/>
    <w:rsid w:val="006A5A3C"/>
    <w:rsid w:val="006C0C25"/>
    <w:rsid w:val="006C0D79"/>
    <w:rsid w:val="006E46EC"/>
    <w:rsid w:val="00703357"/>
    <w:rsid w:val="00713179"/>
    <w:rsid w:val="00735C03"/>
    <w:rsid w:val="007367EA"/>
    <w:rsid w:val="00753BD4"/>
    <w:rsid w:val="00774E36"/>
    <w:rsid w:val="007873D0"/>
    <w:rsid w:val="0078743C"/>
    <w:rsid w:val="007F3451"/>
    <w:rsid w:val="007F6FCD"/>
    <w:rsid w:val="008129D9"/>
    <w:rsid w:val="008313DF"/>
    <w:rsid w:val="00840668"/>
    <w:rsid w:val="00873308"/>
    <w:rsid w:val="00885783"/>
    <w:rsid w:val="00885EA8"/>
    <w:rsid w:val="009065C2"/>
    <w:rsid w:val="009411B0"/>
    <w:rsid w:val="009417E8"/>
    <w:rsid w:val="00943C76"/>
    <w:rsid w:val="00946615"/>
    <w:rsid w:val="00951210"/>
    <w:rsid w:val="00976D40"/>
    <w:rsid w:val="00983821"/>
    <w:rsid w:val="009946E8"/>
    <w:rsid w:val="00997DBB"/>
    <w:rsid w:val="009C2123"/>
    <w:rsid w:val="009D40F2"/>
    <w:rsid w:val="00A1271A"/>
    <w:rsid w:val="00A360B3"/>
    <w:rsid w:val="00A43921"/>
    <w:rsid w:val="00A5179A"/>
    <w:rsid w:val="00A72A31"/>
    <w:rsid w:val="00A925DC"/>
    <w:rsid w:val="00AB356E"/>
    <w:rsid w:val="00B10367"/>
    <w:rsid w:val="00B1455A"/>
    <w:rsid w:val="00B41C2F"/>
    <w:rsid w:val="00B51A56"/>
    <w:rsid w:val="00B52B27"/>
    <w:rsid w:val="00B5780D"/>
    <w:rsid w:val="00B6512E"/>
    <w:rsid w:val="00B7214B"/>
    <w:rsid w:val="00B72E5A"/>
    <w:rsid w:val="00B9185C"/>
    <w:rsid w:val="00BD5741"/>
    <w:rsid w:val="00C62CA2"/>
    <w:rsid w:val="00CA49C5"/>
    <w:rsid w:val="00CC6160"/>
    <w:rsid w:val="00D12827"/>
    <w:rsid w:val="00D3724E"/>
    <w:rsid w:val="00D44E60"/>
    <w:rsid w:val="00D5405F"/>
    <w:rsid w:val="00D96513"/>
    <w:rsid w:val="00DD7043"/>
    <w:rsid w:val="00DF285A"/>
    <w:rsid w:val="00DF7417"/>
    <w:rsid w:val="00E177D4"/>
    <w:rsid w:val="00E66680"/>
    <w:rsid w:val="00E745F9"/>
    <w:rsid w:val="00E74A4F"/>
    <w:rsid w:val="00EA341B"/>
    <w:rsid w:val="00EC04CD"/>
    <w:rsid w:val="00ED12A3"/>
    <w:rsid w:val="00EE0ADD"/>
    <w:rsid w:val="00EF16A7"/>
    <w:rsid w:val="00F11E3B"/>
    <w:rsid w:val="00F42451"/>
    <w:rsid w:val="00FA3BB5"/>
    <w:rsid w:val="00FC52C6"/>
    <w:rsid w:val="00FC79E9"/>
    <w:rsid w:val="00FE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0130"/>
  <w15:chartTrackingRefBased/>
  <w15:docId w15:val="{561E4963-49C0-914E-8518-55E440C8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1A"/>
    <w:pPr>
      <w:ind w:left="720"/>
      <w:contextualSpacing/>
    </w:pPr>
  </w:style>
  <w:style w:type="paragraph" w:styleId="Footer">
    <w:name w:val="footer"/>
    <w:basedOn w:val="Normal"/>
    <w:link w:val="FooterChar"/>
    <w:uiPriority w:val="99"/>
    <w:unhideWhenUsed/>
    <w:rsid w:val="002F3F9D"/>
    <w:pPr>
      <w:tabs>
        <w:tab w:val="center" w:pos="4680"/>
        <w:tab w:val="right" w:pos="9360"/>
      </w:tabs>
    </w:pPr>
  </w:style>
  <w:style w:type="character" w:customStyle="1" w:styleId="FooterChar">
    <w:name w:val="Footer Char"/>
    <w:basedOn w:val="DefaultParagraphFont"/>
    <w:link w:val="Footer"/>
    <w:uiPriority w:val="99"/>
    <w:rsid w:val="002F3F9D"/>
    <w:rPr>
      <w:rFonts w:eastAsiaTheme="minorEastAsia"/>
    </w:rPr>
  </w:style>
  <w:style w:type="character" w:styleId="PageNumber">
    <w:name w:val="page number"/>
    <w:basedOn w:val="DefaultParagraphFont"/>
    <w:uiPriority w:val="99"/>
    <w:semiHidden/>
    <w:unhideWhenUsed/>
    <w:rsid w:val="002F3F9D"/>
  </w:style>
  <w:style w:type="table" w:styleId="TableGrid">
    <w:name w:val="Table Grid"/>
    <w:basedOn w:val="TableNormal"/>
    <w:uiPriority w:val="39"/>
    <w:rsid w:val="00A36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9A1"/>
    <w:pPr>
      <w:tabs>
        <w:tab w:val="center" w:pos="4680"/>
        <w:tab w:val="right" w:pos="9360"/>
      </w:tabs>
    </w:pPr>
  </w:style>
  <w:style w:type="character" w:customStyle="1" w:styleId="HeaderChar">
    <w:name w:val="Header Char"/>
    <w:basedOn w:val="DefaultParagraphFont"/>
    <w:link w:val="Header"/>
    <w:uiPriority w:val="99"/>
    <w:rsid w:val="006519A1"/>
    <w:rPr>
      <w:rFonts w:eastAsiaTheme="minorEastAsia"/>
    </w:rPr>
  </w:style>
  <w:style w:type="paragraph" w:styleId="BalloonText">
    <w:name w:val="Balloon Text"/>
    <w:basedOn w:val="Normal"/>
    <w:link w:val="BalloonTextChar"/>
    <w:uiPriority w:val="99"/>
    <w:semiHidden/>
    <w:unhideWhenUsed/>
    <w:rsid w:val="00B578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80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5</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blueskyvn16@icloud.com</dc:creator>
  <cp:keywords/>
  <dc:description/>
  <cp:lastModifiedBy>blueskyvn16@icloud.com</cp:lastModifiedBy>
  <cp:revision>175</cp:revision>
  <dcterms:created xsi:type="dcterms:W3CDTF">2019-12-21T11:01:00Z</dcterms:created>
  <dcterms:modified xsi:type="dcterms:W3CDTF">2020-02-09T02:45:00Z</dcterms:modified>
</cp:coreProperties>
</file>