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2E" w:rsidRPr="003C5CC0" w:rsidRDefault="003A61B6" w:rsidP="0094572E">
      <w:pPr>
        <w:tabs>
          <w:tab w:val="left" w:pos="5245"/>
        </w:tabs>
        <w:spacing w:after="0" w:line="240" w:lineRule="auto"/>
        <w:ind w:right="51"/>
        <w:jc w:val="center"/>
        <w:rPr>
          <w:b/>
          <w:spacing w:val="-6"/>
          <w:sz w:val="26"/>
          <w:szCs w:val="26"/>
          <w:lang w:val="nl-NL"/>
        </w:rPr>
      </w:pPr>
      <w:r w:rsidRPr="003C5CC0">
        <w:rPr>
          <w:b/>
          <w:spacing w:val="-6"/>
          <w:sz w:val="26"/>
          <w:szCs w:val="26"/>
          <w:lang w:val="nl-NL"/>
        </w:rPr>
        <w:t>KHAI MẠC HỘ</w:t>
      </w:r>
      <w:r w:rsidR="007166AB">
        <w:rPr>
          <w:b/>
          <w:spacing w:val="-6"/>
          <w:sz w:val="26"/>
          <w:szCs w:val="26"/>
          <w:lang w:val="nl-NL"/>
        </w:rPr>
        <w:t>I NGHỊ</w:t>
      </w:r>
      <w:r w:rsidR="00F853A3">
        <w:rPr>
          <w:b/>
          <w:spacing w:val="-6"/>
          <w:sz w:val="26"/>
          <w:szCs w:val="26"/>
          <w:lang w:val="nl-NL"/>
        </w:rPr>
        <w:t xml:space="preserve"> -</w:t>
      </w:r>
      <w:r w:rsidR="00AE5082" w:rsidRPr="003C5CC0">
        <w:rPr>
          <w:b/>
          <w:spacing w:val="-6"/>
          <w:sz w:val="26"/>
          <w:szCs w:val="26"/>
          <w:lang w:val="nl-NL"/>
        </w:rPr>
        <w:t xml:space="preserve"> UBND TỈNH</w:t>
      </w:r>
    </w:p>
    <w:p w:rsidR="00951129" w:rsidRPr="003C5CC0" w:rsidRDefault="0094572E" w:rsidP="0094572E">
      <w:pPr>
        <w:spacing w:after="0" w:line="257" w:lineRule="auto"/>
        <w:jc w:val="center"/>
        <w:rPr>
          <w:b/>
          <w:bCs/>
          <w:spacing w:val="-4"/>
          <w:szCs w:val="28"/>
        </w:rPr>
      </w:pPr>
      <w:r w:rsidRPr="003C5CC0">
        <w:rPr>
          <w:b/>
          <w:bCs/>
          <w:spacing w:val="-4"/>
          <w:szCs w:val="28"/>
        </w:rPr>
        <w:t>Tại Hội nghị</w:t>
      </w:r>
      <w:r w:rsidR="00951129" w:rsidRPr="003C5CC0">
        <w:rPr>
          <w:b/>
          <w:bCs/>
          <w:spacing w:val="-4"/>
          <w:szCs w:val="28"/>
        </w:rPr>
        <w:t xml:space="preserve"> Phân tích, đánh giá chuyên sâu chỉ số PCI năm 2021 và Kiến nghị các giải pháp cải thiện chỉ số PCI năm 2022 tỉnh Điện Biên</w:t>
      </w:r>
    </w:p>
    <w:p w:rsidR="0094572E" w:rsidRPr="003C5CC0" w:rsidRDefault="0094572E" w:rsidP="0094572E">
      <w:pPr>
        <w:spacing w:after="0" w:line="257" w:lineRule="auto"/>
        <w:jc w:val="center"/>
        <w:rPr>
          <w:i/>
          <w:iCs/>
          <w:lang w:val="vi-VN"/>
        </w:rPr>
      </w:pPr>
      <w:r w:rsidRPr="003C5CC0">
        <w:rPr>
          <w:i/>
          <w:iCs/>
          <w:szCs w:val="28"/>
        </w:rPr>
        <w:t>(Điệ</w:t>
      </w:r>
      <w:r w:rsidR="006A04D2" w:rsidRPr="003C5CC0">
        <w:rPr>
          <w:i/>
          <w:iCs/>
          <w:szCs w:val="28"/>
        </w:rPr>
        <w:t>n Biên, ngày 12</w:t>
      </w:r>
      <w:r w:rsidRPr="003C5CC0">
        <w:rPr>
          <w:i/>
          <w:iCs/>
          <w:szCs w:val="28"/>
        </w:rPr>
        <w:t>/6/</w:t>
      </w:r>
      <w:r w:rsidRPr="003C5CC0">
        <w:rPr>
          <w:i/>
          <w:iCs/>
          <w:szCs w:val="28"/>
          <w:lang w:val="vi-VN"/>
        </w:rPr>
        <w:t>2022</w:t>
      </w:r>
      <w:r w:rsidRPr="003C5CC0">
        <w:rPr>
          <w:i/>
          <w:iCs/>
          <w:szCs w:val="28"/>
        </w:rPr>
        <w:t xml:space="preserve"> </w:t>
      </w:r>
      <w:r w:rsidRPr="003C5CC0">
        <w:rPr>
          <w:i/>
          <w:iCs/>
        </w:rPr>
        <w:t xml:space="preserve">tại </w:t>
      </w:r>
      <w:r w:rsidRPr="003C5CC0">
        <w:rPr>
          <w:i/>
          <w:iCs/>
          <w:lang w:val="vi-VN"/>
        </w:rPr>
        <w:t>Phòng họp số</w:t>
      </w:r>
      <w:r w:rsidR="00F853A3">
        <w:rPr>
          <w:i/>
          <w:iCs/>
          <w:lang w:val="vi-VN"/>
        </w:rPr>
        <w:t xml:space="preserve"> 2 -</w:t>
      </w:r>
      <w:r w:rsidRPr="003C5CC0">
        <w:rPr>
          <w:i/>
          <w:iCs/>
          <w:lang w:val="vi-VN"/>
        </w:rPr>
        <w:t xml:space="preserve"> Trụ sở UBND tỉnh và phòng họp trực tuyến tại Trụ sở UBND các huyện, thị xã và thành phố)</w:t>
      </w:r>
    </w:p>
    <w:p w:rsidR="00AE5082" w:rsidRPr="00AE5082" w:rsidRDefault="00AE5082" w:rsidP="00AE5082">
      <w:pPr>
        <w:spacing w:after="0" w:line="257" w:lineRule="auto"/>
        <w:rPr>
          <w:i/>
          <w:iCs/>
          <w:lang w:val="vi-VN"/>
        </w:rPr>
      </w:pPr>
    </w:p>
    <w:p w:rsidR="00951129" w:rsidRPr="00513EA0" w:rsidRDefault="00951129" w:rsidP="0094572E">
      <w:pPr>
        <w:spacing w:after="0" w:line="257" w:lineRule="auto"/>
        <w:jc w:val="center"/>
        <w:rPr>
          <w:i/>
          <w:iCs/>
          <w:color w:val="00B050"/>
          <w:lang w:val="vi-VN"/>
        </w:rPr>
      </w:pPr>
    </w:p>
    <w:p w:rsidR="00AE5082" w:rsidRPr="00E3151D" w:rsidRDefault="00AE5082" w:rsidP="00AE5082">
      <w:pPr>
        <w:spacing w:before="240" w:after="120" w:line="240" w:lineRule="auto"/>
        <w:ind w:firstLine="547"/>
        <w:jc w:val="both"/>
        <w:rPr>
          <w:rFonts w:eastAsia="Times New Roman"/>
          <w:i/>
          <w:szCs w:val="28"/>
        </w:rPr>
      </w:pPr>
      <w:r w:rsidRPr="00E3151D">
        <w:rPr>
          <w:rFonts w:eastAsia="Times New Roman"/>
          <w:i/>
          <w:szCs w:val="28"/>
        </w:rPr>
        <w:t>Kính thưa đ/c:…</w:t>
      </w:r>
      <w:r w:rsidR="00E3151D" w:rsidRPr="00E3151D">
        <w:rPr>
          <w:rFonts w:eastAsia="Times New Roman"/>
          <w:i/>
          <w:szCs w:val="28"/>
          <w:lang w:val="vi-VN"/>
        </w:rPr>
        <w:t>.....................</w:t>
      </w:r>
      <w:r w:rsidRPr="00E3151D">
        <w:rPr>
          <w:rFonts w:eastAsia="Times New Roman"/>
          <w:i/>
          <w:szCs w:val="28"/>
        </w:rPr>
        <w:t xml:space="preserve"> </w:t>
      </w:r>
      <w:bookmarkStart w:id="0" w:name="_GoBack"/>
      <w:bookmarkEnd w:id="0"/>
      <w:r w:rsidRPr="00E3151D">
        <w:rPr>
          <w:rFonts w:eastAsia="Times New Roman"/>
          <w:i/>
          <w:szCs w:val="28"/>
        </w:rPr>
        <w:t xml:space="preserve">Thường trực tỉnh ủy, Thường trực HĐND, Thường trực UB Mặt trận tổ quốc Việt Nam, Lãnh đạo các đoàn thể tỉnh, các đồng chí lãnh đạo tỉnh; </w:t>
      </w:r>
    </w:p>
    <w:p w:rsidR="0094572E" w:rsidRPr="00E3151D" w:rsidRDefault="0094572E" w:rsidP="006E67B5">
      <w:pPr>
        <w:spacing w:before="120" w:after="0" w:line="240" w:lineRule="auto"/>
        <w:ind w:firstLine="547"/>
        <w:rPr>
          <w:rStyle w:val="Strong"/>
          <w:b w:val="0"/>
          <w:i/>
          <w:szCs w:val="28"/>
          <w:lang w:val="nl-NL"/>
        </w:rPr>
      </w:pPr>
      <w:r w:rsidRPr="00E3151D">
        <w:rPr>
          <w:rStyle w:val="Strong"/>
          <w:b w:val="0"/>
          <w:i/>
          <w:szCs w:val="28"/>
          <w:lang w:val="nl-NL"/>
        </w:rPr>
        <w:t>Kính thưa các đồng chí lãnh đạo tỉnh!</w:t>
      </w:r>
    </w:p>
    <w:p w:rsidR="0094572E" w:rsidRPr="00E3151D" w:rsidRDefault="0094572E" w:rsidP="0094572E">
      <w:pPr>
        <w:spacing w:before="120" w:after="0" w:line="240" w:lineRule="auto"/>
        <w:ind w:firstLine="567"/>
        <w:rPr>
          <w:rStyle w:val="Strong"/>
          <w:b w:val="0"/>
          <w:i/>
          <w:szCs w:val="28"/>
          <w:lang w:val="vi-VN"/>
        </w:rPr>
      </w:pPr>
      <w:r w:rsidRPr="00E3151D">
        <w:rPr>
          <w:bCs/>
          <w:i/>
          <w:szCs w:val="28"/>
        </w:rPr>
        <w:t>Kính thưa Ông:</w:t>
      </w:r>
      <w:r w:rsidRPr="00E3151D">
        <w:rPr>
          <w:rStyle w:val="Strong"/>
          <w:b w:val="0"/>
          <w:i/>
          <w:szCs w:val="28"/>
          <w:lang w:val="vi-VN"/>
        </w:rPr>
        <w:t xml:space="preserve"> Đậu Tuấn Anh Trưởng Ban pháp chế - </w:t>
      </w:r>
      <w:r w:rsidR="00BF4461">
        <w:rPr>
          <w:rStyle w:val="Strong"/>
          <w:b w:val="0"/>
          <w:i/>
          <w:szCs w:val="28"/>
          <w:lang w:val="vi-VN"/>
        </w:rPr>
        <w:t xml:space="preserve">Liên đoàn </w:t>
      </w:r>
      <w:r w:rsidRPr="00E3151D">
        <w:rPr>
          <w:rStyle w:val="Strong"/>
          <w:b w:val="0"/>
          <w:i/>
          <w:szCs w:val="28"/>
          <w:lang w:val="vi-VN"/>
        </w:rPr>
        <w:t>Thương mại và công nghệ Việt Nam (VCCI)</w:t>
      </w:r>
      <w:r w:rsidR="00741AA2">
        <w:rPr>
          <w:rStyle w:val="Strong"/>
          <w:b w:val="0"/>
          <w:i/>
          <w:szCs w:val="28"/>
          <w:lang w:val="vi-VN"/>
        </w:rPr>
        <w:t>!</w:t>
      </w:r>
    </w:p>
    <w:p w:rsidR="0094572E" w:rsidRPr="00E3151D" w:rsidRDefault="0094572E" w:rsidP="006B61CF">
      <w:pPr>
        <w:spacing w:before="120" w:after="0" w:line="240" w:lineRule="auto"/>
        <w:ind w:firstLine="567"/>
        <w:jc w:val="both"/>
        <w:rPr>
          <w:rStyle w:val="Strong"/>
          <w:b w:val="0"/>
          <w:i/>
          <w:szCs w:val="28"/>
          <w:lang w:val="vi-VN"/>
        </w:rPr>
      </w:pPr>
      <w:r w:rsidRPr="00E3151D">
        <w:rPr>
          <w:rStyle w:val="Strong"/>
          <w:b w:val="0"/>
          <w:i/>
          <w:szCs w:val="28"/>
          <w:lang w:val="vi-VN"/>
        </w:rPr>
        <w:t>Kính thưa Bà: Nguyễn Minh Thả</w:t>
      </w:r>
      <w:r w:rsidR="004806A3" w:rsidRPr="00E3151D">
        <w:rPr>
          <w:rStyle w:val="Strong"/>
          <w:b w:val="0"/>
          <w:i/>
          <w:szCs w:val="28"/>
          <w:lang w:val="vi-VN"/>
        </w:rPr>
        <w:t>o -</w:t>
      </w:r>
      <w:r w:rsidRPr="00E3151D">
        <w:rPr>
          <w:rStyle w:val="Strong"/>
          <w:b w:val="0"/>
          <w:i/>
          <w:szCs w:val="28"/>
          <w:lang w:val="vi-VN"/>
        </w:rPr>
        <w:t xml:space="preserve"> Trưởng ban Môi trường Kinh doanh và năng lực cạnh tranh Viện Nghiên cứu Quản lý Kinh tế Trung </w:t>
      </w:r>
      <w:r w:rsidR="00741AA2">
        <w:rPr>
          <w:rStyle w:val="Strong"/>
          <w:b w:val="0"/>
          <w:i/>
          <w:szCs w:val="28"/>
          <w:lang w:val="vi-VN"/>
        </w:rPr>
        <w:t>ương!</w:t>
      </w:r>
    </w:p>
    <w:p w:rsidR="0094572E" w:rsidRDefault="00741AA2" w:rsidP="0094572E">
      <w:pPr>
        <w:spacing w:before="120" w:after="0" w:line="240" w:lineRule="auto"/>
        <w:ind w:firstLine="567"/>
        <w:rPr>
          <w:rStyle w:val="Strong"/>
          <w:b w:val="0"/>
          <w:i/>
          <w:szCs w:val="28"/>
          <w:lang w:val="vi-VN"/>
        </w:rPr>
      </w:pPr>
      <w:r>
        <w:rPr>
          <w:rStyle w:val="Strong"/>
          <w:b w:val="0"/>
          <w:i/>
          <w:szCs w:val="28"/>
          <w:lang w:val="vi-VN"/>
        </w:rPr>
        <w:t>Kí</w:t>
      </w:r>
      <w:r w:rsidR="0094572E" w:rsidRPr="00E3151D">
        <w:rPr>
          <w:rStyle w:val="Strong"/>
          <w:b w:val="0"/>
          <w:i/>
          <w:szCs w:val="28"/>
          <w:lang w:val="vi-VN"/>
        </w:rPr>
        <w:t>nh thưa Bà: Vũ Thị</w:t>
      </w:r>
      <w:r w:rsidR="004806A3" w:rsidRPr="00E3151D">
        <w:rPr>
          <w:rStyle w:val="Strong"/>
          <w:b w:val="0"/>
          <w:i/>
          <w:szCs w:val="28"/>
          <w:lang w:val="vi-VN"/>
        </w:rPr>
        <w:t xml:space="preserve"> Kim Chi -</w:t>
      </w:r>
      <w:r w:rsidR="0094572E" w:rsidRPr="00E3151D">
        <w:rPr>
          <w:rStyle w:val="Strong"/>
          <w:b w:val="0"/>
          <w:i/>
          <w:szCs w:val="28"/>
          <w:lang w:val="vi-VN"/>
        </w:rPr>
        <w:t xml:space="preserve"> Phó trưởng ban thường trự</w:t>
      </w:r>
      <w:r w:rsidR="004806A3" w:rsidRPr="00E3151D">
        <w:rPr>
          <w:rStyle w:val="Strong"/>
          <w:b w:val="0"/>
          <w:i/>
          <w:szCs w:val="28"/>
          <w:lang w:val="vi-VN"/>
        </w:rPr>
        <w:t>c -</w:t>
      </w:r>
      <w:r w:rsidR="0094572E" w:rsidRPr="00E3151D">
        <w:rPr>
          <w:rStyle w:val="Strong"/>
          <w:b w:val="0"/>
          <w:i/>
          <w:szCs w:val="28"/>
          <w:lang w:val="vi-VN"/>
        </w:rPr>
        <w:t xml:space="preserve"> Ban Xúc tiến và hỗ trợ đầu tư tỉnh Quảng Ninh!</w:t>
      </w:r>
    </w:p>
    <w:p w:rsidR="00741AA2" w:rsidRPr="00741AA2" w:rsidRDefault="00741AA2" w:rsidP="0094572E">
      <w:pPr>
        <w:spacing w:before="120" w:after="0" w:line="240" w:lineRule="auto"/>
        <w:ind w:firstLine="567"/>
        <w:rPr>
          <w:rStyle w:val="Strong"/>
          <w:b w:val="0"/>
          <w:i/>
          <w:szCs w:val="28"/>
          <w:lang w:val="vi-VN"/>
        </w:rPr>
      </w:pPr>
      <w:r w:rsidRPr="00741AA2">
        <w:rPr>
          <w:rStyle w:val="Strong"/>
          <w:b w:val="0"/>
          <w:i/>
          <w:lang w:val="vi-VN"/>
        </w:rPr>
        <w:t>Kính</w:t>
      </w:r>
      <w:r w:rsidRPr="00741AA2">
        <w:rPr>
          <w:rStyle w:val="Strong"/>
          <w:b w:val="0"/>
          <w:i/>
        </w:rPr>
        <w:t xml:space="preserve"> thưa các đồng chí, các đại biểu tại đ</w:t>
      </w:r>
      <w:r w:rsidRPr="00741AA2">
        <w:rPr>
          <w:rStyle w:val="Strong"/>
          <w:b w:val="0"/>
          <w:i/>
          <w:lang w:val="vi-VN"/>
        </w:rPr>
        <w:t xml:space="preserve">iểm cầu </w:t>
      </w:r>
      <w:r>
        <w:rPr>
          <w:rStyle w:val="Strong"/>
          <w:b w:val="0"/>
          <w:i/>
          <w:lang w:val="vi-VN"/>
        </w:rPr>
        <w:t xml:space="preserve">tại </w:t>
      </w:r>
      <w:r w:rsidRPr="00741AA2">
        <w:rPr>
          <w:rStyle w:val="Strong"/>
          <w:b w:val="0"/>
          <w:i/>
          <w:lang w:val="vi-VN"/>
        </w:rPr>
        <w:t>các huyện, thị xã và thành phố!</w:t>
      </w:r>
    </w:p>
    <w:p w:rsidR="001C293B" w:rsidRPr="00741AA2" w:rsidRDefault="00E3151D" w:rsidP="001C293B">
      <w:pPr>
        <w:spacing w:before="120" w:after="0" w:line="240" w:lineRule="auto"/>
        <w:ind w:firstLine="567"/>
        <w:rPr>
          <w:rStyle w:val="Strong"/>
          <w:i/>
          <w:szCs w:val="28"/>
        </w:rPr>
      </w:pPr>
      <w:r w:rsidRPr="00741AA2">
        <w:rPr>
          <w:rStyle w:val="Strong"/>
          <w:i/>
          <w:szCs w:val="28"/>
          <w:lang w:val="vi-VN"/>
        </w:rPr>
        <w:t>Kính</w:t>
      </w:r>
      <w:r w:rsidRPr="00741AA2">
        <w:rPr>
          <w:rStyle w:val="Strong"/>
          <w:i/>
          <w:szCs w:val="28"/>
        </w:rPr>
        <w:t xml:space="preserve"> thưa các</w:t>
      </w:r>
      <w:r w:rsidR="003C5CC0" w:rsidRPr="00741AA2">
        <w:rPr>
          <w:rStyle w:val="Strong"/>
          <w:i/>
          <w:szCs w:val="28"/>
        </w:rPr>
        <w:t xml:space="preserve"> vị đại biểu tham gia Hội nghị!</w:t>
      </w:r>
    </w:p>
    <w:p w:rsidR="00BB002A" w:rsidRPr="00E3151D" w:rsidRDefault="0094572E" w:rsidP="00FE3D05">
      <w:pPr>
        <w:spacing w:before="120" w:after="0" w:line="240" w:lineRule="auto"/>
        <w:ind w:firstLine="567"/>
        <w:jc w:val="both"/>
        <w:rPr>
          <w:color w:val="00B050"/>
          <w:szCs w:val="28"/>
        </w:rPr>
      </w:pPr>
      <w:r w:rsidRPr="00E3151D">
        <w:rPr>
          <w:szCs w:val="28"/>
          <w:lang w:val="vi-VN"/>
        </w:rPr>
        <w:t xml:space="preserve">Hôm nay, UBND tỉnh </w:t>
      </w:r>
      <w:r w:rsidRPr="00E3151D">
        <w:rPr>
          <w:szCs w:val="28"/>
        </w:rPr>
        <w:t xml:space="preserve">Điện Biên </w:t>
      </w:r>
      <w:r w:rsidRPr="00E3151D">
        <w:rPr>
          <w:szCs w:val="28"/>
          <w:lang w:val="vi-VN"/>
        </w:rPr>
        <w:t>long trọng tổ chức Hội nghị</w:t>
      </w:r>
      <w:r w:rsidR="009714A0" w:rsidRPr="00E3151D">
        <w:rPr>
          <w:szCs w:val="28"/>
          <w:lang w:val="vi-VN"/>
        </w:rPr>
        <w:t xml:space="preserve"> </w:t>
      </w:r>
      <w:r w:rsidR="00BB002A" w:rsidRPr="00E3151D">
        <w:rPr>
          <w:szCs w:val="28"/>
        </w:rPr>
        <w:t>“</w:t>
      </w:r>
      <w:r w:rsidRPr="00E3151D">
        <w:rPr>
          <w:szCs w:val="28"/>
        </w:rPr>
        <w:t>Triển khai Nghị quyết số 02/NQ-CP ngày 10/01/2022 của Chính phủ và phân tích chuyên sâu về Chỉ số năng lực cạnh tranh (PCI) tỉnh Điện Biên 2021, phương hướng, giải pháp cải thiện bền vững PCI 2022</w:t>
      </w:r>
      <w:r w:rsidR="00BB002A" w:rsidRPr="00E3151D">
        <w:rPr>
          <w:szCs w:val="28"/>
        </w:rPr>
        <w:t>”</w:t>
      </w:r>
      <w:r w:rsidR="00E578FB" w:rsidRPr="00E3151D">
        <w:rPr>
          <w:szCs w:val="28"/>
        </w:rPr>
        <w:t xml:space="preserve"> Lời đầu tiên, thay mặt lãnh đạo tỉnh Điện Biên, tôi xin gửi lời chào trân trọng, lời cám ơn chân thành và lời chúc tốt đẹp đến quý vị đại biểu đã quan tâm nhận lời mời đến tham dự Hội nghị.</w:t>
      </w:r>
    </w:p>
    <w:p w:rsidR="007345C6" w:rsidRPr="00E3151D" w:rsidRDefault="007345C6" w:rsidP="007345C6">
      <w:pPr>
        <w:spacing w:before="120" w:after="0" w:line="240" w:lineRule="auto"/>
        <w:ind w:firstLine="567"/>
        <w:jc w:val="both"/>
        <w:rPr>
          <w:b/>
          <w:i/>
          <w:szCs w:val="28"/>
        </w:rPr>
      </w:pPr>
      <w:r w:rsidRPr="00E3151D">
        <w:rPr>
          <w:b/>
          <w:i/>
          <w:szCs w:val="28"/>
        </w:rPr>
        <w:t>Kính thưa quý vị!</w:t>
      </w:r>
    </w:p>
    <w:p w:rsidR="00C0206F" w:rsidRPr="00E3151D" w:rsidRDefault="00E50595" w:rsidP="00C0206F">
      <w:pPr>
        <w:spacing w:before="120" w:after="0" w:line="240" w:lineRule="auto"/>
        <w:ind w:firstLine="567"/>
        <w:jc w:val="both"/>
        <w:rPr>
          <w:spacing w:val="4"/>
          <w:position w:val="8"/>
          <w:szCs w:val="28"/>
        </w:rPr>
      </w:pPr>
      <w:r w:rsidRPr="00E3151D">
        <w:rPr>
          <w:szCs w:val="28"/>
        </w:rPr>
        <w:t>Trong những năm qua, công tác cải cách hành chính, cải thiện môi trường đầu tư kinh doanh, nâng cao năng lực cạnh tranh</w:t>
      </w:r>
      <w:r w:rsidR="002B7F41" w:rsidRPr="00E3151D">
        <w:rPr>
          <w:szCs w:val="28"/>
        </w:rPr>
        <w:t xml:space="preserve"> </w:t>
      </w:r>
      <w:r w:rsidRPr="00E3151D">
        <w:rPr>
          <w:szCs w:val="28"/>
        </w:rPr>
        <w:t>trên địa bàn tỉnh Điệ</w:t>
      </w:r>
      <w:r w:rsidR="00C0206F" w:rsidRPr="00E3151D">
        <w:rPr>
          <w:szCs w:val="28"/>
        </w:rPr>
        <w:t>n Biên.</w:t>
      </w:r>
      <w:r w:rsidRPr="00E3151D">
        <w:rPr>
          <w:szCs w:val="28"/>
        </w:rPr>
        <w:t xml:space="preserve"> đạt được những kết quả ban đầu khá tích cực, góp phầ</w:t>
      </w:r>
      <w:r w:rsidR="00C0206F" w:rsidRPr="00E3151D">
        <w:rPr>
          <w:szCs w:val="28"/>
        </w:rPr>
        <w:t>n thay</w:t>
      </w:r>
      <w:r w:rsidRPr="00E3151D">
        <w:rPr>
          <w:szCs w:val="28"/>
        </w:rPr>
        <w:t xml:space="preserve"> đổi nhận thức của các cấp, các ngành theo hướng xây dựng một nền hành chính phục vụ, lấy sự hài lòng của người dân và doanh nghiệp làm thước đo đánh giá hiệu quả hoạt động của bộ</w:t>
      </w:r>
      <w:r w:rsidR="00C0206F" w:rsidRPr="00E3151D">
        <w:rPr>
          <w:szCs w:val="28"/>
        </w:rPr>
        <w:t xml:space="preserve"> máy</w:t>
      </w:r>
      <w:r w:rsidRPr="00E3151D">
        <w:rPr>
          <w:szCs w:val="28"/>
        </w:rPr>
        <w:t xml:space="preserve"> và đội ngũ cán bộ công chức.</w:t>
      </w:r>
      <w:r w:rsidR="00C0206F" w:rsidRPr="00E3151D">
        <w:rPr>
          <w:color w:val="00B050"/>
          <w:szCs w:val="28"/>
        </w:rPr>
        <w:t xml:space="preserve"> </w:t>
      </w:r>
      <w:r w:rsidR="00C0206F" w:rsidRPr="00E3151D">
        <w:rPr>
          <w:szCs w:val="28"/>
        </w:rPr>
        <w:t>Tỉnh ủy, HĐND, UBND tỉnh Điện Biên rất chú trọng và chỉ đạo toàn diện, đẩy mạnh phát triển kinh tế - xã hội của tỉnh theo hướng thích ứng linh hoạt, chủ động, sáng tạo và kịp thời trong tình hình mới; xác định chủ đề năm 2021 là “tập trung nguồn lực, duy trì, nâng cao chất lượng tăng trưởng kinh tế” và tiếp tục thực hiện những nhiệm vụ, giải pháp chủ yếu cải thiện môi trường kinh doanh, nâng cao năng lực cạnh tranh quốc gia năm 2022 và Nghị quyết số 12NQ/TU ngày 29/7/2021 của Ban chấp hành đảng bộ tỉnh về cải cách hành chính, cải thiện môi trường đầu tư kinh doanh gắn với nâng cao năng lực cạnh tranh cấp tỉnh giai đoạn 2021-2025, định hướng đến năm 2030</w:t>
      </w:r>
      <w:r w:rsidR="004827E4" w:rsidRPr="00E3151D">
        <w:rPr>
          <w:szCs w:val="28"/>
        </w:rPr>
        <w:t>.</w:t>
      </w:r>
      <w:r w:rsidR="00C0206F" w:rsidRPr="00E3151D">
        <w:rPr>
          <w:color w:val="00B050"/>
          <w:szCs w:val="28"/>
        </w:rPr>
        <w:t xml:space="preserve"> </w:t>
      </w:r>
    </w:p>
    <w:p w:rsidR="00E50595" w:rsidRDefault="00E50595" w:rsidP="00BF4461">
      <w:pPr>
        <w:spacing w:before="120" w:after="0" w:line="240" w:lineRule="auto"/>
        <w:ind w:firstLine="567"/>
        <w:jc w:val="both"/>
        <w:rPr>
          <w:szCs w:val="28"/>
        </w:rPr>
      </w:pPr>
      <w:r w:rsidRPr="00E3151D">
        <w:rPr>
          <w:szCs w:val="28"/>
        </w:rPr>
        <w:lastRenderedPageBreak/>
        <w:t xml:space="preserve"> Việc cải thiện môi trường đầu tư kinh doanh, nâng cao năng lực cạnh tranh đạt được sự thay đổi đồng bộ từ nhận thức đến hành động ở các cấp địa phương</w:t>
      </w:r>
      <w:r w:rsidR="002B7F41" w:rsidRPr="00E3151D">
        <w:rPr>
          <w:szCs w:val="28"/>
        </w:rPr>
        <w:t>.</w:t>
      </w:r>
      <w:r w:rsidR="00C0206F" w:rsidRPr="00E3151D">
        <w:rPr>
          <w:szCs w:val="28"/>
        </w:rPr>
        <w:t xml:space="preserve"> </w:t>
      </w:r>
      <w:r w:rsidR="002B7F41" w:rsidRPr="00E3151D">
        <w:rPr>
          <w:szCs w:val="28"/>
        </w:rPr>
        <w:t>Xây dựng nền tảng dân chủ, chuyên nghiệp, hiện đại, kỷ cương, công khai, mình bạch, hiệu lực, hiệu quả, liêm chính, phục vụ Nhân dân, doanh nghiệp tạo dựng môi trường đầu tư, kinh doanh thuận lợi, bình đẳng, thông thoáng, minh bạch, thân thiện để đẩy mạnh thu hút đầu tư, phát triển doanh nghiệp và cải thiện PCI để huy động và sử dụng hiệu quả các nguồn lự</w:t>
      </w:r>
      <w:r w:rsidR="002F66FD" w:rsidRPr="00E3151D">
        <w:rPr>
          <w:szCs w:val="28"/>
        </w:rPr>
        <w:t>c xây dựng</w:t>
      </w:r>
      <w:r w:rsidR="002B7F41" w:rsidRPr="00E3151D">
        <w:rPr>
          <w:szCs w:val="28"/>
        </w:rPr>
        <w:t xml:space="preserve"> phát triển nhanh và bền vững.</w:t>
      </w:r>
    </w:p>
    <w:p w:rsidR="00AC5643" w:rsidRPr="00AC5643" w:rsidRDefault="00AC5643" w:rsidP="00AC5643">
      <w:pPr>
        <w:spacing w:before="120" w:after="120" w:line="240" w:lineRule="auto"/>
        <w:ind w:firstLine="720"/>
        <w:jc w:val="both"/>
        <w:rPr>
          <w:color w:val="0070C0"/>
          <w:szCs w:val="28"/>
        </w:rPr>
      </w:pPr>
      <w:r w:rsidRPr="00AC5643">
        <w:rPr>
          <w:rFonts w:eastAsia="Times New Roman"/>
          <w:color w:val="0070C0"/>
          <w:szCs w:val="28"/>
          <w:lang w:val="nl-NL"/>
        </w:rPr>
        <w:t>N</w:t>
      </w:r>
      <w:r w:rsidR="00794627">
        <w:rPr>
          <w:rFonts w:eastAsia="Times New Roman"/>
          <w:color w:val="0070C0"/>
          <w:szCs w:val="28"/>
          <w:lang w:val="nl-NL"/>
        </w:rPr>
        <w:t xml:space="preserve">ăm </w:t>
      </w:r>
      <w:r w:rsidRPr="00AC5643">
        <w:rPr>
          <w:rFonts w:eastAsia="Times New Roman"/>
          <w:color w:val="0070C0"/>
          <w:szCs w:val="28"/>
          <w:lang w:val="nl-NL"/>
        </w:rPr>
        <w:t>2021, t</w:t>
      </w:r>
      <w:r w:rsidRPr="00AC5643">
        <w:rPr>
          <w:color w:val="0070C0"/>
          <w:szCs w:val="28"/>
          <w:lang w:val="nl-NL"/>
        </w:rPr>
        <w:t xml:space="preserve">ốc độ tăng trưởng GRDP của Điện Biên năm 2021 </w:t>
      </w:r>
      <w:r w:rsidR="00794627">
        <w:rPr>
          <w:color w:val="0070C0"/>
          <w:szCs w:val="28"/>
          <w:lang w:val="nl-NL"/>
        </w:rPr>
        <w:t xml:space="preserve">là </w:t>
      </w:r>
      <w:r w:rsidRPr="00AC5643">
        <w:rPr>
          <w:color w:val="0070C0"/>
          <w:szCs w:val="28"/>
          <w:lang w:val="nl-NL"/>
        </w:rPr>
        <w:t>12.473,69 tỷ đồng, tăng 6,02% so với năm 2020, vượt mục tiêu đề ra. GRDP bình quân đầu người đạt 34,5 triệu đồng/người/năm, tăng 3,97% so với năm 2020. Cơ cấu kinh tế tiếp tục chuyển dịch theo hướng xác định, tăng dần tỷ trọng công nghiệp, dịch vụ và giảm dần tỷ trọng nông lâm nghiệp. Trong năm,</w:t>
      </w:r>
      <w:r w:rsidRPr="00AC5643">
        <w:rPr>
          <w:color w:val="0070C0"/>
          <w:szCs w:val="28"/>
        </w:rPr>
        <w:t xml:space="preserve"> tỉnh Điện Biên tiếp tục đẩy mạnh xây dựng môi trường đầu tư, kinh doanh thông thoáng, minh bạch qua đó đã thu hút đầu tư mời gọi được nhiều công ty, tập đoàn lớn ở trong nước đến tỉnh nghiên cứu, khảo sát, ký kết thoả thuận hợp tác và đăng ký đầu tư với tỉnh như: Sun Group, Vingroup, Hải Phát, SGO, Công ty cổ phần ĐTXD Hạ tầng &amp; Giao thông (Intracom), Tập đoàn TH,...., qua đó đã cấp Giấy chứng nhận đăng ký đầu tư và quyết định chủ trương đầu tư cho 18 dự án với tổng mức đầu tư đăng ký 6.434,156 tỷ đồng.</w:t>
      </w:r>
    </w:p>
    <w:p w:rsidR="008F032A" w:rsidRPr="00C20D39" w:rsidRDefault="004827E4" w:rsidP="008B2510">
      <w:pPr>
        <w:tabs>
          <w:tab w:val="left" w:pos="1065"/>
        </w:tabs>
        <w:spacing w:before="120" w:after="120" w:line="360" w:lineRule="exact"/>
        <w:ind w:firstLine="709"/>
        <w:jc w:val="both"/>
        <w:rPr>
          <w:color w:val="0070C0"/>
          <w:szCs w:val="28"/>
          <w:lang w:eastAsia="vi-VN"/>
        </w:rPr>
      </w:pPr>
      <w:r w:rsidRPr="00C20D39">
        <w:rPr>
          <w:color w:val="0070C0"/>
          <w:szCs w:val="28"/>
          <w:lang w:eastAsia="vi-VN"/>
        </w:rPr>
        <w:t xml:space="preserve">Trong năm 2021, </w:t>
      </w:r>
      <w:r w:rsidR="008F032A" w:rsidRPr="00C20D39">
        <w:rPr>
          <w:color w:val="0070C0"/>
          <w:szCs w:val="28"/>
          <w:lang w:eastAsia="vi-VN"/>
        </w:rPr>
        <w:t xml:space="preserve">Kết quả </w:t>
      </w:r>
      <w:r w:rsidR="00C20D39" w:rsidRPr="00C20D39">
        <w:rPr>
          <w:color w:val="0070C0"/>
          <w:szCs w:val="28"/>
          <w:lang w:eastAsia="vi-VN"/>
        </w:rPr>
        <w:t xml:space="preserve">điểm </w:t>
      </w:r>
      <w:r w:rsidR="008F032A" w:rsidRPr="00C20D39">
        <w:rPr>
          <w:color w:val="0070C0"/>
          <w:szCs w:val="28"/>
          <w:lang w:eastAsia="vi-VN"/>
        </w:rPr>
        <w:t>xếp hạ</w:t>
      </w:r>
      <w:r w:rsidR="00C20D39" w:rsidRPr="00C20D39">
        <w:rPr>
          <w:color w:val="0070C0"/>
          <w:szCs w:val="28"/>
          <w:lang w:eastAsia="vi-VN"/>
        </w:rPr>
        <w:t xml:space="preserve">ng PCI </w:t>
      </w:r>
      <w:r w:rsidR="008F032A" w:rsidRPr="00C20D39">
        <w:rPr>
          <w:color w:val="0070C0"/>
          <w:szCs w:val="28"/>
          <w:lang w:eastAsia="vi-VN"/>
        </w:rPr>
        <w:t xml:space="preserve">của tỉnh </w:t>
      </w:r>
      <w:r w:rsidR="00C20D39" w:rsidRPr="00C20D39">
        <w:rPr>
          <w:color w:val="0070C0"/>
          <w:szCs w:val="28"/>
          <w:lang w:eastAsia="vi-VN"/>
        </w:rPr>
        <w:t>là</w:t>
      </w:r>
      <w:r w:rsidR="008F032A" w:rsidRPr="00C20D39">
        <w:rPr>
          <w:color w:val="0070C0"/>
          <w:szCs w:val="28"/>
          <w:lang w:eastAsia="vi-VN"/>
        </w:rPr>
        <w:t xml:space="preserve"> 61,86 điểm (giảm 0,76 điểm), giảm 07 bậc so với năm 2020 và xếp thứ 53 trên bảng xếp hạng toàn quốc, xếp thứ 10/14 tỉnh miền núi biên giới phía Bắc</w:t>
      </w:r>
      <w:r w:rsidRPr="00C20D39">
        <w:rPr>
          <w:color w:val="0070C0"/>
          <w:szCs w:val="28"/>
          <w:lang w:eastAsia="vi-VN"/>
        </w:rPr>
        <w:t>;</w:t>
      </w:r>
    </w:p>
    <w:p w:rsidR="008F032A" w:rsidRPr="00E3151D" w:rsidRDefault="008F032A" w:rsidP="00BF4461">
      <w:pPr>
        <w:tabs>
          <w:tab w:val="left" w:pos="1065"/>
        </w:tabs>
        <w:spacing w:before="120" w:after="120" w:line="240" w:lineRule="auto"/>
        <w:ind w:firstLine="720"/>
        <w:jc w:val="both"/>
        <w:rPr>
          <w:szCs w:val="28"/>
        </w:rPr>
      </w:pPr>
      <w:r w:rsidRPr="00E3151D">
        <w:rPr>
          <w:rFonts w:eastAsia="Times New Roman"/>
          <w:szCs w:val="28"/>
          <w:lang w:val="nb-NO"/>
        </w:rPr>
        <w:t xml:space="preserve">Kết quả chỉ số PCI năm 2021 </w:t>
      </w:r>
      <w:r w:rsidRPr="00E3151D">
        <w:rPr>
          <w:rFonts w:eastAsia="Times New Roman"/>
          <w:color w:val="FF0000"/>
          <w:szCs w:val="28"/>
          <w:lang w:val="nb-NO"/>
        </w:rPr>
        <w:t xml:space="preserve">đã phản ánh đúng </w:t>
      </w:r>
      <w:r w:rsidR="00254ED8" w:rsidRPr="00E3151D">
        <w:rPr>
          <w:rFonts w:eastAsia="Times New Roman"/>
          <w:color w:val="FF0000"/>
          <w:szCs w:val="28"/>
          <w:lang w:val="nb-NO"/>
        </w:rPr>
        <w:t>năng</w:t>
      </w:r>
      <w:r w:rsidR="00254ED8" w:rsidRPr="00E3151D">
        <w:rPr>
          <w:rFonts w:eastAsia="Times New Roman"/>
          <w:color w:val="FF0000"/>
          <w:szCs w:val="28"/>
          <w:lang w:val="vi-VN"/>
        </w:rPr>
        <w:t xml:space="preserve"> lực điều hành trong hoạt động</w:t>
      </w:r>
      <w:r w:rsidR="00AF7C67" w:rsidRPr="00E3151D">
        <w:rPr>
          <w:rFonts w:eastAsia="Times New Roman"/>
          <w:color w:val="FF0000"/>
          <w:szCs w:val="28"/>
          <w:lang w:val="vi-VN"/>
        </w:rPr>
        <w:t xml:space="preserve"> </w:t>
      </w:r>
      <w:r w:rsidRPr="00E3151D">
        <w:rPr>
          <w:rFonts w:eastAsia="Times New Roman"/>
          <w:color w:val="FF0000"/>
          <w:szCs w:val="28"/>
          <w:lang w:val="nl-NL"/>
        </w:rPr>
        <w:t xml:space="preserve">của các cơ quan, đơn vị, địa phương; sự </w:t>
      </w:r>
      <w:r w:rsidR="00254ED8" w:rsidRPr="00E3151D">
        <w:rPr>
          <w:rFonts w:eastAsia="Times New Roman"/>
          <w:color w:val="FF0000"/>
          <w:szCs w:val="28"/>
          <w:lang w:val="nl-NL"/>
        </w:rPr>
        <w:t>cảm</w:t>
      </w:r>
      <w:r w:rsidR="00254ED8" w:rsidRPr="00E3151D">
        <w:rPr>
          <w:rFonts w:eastAsia="Times New Roman"/>
          <w:color w:val="FF0000"/>
          <w:szCs w:val="28"/>
          <w:lang w:val="vi-VN"/>
        </w:rPr>
        <w:t xml:space="preserve"> nhận đánh giá </w:t>
      </w:r>
      <w:r w:rsidRPr="00E3151D">
        <w:rPr>
          <w:rFonts w:eastAsia="Times New Roman"/>
          <w:color w:val="FF0000"/>
          <w:szCs w:val="28"/>
          <w:lang w:val="nl-NL"/>
        </w:rPr>
        <w:t>của các tổ chức, doanh nghiệp, nhân dân.</w:t>
      </w:r>
      <w:r w:rsidRPr="00E3151D">
        <w:rPr>
          <w:rFonts w:eastAsia="Times New Roman"/>
          <w:szCs w:val="28"/>
          <w:lang w:val="nl-NL"/>
        </w:rPr>
        <w:t xml:space="preserve"> </w:t>
      </w:r>
    </w:p>
    <w:p w:rsidR="000A70CB" w:rsidRPr="00E3151D" w:rsidRDefault="00807F29" w:rsidP="00083FC2">
      <w:pPr>
        <w:spacing w:before="40" w:after="40" w:line="440" w:lineRule="exact"/>
        <w:ind w:firstLine="720"/>
        <w:jc w:val="both"/>
        <w:textAlignment w:val="baseline"/>
        <w:rPr>
          <w:i/>
          <w:position w:val="8"/>
          <w:szCs w:val="28"/>
        </w:rPr>
      </w:pPr>
      <w:r w:rsidRPr="00E3151D">
        <w:rPr>
          <w:i/>
          <w:position w:val="8"/>
          <w:szCs w:val="28"/>
        </w:rPr>
        <w:t>Thưa toàn thể các đồng chí!</w:t>
      </w:r>
    </w:p>
    <w:p w:rsidR="00704264" w:rsidRPr="00E3151D" w:rsidRDefault="00E652BB" w:rsidP="00CC0EF4">
      <w:pPr>
        <w:spacing w:before="40" w:after="40" w:line="440" w:lineRule="exact"/>
        <w:ind w:firstLine="720"/>
        <w:jc w:val="both"/>
        <w:textAlignment w:val="baseline"/>
        <w:rPr>
          <w:rFonts w:eastAsia="Times New Roman"/>
          <w:bCs/>
          <w:position w:val="8"/>
          <w:szCs w:val="28"/>
          <w:lang w:val="de-DE"/>
        </w:rPr>
      </w:pPr>
      <w:r w:rsidRPr="00E3151D">
        <w:rPr>
          <w:position w:val="8"/>
          <w:szCs w:val="28"/>
        </w:rPr>
        <w:t xml:space="preserve">Việc đánh giá tình hình triển khai công tác cải thiện môi trường đầu tư kinh doanh, nâng cao năng lực cạnh tranh </w:t>
      </w:r>
      <w:r w:rsidR="00CC0EF4" w:rsidRPr="00E3151D">
        <w:rPr>
          <w:position w:val="8"/>
          <w:szCs w:val="28"/>
        </w:rPr>
        <w:t>2020-2021 của tỉnh.</w:t>
      </w:r>
      <w:r w:rsidR="002E130A" w:rsidRPr="00E3151D">
        <w:rPr>
          <w:rFonts w:eastAsia="Times New Roman"/>
          <w:bCs/>
          <w:position w:val="8"/>
          <w:szCs w:val="28"/>
          <w:lang w:val="de-DE"/>
        </w:rPr>
        <w:t xml:space="preserve"> </w:t>
      </w:r>
      <w:r w:rsidR="00CC0EF4" w:rsidRPr="00E3151D">
        <w:rPr>
          <w:rFonts w:eastAsia="Times New Roman"/>
          <w:bCs/>
          <w:position w:val="8"/>
          <w:szCs w:val="28"/>
          <w:lang w:val="de-DE"/>
        </w:rPr>
        <w:t>C</w:t>
      </w:r>
      <w:r w:rsidR="0082639D" w:rsidRPr="00E3151D">
        <w:rPr>
          <w:rFonts w:eastAsia="Times New Roman"/>
          <w:bCs/>
          <w:position w:val="8"/>
          <w:szCs w:val="28"/>
          <w:lang w:val="de-DE"/>
        </w:rPr>
        <w:t xml:space="preserve">ải thiện môi trường đầu tư kinh doanh </w:t>
      </w:r>
      <w:r w:rsidR="00CB698B" w:rsidRPr="00E3151D">
        <w:rPr>
          <w:rFonts w:eastAsia="Times New Roman"/>
          <w:bCs/>
          <w:position w:val="8"/>
          <w:szCs w:val="28"/>
          <w:lang w:val="de-DE"/>
        </w:rPr>
        <w:t xml:space="preserve">là nhiệm vụ </w:t>
      </w:r>
      <w:r w:rsidR="00F300B6" w:rsidRPr="00E3151D">
        <w:rPr>
          <w:rFonts w:eastAsia="Times New Roman"/>
          <w:bCs/>
          <w:position w:val="8"/>
          <w:szCs w:val="28"/>
          <w:lang w:val="de-DE"/>
        </w:rPr>
        <w:t xml:space="preserve">trọng tâm, </w:t>
      </w:r>
      <w:r w:rsidR="00CB698B" w:rsidRPr="00E3151D">
        <w:rPr>
          <w:rFonts w:eastAsia="Times New Roman"/>
          <w:bCs/>
          <w:position w:val="8"/>
          <w:szCs w:val="28"/>
          <w:lang w:val="de-DE"/>
        </w:rPr>
        <w:t>lâu dài,</w:t>
      </w:r>
      <w:r w:rsidR="002E130A" w:rsidRPr="00E3151D">
        <w:rPr>
          <w:rFonts w:eastAsia="Times New Roman"/>
          <w:bCs/>
          <w:position w:val="8"/>
          <w:szCs w:val="28"/>
          <w:lang w:val="de-DE"/>
        </w:rPr>
        <w:t xml:space="preserve"> đòi hỏi </w:t>
      </w:r>
      <w:r w:rsidR="002E130A" w:rsidRPr="00E3151D">
        <w:rPr>
          <w:position w:val="8"/>
          <w:szCs w:val="28"/>
        </w:rPr>
        <w:t>phải có sự vào cuộc của cả hệ thống chính trị</w:t>
      </w:r>
      <w:r w:rsidR="008B2510" w:rsidRPr="00E3151D">
        <w:rPr>
          <w:position w:val="8"/>
          <w:szCs w:val="28"/>
          <w:lang w:val="vi-VN"/>
        </w:rPr>
        <w:t xml:space="preserve"> và</w:t>
      </w:r>
      <w:r w:rsidR="002E130A" w:rsidRPr="00E3151D">
        <w:rPr>
          <w:position w:val="8"/>
          <w:szCs w:val="28"/>
        </w:rPr>
        <w:t xml:space="preserve"> nhất là người đứng đầu cấp ủy, chính quyền, cơ quan, đơn vị</w:t>
      </w:r>
      <w:r w:rsidR="00F267CD" w:rsidRPr="00E3151D">
        <w:rPr>
          <w:position w:val="8"/>
          <w:szCs w:val="28"/>
        </w:rPr>
        <w:t xml:space="preserve"> và sự chung tay, </w:t>
      </w:r>
      <w:r w:rsidR="00704264" w:rsidRPr="00E3151D">
        <w:rPr>
          <w:position w:val="8"/>
          <w:szCs w:val="28"/>
        </w:rPr>
        <w:t>đồng lòng</w:t>
      </w:r>
      <w:r w:rsidR="00F267CD" w:rsidRPr="00E3151D">
        <w:rPr>
          <w:position w:val="8"/>
          <w:szCs w:val="28"/>
        </w:rPr>
        <w:t xml:space="preserve"> của người dân và doanh nghiệp</w:t>
      </w:r>
      <w:r w:rsidR="002E130A" w:rsidRPr="00E3151D">
        <w:rPr>
          <w:position w:val="8"/>
          <w:szCs w:val="28"/>
        </w:rPr>
        <w:t>.</w:t>
      </w:r>
      <w:r w:rsidR="002F4C63" w:rsidRPr="00E3151D">
        <w:rPr>
          <w:position w:val="8"/>
          <w:szCs w:val="28"/>
        </w:rPr>
        <w:t xml:space="preserve"> N</w:t>
      </w:r>
      <w:r w:rsidR="00CB698B" w:rsidRPr="00E3151D">
        <w:rPr>
          <w:position w:val="8"/>
          <w:szCs w:val="28"/>
        </w:rPr>
        <w:t xml:space="preserve">hững </w:t>
      </w:r>
      <w:r w:rsidR="001B623F" w:rsidRPr="00E3151D">
        <w:rPr>
          <w:rFonts w:eastAsia="Times New Roman"/>
          <w:bCs/>
          <w:position w:val="8"/>
          <w:szCs w:val="28"/>
          <w:lang w:val="de-DE"/>
        </w:rPr>
        <w:t xml:space="preserve">khuyến nghị các chuyên gia, </w:t>
      </w:r>
      <w:r w:rsidR="001B623F" w:rsidRPr="00E3151D">
        <w:rPr>
          <w:position w:val="8"/>
          <w:szCs w:val="28"/>
        </w:rPr>
        <w:t>ý</w:t>
      </w:r>
      <w:r w:rsidR="001B623F" w:rsidRPr="00E3151D">
        <w:rPr>
          <w:rFonts w:eastAsia="Times New Roman"/>
          <w:bCs/>
          <w:position w:val="8"/>
          <w:szCs w:val="28"/>
          <w:lang w:val="de-DE"/>
        </w:rPr>
        <w:t xml:space="preserve"> kiến </w:t>
      </w:r>
      <w:r w:rsidR="00083FC2" w:rsidRPr="00E3151D">
        <w:rPr>
          <w:rFonts w:eastAsia="Times New Roman"/>
          <w:bCs/>
          <w:position w:val="8"/>
          <w:szCs w:val="28"/>
          <w:lang w:val="de-DE"/>
        </w:rPr>
        <w:t xml:space="preserve">đóng góp </w:t>
      </w:r>
      <w:r w:rsidR="005C4E9B" w:rsidRPr="00E3151D">
        <w:rPr>
          <w:rFonts w:eastAsia="Times New Roman"/>
          <w:bCs/>
          <w:position w:val="8"/>
          <w:szCs w:val="28"/>
          <w:lang w:val="de-DE"/>
        </w:rPr>
        <w:t>của các sở, ngành, địa phương, doanh nghiệp, nhà đầu tư</w:t>
      </w:r>
      <w:r w:rsidR="002F4C63" w:rsidRPr="00E3151D">
        <w:rPr>
          <w:rFonts w:eastAsia="Times New Roman"/>
          <w:bCs/>
          <w:position w:val="8"/>
          <w:szCs w:val="28"/>
          <w:lang w:val="de-DE"/>
        </w:rPr>
        <w:t xml:space="preserve"> </w:t>
      </w:r>
      <w:r w:rsidR="00CC0EF4" w:rsidRPr="00E3151D">
        <w:rPr>
          <w:rFonts w:eastAsia="Times New Roman"/>
          <w:bCs/>
          <w:position w:val="8"/>
          <w:szCs w:val="28"/>
          <w:lang w:val="de-DE"/>
        </w:rPr>
        <w:t>tại Hội nghị này</w:t>
      </w:r>
      <w:r w:rsidR="001B623F" w:rsidRPr="00E3151D">
        <w:rPr>
          <w:rFonts w:eastAsia="Times New Roman"/>
          <w:bCs/>
          <w:position w:val="8"/>
          <w:szCs w:val="28"/>
          <w:lang w:val="de-DE"/>
        </w:rPr>
        <w:t xml:space="preserve"> có ý nghĩa rất quan trọng</w:t>
      </w:r>
      <w:r w:rsidR="00CB698B" w:rsidRPr="00E3151D">
        <w:rPr>
          <w:rFonts w:eastAsia="Times New Roman"/>
          <w:bCs/>
          <w:position w:val="8"/>
          <w:szCs w:val="28"/>
          <w:lang w:val="de-DE"/>
        </w:rPr>
        <w:t xml:space="preserve">, </w:t>
      </w:r>
      <w:r w:rsidR="001B623F" w:rsidRPr="00E3151D">
        <w:rPr>
          <w:rFonts w:eastAsia="Times New Roman"/>
          <w:bCs/>
          <w:position w:val="8"/>
          <w:szCs w:val="28"/>
          <w:lang w:val="de-DE"/>
        </w:rPr>
        <w:t xml:space="preserve">giúp tỉnh có những giải pháp để </w:t>
      </w:r>
      <w:r w:rsidR="00CB698B" w:rsidRPr="00E3151D">
        <w:rPr>
          <w:rFonts w:eastAsia="Times New Roman"/>
          <w:bCs/>
          <w:position w:val="8"/>
          <w:szCs w:val="28"/>
          <w:lang w:val="de-DE"/>
        </w:rPr>
        <w:t>cải thiện m</w:t>
      </w:r>
      <w:r w:rsidR="001B623F" w:rsidRPr="00E3151D">
        <w:rPr>
          <w:rFonts w:eastAsia="Times New Roman"/>
          <w:bCs/>
          <w:position w:val="8"/>
          <w:szCs w:val="28"/>
          <w:lang w:val="de-DE"/>
        </w:rPr>
        <w:t>ôi trường đầu tư kinh doanh và</w:t>
      </w:r>
      <w:r w:rsidR="00CB698B" w:rsidRPr="00E3151D">
        <w:rPr>
          <w:rFonts w:eastAsia="Times New Roman"/>
          <w:bCs/>
          <w:position w:val="8"/>
          <w:szCs w:val="28"/>
          <w:lang w:val="de-DE"/>
        </w:rPr>
        <w:t xml:space="preserve"> thúc đẩy phát triển kinh tế - xã hội của tỉnh</w:t>
      </w:r>
      <w:r w:rsidR="001B623F" w:rsidRPr="00E3151D">
        <w:rPr>
          <w:rFonts w:eastAsia="Times New Roman"/>
          <w:bCs/>
          <w:position w:val="8"/>
          <w:szCs w:val="28"/>
          <w:lang w:val="de-DE"/>
        </w:rPr>
        <w:t xml:space="preserve"> trong thời gian tới</w:t>
      </w:r>
      <w:r w:rsidR="00CB698B" w:rsidRPr="00E3151D">
        <w:rPr>
          <w:rFonts w:eastAsia="Times New Roman"/>
          <w:bCs/>
          <w:position w:val="8"/>
          <w:szCs w:val="28"/>
          <w:lang w:val="de-DE"/>
        </w:rPr>
        <w:t>, bảo đảm thực hiện thắng lợi các mục tiêu mà Nghị quyết Đại hội đại biểu Đảng bộ tỉnh đã đề ra.</w:t>
      </w:r>
      <w:r w:rsidR="002F4C63" w:rsidRPr="00E3151D">
        <w:rPr>
          <w:rFonts w:eastAsia="Times New Roman"/>
          <w:bCs/>
          <w:position w:val="8"/>
          <w:szCs w:val="28"/>
          <w:lang w:val="de-DE"/>
        </w:rPr>
        <w:t xml:space="preserve"> </w:t>
      </w:r>
    </w:p>
    <w:p w:rsidR="00E83643" w:rsidRPr="00E3151D" w:rsidRDefault="00E83643" w:rsidP="00CC0EF4">
      <w:pPr>
        <w:spacing w:before="40" w:after="40" w:line="440" w:lineRule="exact"/>
        <w:ind w:firstLine="720"/>
        <w:jc w:val="both"/>
        <w:textAlignment w:val="baseline"/>
        <w:rPr>
          <w:rFonts w:eastAsia="Times New Roman"/>
          <w:bCs/>
          <w:i/>
          <w:position w:val="8"/>
          <w:szCs w:val="28"/>
          <w:lang w:val="de-DE"/>
        </w:rPr>
      </w:pPr>
      <w:r w:rsidRPr="00E3151D">
        <w:rPr>
          <w:rFonts w:eastAsia="Times New Roman"/>
          <w:bCs/>
          <w:i/>
          <w:position w:val="8"/>
          <w:szCs w:val="28"/>
          <w:lang w:val="de-DE"/>
        </w:rPr>
        <w:t>Kính thưa Hội nghị!</w:t>
      </w:r>
    </w:p>
    <w:p w:rsidR="00CC365F" w:rsidRPr="00E3151D" w:rsidRDefault="00E83643" w:rsidP="00AB1A76">
      <w:pPr>
        <w:spacing w:after="0" w:line="257" w:lineRule="auto"/>
        <w:ind w:firstLine="720"/>
        <w:jc w:val="both"/>
        <w:rPr>
          <w:rFonts w:eastAsia="Times New Roman"/>
          <w:bCs/>
          <w:position w:val="8"/>
          <w:szCs w:val="28"/>
          <w:lang w:val="de-DE"/>
        </w:rPr>
      </w:pPr>
      <w:r w:rsidRPr="00E3151D">
        <w:rPr>
          <w:rFonts w:eastAsia="Times New Roman"/>
          <w:bCs/>
          <w:position w:val="8"/>
          <w:szCs w:val="28"/>
          <w:lang w:val="de-DE"/>
        </w:rPr>
        <w:t xml:space="preserve">Với tinh thần đó, thay mặt UBND tỉnh Điện Biên, tôi xin tuyên bố khai mạc Hội </w:t>
      </w:r>
      <w:r w:rsidR="00CC365F" w:rsidRPr="00E3151D">
        <w:rPr>
          <w:rFonts w:eastAsia="Times New Roman"/>
          <w:bCs/>
          <w:position w:val="8"/>
          <w:szCs w:val="28"/>
          <w:lang w:val="de-DE"/>
        </w:rPr>
        <w:t>nghị:</w:t>
      </w:r>
    </w:p>
    <w:p w:rsidR="007B40C3" w:rsidRPr="00BF4461" w:rsidRDefault="007B40C3" w:rsidP="00BF4461">
      <w:pPr>
        <w:spacing w:before="120" w:after="120" w:line="257" w:lineRule="auto"/>
        <w:jc w:val="center"/>
        <w:rPr>
          <w:bCs/>
          <w:i/>
          <w:color w:val="000000"/>
          <w:spacing w:val="-4"/>
          <w:szCs w:val="28"/>
        </w:rPr>
      </w:pPr>
      <w:r w:rsidRPr="00E3151D">
        <w:rPr>
          <w:b/>
          <w:bCs/>
          <w:i/>
          <w:color w:val="000000"/>
          <w:spacing w:val="-4"/>
          <w:szCs w:val="28"/>
        </w:rPr>
        <w:t xml:space="preserve"> </w:t>
      </w:r>
      <w:r w:rsidR="00CC365F" w:rsidRPr="00BF4461">
        <w:rPr>
          <w:bCs/>
          <w:i/>
          <w:color w:val="000000"/>
          <w:spacing w:val="-4"/>
          <w:szCs w:val="28"/>
        </w:rPr>
        <w:t>“</w:t>
      </w:r>
      <w:r w:rsidR="00BF4461" w:rsidRPr="00BF4461">
        <w:rPr>
          <w:bCs/>
          <w:i/>
          <w:color w:val="000000"/>
          <w:spacing w:val="-4"/>
          <w:szCs w:val="28"/>
        </w:rPr>
        <w:t>P</w:t>
      </w:r>
      <w:r w:rsidRPr="00BF4461">
        <w:rPr>
          <w:bCs/>
          <w:i/>
          <w:spacing w:val="-4"/>
          <w:szCs w:val="28"/>
        </w:rPr>
        <w:t>hân tích, đánh giá chuyên sâu chỉ số PCI năm 2021 và Kiến nghị các giải pháp cải thiện chỉ số PCI năm 2022 tỉnh Điện Biên</w:t>
      </w:r>
      <w:r w:rsidR="00CC365F" w:rsidRPr="00BF4461">
        <w:rPr>
          <w:bCs/>
          <w:i/>
          <w:spacing w:val="-4"/>
          <w:szCs w:val="28"/>
        </w:rPr>
        <w:t>”</w:t>
      </w:r>
    </w:p>
    <w:p w:rsidR="00130CA4" w:rsidRPr="00E3151D" w:rsidRDefault="008E2AED" w:rsidP="00B8468C">
      <w:pPr>
        <w:spacing w:before="120" w:after="120" w:line="288" w:lineRule="auto"/>
        <w:ind w:firstLine="720"/>
        <w:jc w:val="both"/>
        <w:textAlignment w:val="baseline"/>
        <w:rPr>
          <w:position w:val="8"/>
          <w:szCs w:val="28"/>
        </w:rPr>
      </w:pPr>
      <w:r w:rsidRPr="00E3151D">
        <w:rPr>
          <w:position w:val="8"/>
          <w:szCs w:val="28"/>
        </w:rPr>
        <w:t xml:space="preserve">Một lần nữa, </w:t>
      </w:r>
      <w:r w:rsidR="00D80593" w:rsidRPr="00E3151D">
        <w:rPr>
          <w:position w:val="8"/>
          <w:szCs w:val="28"/>
        </w:rPr>
        <w:t>UBND tỉ</w:t>
      </w:r>
      <w:r w:rsidR="00DE7A71" w:rsidRPr="00E3151D">
        <w:rPr>
          <w:position w:val="8"/>
          <w:szCs w:val="28"/>
        </w:rPr>
        <w:t xml:space="preserve">nh Điện Biên </w:t>
      </w:r>
      <w:r w:rsidR="00D80593" w:rsidRPr="00E3151D">
        <w:rPr>
          <w:position w:val="8"/>
          <w:szCs w:val="28"/>
        </w:rPr>
        <w:t>X</w:t>
      </w:r>
      <w:r w:rsidRPr="00E3151D">
        <w:rPr>
          <w:position w:val="8"/>
          <w:szCs w:val="28"/>
        </w:rPr>
        <w:t>in kính chúc các đồng chí lãnh đạo</w:t>
      </w:r>
      <w:r w:rsidR="00DE7A71" w:rsidRPr="00E3151D">
        <w:rPr>
          <w:position w:val="8"/>
          <w:szCs w:val="28"/>
        </w:rPr>
        <w:t xml:space="preserve"> </w:t>
      </w:r>
      <w:r w:rsidR="008B2510" w:rsidRPr="00E3151D">
        <w:rPr>
          <w:position w:val="8"/>
          <w:szCs w:val="28"/>
        </w:rPr>
        <w:t>Liên</w:t>
      </w:r>
      <w:r w:rsidR="008B2510" w:rsidRPr="00E3151D">
        <w:rPr>
          <w:position w:val="8"/>
          <w:szCs w:val="28"/>
          <w:lang w:val="vi-VN"/>
        </w:rPr>
        <w:t xml:space="preserve"> </w:t>
      </w:r>
      <w:r w:rsidR="00C81D54" w:rsidRPr="00E3151D">
        <w:rPr>
          <w:position w:val="8"/>
          <w:szCs w:val="28"/>
          <w:lang w:val="vi-VN"/>
        </w:rPr>
        <w:t>đoàn</w:t>
      </w:r>
      <w:r w:rsidR="00DE7A71" w:rsidRPr="00E3151D">
        <w:rPr>
          <w:position w:val="8"/>
          <w:szCs w:val="28"/>
        </w:rPr>
        <w:t xml:space="preserve"> Thương mại và Công nghệ Việt Nam (VCCI), Ban Môi trường Kinh doanh và năng lực cạnh tranh Viện Nghiên cứu Quản lý Kinh tế Trung </w:t>
      </w:r>
      <w:r w:rsidR="00B8468C">
        <w:rPr>
          <w:position w:val="8"/>
          <w:szCs w:val="28"/>
        </w:rPr>
        <w:t>ương</w:t>
      </w:r>
      <w:r w:rsidR="00B8468C">
        <w:rPr>
          <w:position w:val="8"/>
          <w:szCs w:val="28"/>
          <w:lang w:val="vi-VN"/>
        </w:rPr>
        <w:t>,</w:t>
      </w:r>
      <w:r w:rsidR="00DE7A71" w:rsidRPr="00E3151D">
        <w:rPr>
          <w:position w:val="8"/>
          <w:szCs w:val="28"/>
        </w:rPr>
        <w:t xml:space="preserve"> Ban Xúc tiến và hỗ trợ Đầu tư tỉ</w:t>
      </w:r>
      <w:r w:rsidR="00CB0333" w:rsidRPr="00E3151D">
        <w:rPr>
          <w:position w:val="8"/>
          <w:szCs w:val="28"/>
        </w:rPr>
        <w:t xml:space="preserve">nh </w:t>
      </w:r>
      <w:r w:rsidR="00B8468C" w:rsidRPr="00B8468C">
        <w:rPr>
          <w:color w:val="FF0000"/>
          <w:position w:val="8"/>
          <w:szCs w:val="28"/>
        </w:rPr>
        <w:t>Quảng</w:t>
      </w:r>
      <w:r w:rsidR="00B8468C" w:rsidRPr="00B8468C">
        <w:rPr>
          <w:color w:val="FF0000"/>
          <w:position w:val="8"/>
          <w:szCs w:val="28"/>
          <w:lang w:val="vi-VN"/>
        </w:rPr>
        <w:t xml:space="preserve"> Ninh</w:t>
      </w:r>
      <w:r w:rsidR="00B8468C">
        <w:rPr>
          <w:position w:val="8"/>
          <w:szCs w:val="28"/>
          <w:lang w:val="vi-VN"/>
        </w:rPr>
        <w:t xml:space="preserve"> </w:t>
      </w:r>
      <w:r w:rsidR="00D80593" w:rsidRPr="00E3151D">
        <w:rPr>
          <w:position w:val="8"/>
          <w:szCs w:val="28"/>
        </w:rPr>
        <w:t>và</w:t>
      </w:r>
      <w:r w:rsidRPr="00E3151D">
        <w:rPr>
          <w:position w:val="8"/>
          <w:szCs w:val="28"/>
        </w:rPr>
        <w:t xml:space="preserve"> các quý vị đại biểu cùng toàn thể các đồng chí</w:t>
      </w:r>
      <w:r w:rsidR="00901FD2" w:rsidRPr="00E3151D">
        <w:rPr>
          <w:position w:val="8"/>
          <w:szCs w:val="28"/>
        </w:rPr>
        <w:t xml:space="preserve"> tạ</w:t>
      </w:r>
      <w:r w:rsidR="00550445" w:rsidRPr="00E3151D">
        <w:rPr>
          <w:position w:val="8"/>
          <w:szCs w:val="28"/>
        </w:rPr>
        <w:t>i các Đ</w:t>
      </w:r>
      <w:r w:rsidR="00901FD2" w:rsidRPr="00E3151D">
        <w:rPr>
          <w:position w:val="8"/>
          <w:szCs w:val="28"/>
        </w:rPr>
        <w:t>iểm cầu</w:t>
      </w:r>
      <w:r w:rsidR="00CC365F" w:rsidRPr="00E3151D">
        <w:rPr>
          <w:position w:val="8"/>
          <w:szCs w:val="28"/>
        </w:rPr>
        <w:t xml:space="preserve"> các huyện, thị xã và thành phố, </w:t>
      </w:r>
      <w:r w:rsidRPr="00E3151D">
        <w:rPr>
          <w:position w:val="8"/>
          <w:szCs w:val="28"/>
        </w:rPr>
        <w:t>luôn</w:t>
      </w:r>
      <w:r w:rsidR="00E96149" w:rsidRPr="00E3151D">
        <w:rPr>
          <w:position w:val="8"/>
          <w:szCs w:val="28"/>
        </w:rPr>
        <w:t xml:space="preserve"> dồi dào</w:t>
      </w:r>
      <w:r w:rsidRPr="00E3151D">
        <w:rPr>
          <w:position w:val="8"/>
          <w:szCs w:val="28"/>
        </w:rPr>
        <w:t xml:space="preserve"> sức khỏe, </w:t>
      </w:r>
      <w:r w:rsidR="00130CA4" w:rsidRPr="00E3151D">
        <w:rPr>
          <w:position w:val="8"/>
          <w:szCs w:val="28"/>
        </w:rPr>
        <w:t>chúc Hội nghị thành công tốt đẹp./.</w:t>
      </w:r>
    </w:p>
    <w:p w:rsidR="00FA5A82" w:rsidRPr="000F1108" w:rsidRDefault="00FA5A82" w:rsidP="008C2599">
      <w:pPr>
        <w:spacing w:before="120" w:after="0" w:line="360" w:lineRule="exact"/>
        <w:ind w:firstLine="720"/>
        <w:jc w:val="both"/>
        <w:textAlignment w:val="baseline"/>
        <w:rPr>
          <w:i/>
          <w:spacing w:val="-2"/>
          <w:position w:val="8"/>
          <w:sz w:val="30"/>
          <w:szCs w:val="30"/>
          <w:lang w:val="de-DE"/>
        </w:rPr>
      </w:pPr>
      <w:r w:rsidRPr="00E3151D">
        <w:rPr>
          <w:i/>
          <w:spacing w:val="-4"/>
          <w:position w:val="8"/>
          <w:szCs w:val="28"/>
          <w:shd w:val="clear" w:color="auto" w:fill="FFFFFF"/>
          <w:lang w:val="es-AR"/>
        </w:rPr>
        <w:t>Xin trân trọng cảm ơn!</w:t>
      </w:r>
    </w:p>
    <w:sectPr w:rsidR="00FA5A82" w:rsidRPr="000F1108" w:rsidSect="00295444">
      <w:footerReference w:type="even" r:id="rId8"/>
      <w:footerReference w:type="default" r:id="rId9"/>
      <w:pgSz w:w="11907" w:h="16840" w:code="9"/>
      <w:pgMar w:top="794" w:right="1077" w:bottom="794" w:left="1644"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B5A" w:rsidRDefault="00B11B5A" w:rsidP="00541F9B">
      <w:pPr>
        <w:spacing w:after="0" w:line="240" w:lineRule="auto"/>
      </w:pPr>
      <w:r>
        <w:separator/>
      </w:r>
    </w:p>
  </w:endnote>
  <w:endnote w:type="continuationSeparator" w:id="0">
    <w:p w:rsidR="00B11B5A" w:rsidRDefault="00B11B5A" w:rsidP="005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8D5" w:rsidRDefault="000928D5" w:rsidP="00C963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28D5" w:rsidRDefault="000928D5" w:rsidP="004124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8D5" w:rsidRDefault="000928D5" w:rsidP="0011550D">
    <w:pPr>
      <w:pStyle w:val="Footer"/>
      <w:spacing w:after="0" w:line="240" w:lineRule="auto"/>
      <w:ind w:right="360"/>
      <w:jc w:val="center"/>
    </w:pPr>
  </w:p>
  <w:p w:rsidR="000928D5" w:rsidRDefault="000928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B5A" w:rsidRDefault="00B11B5A" w:rsidP="00541F9B">
      <w:pPr>
        <w:spacing w:after="0" w:line="240" w:lineRule="auto"/>
      </w:pPr>
      <w:r>
        <w:separator/>
      </w:r>
    </w:p>
  </w:footnote>
  <w:footnote w:type="continuationSeparator" w:id="0">
    <w:p w:rsidR="00B11B5A" w:rsidRDefault="00B11B5A" w:rsidP="0054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EE36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B6BA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525C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3627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2EA9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8EB4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0882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AE2E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5ED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14D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A47DC"/>
    <w:multiLevelType w:val="hybridMultilevel"/>
    <w:tmpl w:val="DEFE5D3C"/>
    <w:lvl w:ilvl="0" w:tplc="4F18C21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3C64CBC"/>
    <w:multiLevelType w:val="hybridMultilevel"/>
    <w:tmpl w:val="B5B2FC50"/>
    <w:lvl w:ilvl="0" w:tplc="8FECB3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A77F8F"/>
    <w:multiLevelType w:val="hybridMultilevel"/>
    <w:tmpl w:val="6CD8FAF6"/>
    <w:lvl w:ilvl="0" w:tplc="A45E2846">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A91F9F"/>
    <w:multiLevelType w:val="hybridMultilevel"/>
    <w:tmpl w:val="7C74D5E0"/>
    <w:lvl w:ilvl="0" w:tplc="B9A0DB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6A064A6"/>
    <w:multiLevelType w:val="hybridMultilevel"/>
    <w:tmpl w:val="FFDE7BE0"/>
    <w:lvl w:ilvl="0" w:tplc="685AB396">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4627367"/>
    <w:multiLevelType w:val="multilevel"/>
    <w:tmpl w:val="F4D883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BC8177D"/>
    <w:multiLevelType w:val="hybridMultilevel"/>
    <w:tmpl w:val="8BBC1FDE"/>
    <w:lvl w:ilvl="0" w:tplc="5A3C23AA">
      <w:start w:val="968"/>
      <w:numFmt w:val="bullet"/>
      <w:lvlText w:val="-"/>
      <w:lvlJc w:val="left"/>
      <w:pPr>
        <w:tabs>
          <w:tab w:val="num" w:pos="1425"/>
        </w:tabs>
        <w:ind w:left="1425" w:hanging="360"/>
      </w:pPr>
      <w:rPr>
        <w:rFonts w:ascii="Times New Roman" w:eastAsia="Calibri"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0"/>
  </w:num>
  <w:num w:numId="14">
    <w:abstractNumId w:val="14"/>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15"/>
    <w:rsid w:val="000002B0"/>
    <w:rsid w:val="00003E92"/>
    <w:rsid w:val="0000528D"/>
    <w:rsid w:val="000064AA"/>
    <w:rsid w:val="00006885"/>
    <w:rsid w:val="00010BBD"/>
    <w:rsid w:val="00012155"/>
    <w:rsid w:val="00012C98"/>
    <w:rsid w:val="00015CAB"/>
    <w:rsid w:val="00016EF5"/>
    <w:rsid w:val="00020799"/>
    <w:rsid w:val="00021905"/>
    <w:rsid w:val="000238F0"/>
    <w:rsid w:val="00026B7A"/>
    <w:rsid w:val="00026C33"/>
    <w:rsid w:val="00027D64"/>
    <w:rsid w:val="00027E63"/>
    <w:rsid w:val="000302D2"/>
    <w:rsid w:val="00030779"/>
    <w:rsid w:val="0003098D"/>
    <w:rsid w:val="00032557"/>
    <w:rsid w:val="00033854"/>
    <w:rsid w:val="00034020"/>
    <w:rsid w:val="000343B3"/>
    <w:rsid w:val="0003465C"/>
    <w:rsid w:val="00036545"/>
    <w:rsid w:val="00036D86"/>
    <w:rsid w:val="00037F79"/>
    <w:rsid w:val="000400A0"/>
    <w:rsid w:val="00041984"/>
    <w:rsid w:val="00042690"/>
    <w:rsid w:val="000431FC"/>
    <w:rsid w:val="00045557"/>
    <w:rsid w:val="00045F17"/>
    <w:rsid w:val="000472BC"/>
    <w:rsid w:val="00047979"/>
    <w:rsid w:val="00047A55"/>
    <w:rsid w:val="0005069A"/>
    <w:rsid w:val="00051626"/>
    <w:rsid w:val="00052A83"/>
    <w:rsid w:val="000542D5"/>
    <w:rsid w:val="000563E6"/>
    <w:rsid w:val="00056982"/>
    <w:rsid w:val="00056C27"/>
    <w:rsid w:val="00056EE3"/>
    <w:rsid w:val="000616E3"/>
    <w:rsid w:val="00061C39"/>
    <w:rsid w:val="00065311"/>
    <w:rsid w:val="000656E1"/>
    <w:rsid w:val="00067946"/>
    <w:rsid w:val="00067F04"/>
    <w:rsid w:val="00070F35"/>
    <w:rsid w:val="00072C86"/>
    <w:rsid w:val="00072DD9"/>
    <w:rsid w:val="0007576A"/>
    <w:rsid w:val="0007606E"/>
    <w:rsid w:val="000769BE"/>
    <w:rsid w:val="00077E59"/>
    <w:rsid w:val="00080F3F"/>
    <w:rsid w:val="00081A6E"/>
    <w:rsid w:val="00082452"/>
    <w:rsid w:val="000830FB"/>
    <w:rsid w:val="000831F4"/>
    <w:rsid w:val="00083E10"/>
    <w:rsid w:val="00083FC2"/>
    <w:rsid w:val="0008497A"/>
    <w:rsid w:val="00084AAE"/>
    <w:rsid w:val="00085858"/>
    <w:rsid w:val="00085A98"/>
    <w:rsid w:val="00085B95"/>
    <w:rsid w:val="00085DF2"/>
    <w:rsid w:val="0008765D"/>
    <w:rsid w:val="00087DA1"/>
    <w:rsid w:val="000904C9"/>
    <w:rsid w:val="00090E37"/>
    <w:rsid w:val="00091D41"/>
    <w:rsid w:val="00091DD9"/>
    <w:rsid w:val="00092054"/>
    <w:rsid w:val="000928D5"/>
    <w:rsid w:val="00094E7C"/>
    <w:rsid w:val="00095379"/>
    <w:rsid w:val="00095DC6"/>
    <w:rsid w:val="00096279"/>
    <w:rsid w:val="000976C4"/>
    <w:rsid w:val="000A01B6"/>
    <w:rsid w:val="000A3419"/>
    <w:rsid w:val="000A6046"/>
    <w:rsid w:val="000A685F"/>
    <w:rsid w:val="000A6B24"/>
    <w:rsid w:val="000A70CB"/>
    <w:rsid w:val="000B06CC"/>
    <w:rsid w:val="000B22A8"/>
    <w:rsid w:val="000B295D"/>
    <w:rsid w:val="000B4A4B"/>
    <w:rsid w:val="000B4CB3"/>
    <w:rsid w:val="000B57D0"/>
    <w:rsid w:val="000B5D13"/>
    <w:rsid w:val="000B65CF"/>
    <w:rsid w:val="000B70D4"/>
    <w:rsid w:val="000C114B"/>
    <w:rsid w:val="000C1D08"/>
    <w:rsid w:val="000C22C3"/>
    <w:rsid w:val="000C6A7B"/>
    <w:rsid w:val="000C708E"/>
    <w:rsid w:val="000C7E34"/>
    <w:rsid w:val="000D0FC0"/>
    <w:rsid w:val="000D17AE"/>
    <w:rsid w:val="000D1E2C"/>
    <w:rsid w:val="000D2AC7"/>
    <w:rsid w:val="000D2C7F"/>
    <w:rsid w:val="000D3BD3"/>
    <w:rsid w:val="000D673B"/>
    <w:rsid w:val="000D7C06"/>
    <w:rsid w:val="000D7DA8"/>
    <w:rsid w:val="000E2B71"/>
    <w:rsid w:val="000E3B92"/>
    <w:rsid w:val="000E41F4"/>
    <w:rsid w:val="000E58F4"/>
    <w:rsid w:val="000E5AB1"/>
    <w:rsid w:val="000E7BCB"/>
    <w:rsid w:val="000E7F0B"/>
    <w:rsid w:val="000F0664"/>
    <w:rsid w:val="000F0C0A"/>
    <w:rsid w:val="000F1108"/>
    <w:rsid w:val="000F3E9B"/>
    <w:rsid w:val="000F516E"/>
    <w:rsid w:val="000F5501"/>
    <w:rsid w:val="001021A7"/>
    <w:rsid w:val="001037FC"/>
    <w:rsid w:val="00103B94"/>
    <w:rsid w:val="00104AEF"/>
    <w:rsid w:val="0010706D"/>
    <w:rsid w:val="00107E56"/>
    <w:rsid w:val="00110EE9"/>
    <w:rsid w:val="00111266"/>
    <w:rsid w:val="00111277"/>
    <w:rsid w:val="001152F0"/>
    <w:rsid w:val="0011550D"/>
    <w:rsid w:val="00115C46"/>
    <w:rsid w:val="00115E06"/>
    <w:rsid w:val="00116644"/>
    <w:rsid w:val="00120B37"/>
    <w:rsid w:val="00121BD1"/>
    <w:rsid w:val="00121FF3"/>
    <w:rsid w:val="0012221D"/>
    <w:rsid w:val="00122CCB"/>
    <w:rsid w:val="00123595"/>
    <w:rsid w:val="00123E95"/>
    <w:rsid w:val="00126079"/>
    <w:rsid w:val="001277AE"/>
    <w:rsid w:val="00130CA4"/>
    <w:rsid w:val="00131732"/>
    <w:rsid w:val="00131A97"/>
    <w:rsid w:val="00132F4C"/>
    <w:rsid w:val="00132FCE"/>
    <w:rsid w:val="00134016"/>
    <w:rsid w:val="00134475"/>
    <w:rsid w:val="00137A5E"/>
    <w:rsid w:val="001401A9"/>
    <w:rsid w:val="001403E2"/>
    <w:rsid w:val="00140913"/>
    <w:rsid w:val="0014130B"/>
    <w:rsid w:val="001419E6"/>
    <w:rsid w:val="00143F86"/>
    <w:rsid w:val="00144C6A"/>
    <w:rsid w:val="001452B1"/>
    <w:rsid w:val="001459E4"/>
    <w:rsid w:val="00146385"/>
    <w:rsid w:val="001471FB"/>
    <w:rsid w:val="00147EA5"/>
    <w:rsid w:val="00147FF5"/>
    <w:rsid w:val="001502F2"/>
    <w:rsid w:val="001513A8"/>
    <w:rsid w:val="001513CB"/>
    <w:rsid w:val="001514CB"/>
    <w:rsid w:val="00153D5C"/>
    <w:rsid w:val="00153D66"/>
    <w:rsid w:val="001540E5"/>
    <w:rsid w:val="0015453E"/>
    <w:rsid w:val="001554A7"/>
    <w:rsid w:val="0015620C"/>
    <w:rsid w:val="0016032D"/>
    <w:rsid w:val="001616E4"/>
    <w:rsid w:val="00161AD1"/>
    <w:rsid w:val="001620D9"/>
    <w:rsid w:val="001627BE"/>
    <w:rsid w:val="00162AA1"/>
    <w:rsid w:val="0016372A"/>
    <w:rsid w:val="00163752"/>
    <w:rsid w:val="0016521A"/>
    <w:rsid w:val="001654B2"/>
    <w:rsid w:val="00166213"/>
    <w:rsid w:val="00166E5F"/>
    <w:rsid w:val="0017080C"/>
    <w:rsid w:val="00170BF4"/>
    <w:rsid w:val="001722DC"/>
    <w:rsid w:val="001738B4"/>
    <w:rsid w:val="00175012"/>
    <w:rsid w:val="0017634E"/>
    <w:rsid w:val="00176B83"/>
    <w:rsid w:val="00180380"/>
    <w:rsid w:val="00180E62"/>
    <w:rsid w:val="001815AB"/>
    <w:rsid w:val="00182204"/>
    <w:rsid w:val="001864BB"/>
    <w:rsid w:val="00186E33"/>
    <w:rsid w:val="00187864"/>
    <w:rsid w:val="00191CBD"/>
    <w:rsid w:val="00191F36"/>
    <w:rsid w:val="001932BF"/>
    <w:rsid w:val="00193374"/>
    <w:rsid w:val="0019374A"/>
    <w:rsid w:val="001942F3"/>
    <w:rsid w:val="00194652"/>
    <w:rsid w:val="00195577"/>
    <w:rsid w:val="00195D9A"/>
    <w:rsid w:val="00195FFF"/>
    <w:rsid w:val="00196749"/>
    <w:rsid w:val="001A208E"/>
    <w:rsid w:val="001A3598"/>
    <w:rsid w:val="001A5012"/>
    <w:rsid w:val="001A63CC"/>
    <w:rsid w:val="001A756D"/>
    <w:rsid w:val="001A7EE4"/>
    <w:rsid w:val="001B0A84"/>
    <w:rsid w:val="001B3BB5"/>
    <w:rsid w:val="001B623F"/>
    <w:rsid w:val="001B6413"/>
    <w:rsid w:val="001C0BBB"/>
    <w:rsid w:val="001C0C62"/>
    <w:rsid w:val="001C0EDD"/>
    <w:rsid w:val="001C1C01"/>
    <w:rsid w:val="001C20E5"/>
    <w:rsid w:val="001C26A8"/>
    <w:rsid w:val="001C293B"/>
    <w:rsid w:val="001C3281"/>
    <w:rsid w:val="001C49EB"/>
    <w:rsid w:val="001C5662"/>
    <w:rsid w:val="001C6A17"/>
    <w:rsid w:val="001C7579"/>
    <w:rsid w:val="001D0043"/>
    <w:rsid w:val="001D09A0"/>
    <w:rsid w:val="001D6EBB"/>
    <w:rsid w:val="001D71DE"/>
    <w:rsid w:val="001D7569"/>
    <w:rsid w:val="001E0591"/>
    <w:rsid w:val="001E0DB8"/>
    <w:rsid w:val="001E1BD6"/>
    <w:rsid w:val="001E26C3"/>
    <w:rsid w:val="001E32B0"/>
    <w:rsid w:val="001E3F9B"/>
    <w:rsid w:val="001E7870"/>
    <w:rsid w:val="001F01C8"/>
    <w:rsid w:val="001F0220"/>
    <w:rsid w:val="001F1A33"/>
    <w:rsid w:val="001F23AD"/>
    <w:rsid w:val="001F41CF"/>
    <w:rsid w:val="001F7252"/>
    <w:rsid w:val="00200E31"/>
    <w:rsid w:val="00202DEA"/>
    <w:rsid w:val="002038C4"/>
    <w:rsid w:val="00203B0D"/>
    <w:rsid w:val="00203B20"/>
    <w:rsid w:val="00204397"/>
    <w:rsid w:val="0020480A"/>
    <w:rsid w:val="00205E3A"/>
    <w:rsid w:val="002071E2"/>
    <w:rsid w:val="002102FC"/>
    <w:rsid w:val="00210CB9"/>
    <w:rsid w:val="00210D99"/>
    <w:rsid w:val="002115E0"/>
    <w:rsid w:val="002118F5"/>
    <w:rsid w:val="00213533"/>
    <w:rsid w:val="00213A48"/>
    <w:rsid w:val="00213F4D"/>
    <w:rsid w:val="0021499D"/>
    <w:rsid w:val="00214BD9"/>
    <w:rsid w:val="00214BF2"/>
    <w:rsid w:val="00217C06"/>
    <w:rsid w:val="00220300"/>
    <w:rsid w:val="00220B33"/>
    <w:rsid w:val="00220E49"/>
    <w:rsid w:val="00221EFD"/>
    <w:rsid w:val="00224440"/>
    <w:rsid w:val="0022486F"/>
    <w:rsid w:val="00225B19"/>
    <w:rsid w:val="00226920"/>
    <w:rsid w:val="00226C09"/>
    <w:rsid w:val="00227458"/>
    <w:rsid w:val="002276F4"/>
    <w:rsid w:val="00231C72"/>
    <w:rsid w:val="0023286B"/>
    <w:rsid w:val="002348DD"/>
    <w:rsid w:val="00234A14"/>
    <w:rsid w:val="002353F3"/>
    <w:rsid w:val="002355F5"/>
    <w:rsid w:val="00235765"/>
    <w:rsid w:val="002376E2"/>
    <w:rsid w:val="00241CF9"/>
    <w:rsid w:val="0024271A"/>
    <w:rsid w:val="002428BA"/>
    <w:rsid w:val="002428C3"/>
    <w:rsid w:val="002430FD"/>
    <w:rsid w:val="0024335A"/>
    <w:rsid w:val="00244F45"/>
    <w:rsid w:val="00245CCD"/>
    <w:rsid w:val="00246531"/>
    <w:rsid w:val="002468F1"/>
    <w:rsid w:val="002469E0"/>
    <w:rsid w:val="00247D3D"/>
    <w:rsid w:val="0025176F"/>
    <w:rsid w:val="00253F91"/>
    <w:rsid w:val="002541B0"/>
    <w:rsid w:val="00254ED8"/>
    <w:rsid w:val="00255322"/>
    <w:rsid w:val="00255F98"/>
    <w:rsid w:val="002560FD"/>
    <w:rsid w:val="0025729C"/>
    <w:rsid w:val="002574B6"/>
    <w:rsid w:val="00257C99"/>
    <w:rsid w:val="0026012D"/>
    <w:rsid w:val="00260A66"/>
    <w:rsid w:val="00260C06"/>
    <w:rsid w:val="00260F5A"/>
    <w:rsid w:val="00261F77"/>
    <w:rsid w:val="00262742"/>
    <w:rsid w:val="002632E4"/>
    <w:rsid w:val="00263653"/>
    <w:rsid w:val="00265420"/>
    <w:rsid w:val="0026741C"/>
    <w:rsid w:val="00270D78"/>
    <w:rsid w:val="00272F58"/>
    <w:rsid w:val="00274015"/>
    <w:rsid w:val="00274FE0"/>
    <w:rsid w:val="00276950"/>
    <w:rsid w:val="00282296"/>
    <w:rsid w:val="00282C3E"/>
    <w:rsid w:val="00284976"/>
    <w:rsid w:val="00287AE8"/>
    <w:rsid w:val="00287DD1"/>
    <w:rsid w:val="00290427"/>
    <w:rsid w:val="00291EFC"/>
    <w:rsid w:val="00292188"/>
    <w:rsid w:val="0029255E"/>
    <w:rsid w:val="002935F3"/>
    <w:rsid w:val="002938EB"/>
    <w:rsid w:val="00293E7A"/>
    <w:rsid w:val="0029438A"/>
    <w:rsid w:val="002945B0"/>
    <w:rsid w:val="002947A1"/>
    <w:rsid w:val="00295444"/>
    <w:rsid w:val="00296F09"/>
    <w:rsid w:val="002A23A3"/>
    <w:rsid w:val="002A282E"/>
    <w:rsid w:val="002A3806"/>
    <w:rsid w:val="002A45B7"/>
    <w:rsid w:val="002A532C"/>
    <w:rsid w:val="002A60D8"/>
    <w:rsid w:val="002A67F2"/>
    <w:rsid w:val="002A6975"/>
    <w:rsid w:val="002A7AD7"/>
    <w:rsid w:val="002B0701"/>
    <w:rsid w:val="002B10E1"/>
    <w:rsid w:val="002B2890"/>
    <w:rsid w:val="002B2C83"/>
    <w:rsid w:val="002B4064"/>
    <w:rsid w:val="002B423C"/>
    <w:rsid w:val="002B47AC"/>
    <w:rsid w:val="002B4DE3"/>
    <w:rsid w:val="002B6912"/>
    <w:rsid w:val="002B6CE2"/>
    <w:rsid w:val="002B7B15"/>
    <w:rsid w:val="002B7F41"/>
    <w:rsid w:val="002C1415"/>
    <w:rsid w:val="002C2776"/>
    <w:rsid w:val="002C3AA1"/>
    <w:rsid w:val="002C3AAF"/>
    <w:rsid w:val="002C3F4E"/>
    <w:rsid w:val="002C476E"/>
    <w:rsid w:val="002C56A5"/>
    <w:rsid w:val="002C5F6E"/>
    <w:rsid w:val="002D016A"/>
    <w:rsid w:val="002D0A57"/>
    <w:rsid w:val="002D3B69"/>
    <w:rsid w:val="002D3D09"/>
    <w:rsid w:val="002D43AD"/>
    <w:rsid w:val="002D5233"/>
    <w:rsid w:val="002D67CE"/>
    <w:rsid w:val="002D6E9C"/>
    <w:rsid w:val="002D79F4"/>
    <w:rsid w:val="002D7E8B"/>
    <w:rsid w:val="002E0578"/>
    <w:rsid w:val="002E0633"/>
    <w:rsid w:val="002E0B86"/>
    <w:rsid w:val="002E130A"/>
    <w:rsid w:val="002E28F8"/>
    <w:rsid w:val="002E48D6"/>
    <w:rsid w:val="002E5292"/>
    <w:rsid w:val="002E658D"/>
    <w:rsid w:val="002E7281"/>
    <w:rsid w:val="002E769F"/>
    <w:rsid w:val="002F0ABD"/>
    <w:rsid w:val="002F1E26"/>
    <w:rsid w:val="002F3731"/>
    <w:rsid w:val="002F4866"/>
    <w:rsid w:val="002F4C63"/>
    <w:rsid w:val="002F66FD"/>
    <w:rsid w:val="0030282C"/>
    <w:rsid w:val="00302A84"/>
    <w:rsid w:val="0030323F"/>
    <w:rsid w:val="00303A5B"/>
    <w:rsid w:val="00305A9A"/>
    <w:rsid w:val="0030616F"/>
    <w:rsid w:val="0030647D"/>
    <w:rsid w:val="00306798"/>
    <w:rsid w:val="0030732C"/>
    <w:rsid w:val="003105D5"/>
    <w:rsid w:val="00311711"/>
    <w:rsid w:val="0031521F"/>
    <w:rsid w:val="003152CD"/>
    <w:rsid w:val="0032086A"/>
    <w:rsid w:val="00325518"/>
    <w:rsid w:val="00326D3C"/>
    <w:rsid w:val="003274D2"/>
    <w:rsid w:val="0032781B"/>
    <w:rsid w:val="003278DF"/>
    <w:rsid w:val="003310BC"/>
    <w:rsid w:val="00332FCA"/>
    <w:rsid w:val="0033522B"/>
    <w:rsid w:val="00335257"/>
    <w:rsid w:val="003363D6"/>
    <w:rsid w:val="00336723"/>
    <w:rsid w:val="00337493"/>
    <w:rsid w:val="0034054F"/>
    <w:rsid w:val="003405B6"/>
    <w:rsid w:val="00341389"/>
    <w:rsid w:val="00342908"/>
    <w:rsid w:val="00343440"/>
    <w:rsid w:val="00344A46"/>
    <w:rsid w:val="00345564"/>
    <w:rsid w:val="00345EA8"/>
    <w:rsid w:val="0034618A"/>
    <w:rsid w:val="00346250"/>
    <w:rsid w:val="0034674D"/>
    <w:rsid w:val="003477AE"/>
    <w:rsid w:val="00347B12"/>
    <w:rsid w:val="00351C9E"/>
    <w:rsid w:val="00351E9F"/>
    <w:rsid w:val="00352908"/>
    <w:rsid w:val="00352A63"/>
    <w:rsid w:val="00353D01"/>
    <w:rsid w:val="00353F24"/>
    <w:rsid w:val="00354E21"/>
    <w:rsid w:val="0035631A"/>
    <w:rsid w:val="0036028D"/>
    <w:rsid w:val="00360F34"/>
    <w:rsid w:val="003618C0"/>
    <w:rsid w:val="00363995"/>
    <w:rsid w:val="00365A99"/>
    <w:rsid w:val="00367132"/>
    <w:rsid w:val="003678A3"/>
    <w:rsid w:val="003748B1"/>
    <w:rsid w:val="00375784"/>
    <w:rsid w:val="00376DA5"/>
    <w:rsid w:val="0037742C"/>
    <w:rsid w:val="00380531"/>
    <w:rsid w:val="00380CF2"/>
    <w:rsid w:val="0038489F"/>
    <w:rsid w:val="00385AF0"/>
    <w:rsid w:val="00387972"/>
    <w:rsid w:val="00390EA7"/>
    <w:rsid w:val="003924EC"/>
    <w:rsid w:val="00393747"/>
    <w:rsid w:val="003947CF"/>
    <w:rsid w:val="0039640F"/>
    <w:rsid w:val="00397A42"/>
    <w:rsid w:val="00397AEB"/>
    <w:rsid w:val="003A198F"/>
    <w:rsid w:val="003A2C6F"/>
    <w:rsid w:val="003A5A9C"/>
    <w:rsid w:val="003A61B6"/>
    <w:rsid w:val="003B182F"/>
    <w:rsid w:val="003B2BCB"/>
    <w:rsid w:val="003B2F7D"/>
    <w:rsid w:val="003B3FC1"/>
    <w:rsid w:val="003B42C1"/>
    <w:rsid w:val="003B4F02"/>
    <w:rsid w:val="003B5731"/>
    <w:rsid w:val="003B5800"/>
    <w:rsid w:val="003B600C"/>
    <w:rsid w:val="003B60FE"/>
    <w:rsid w:val="003C0240"/>
    <w:rsid w:val="003C289C"/>
    <w:rsid w:val="003C416C"/>
    <w:rsid w:val="003C59E9"/>
    <w:rsid w:val="003C5CC0"/>
    <w:rsid w:val="003C5E1F"/>
    <w:rsid w:val="003C6743"/>
    <w:rsid w:val="003C77C5"/>
    <w:rsid w:val="003C7BE2"/>
    <w:rsid w:val="003C7E64"/>
    <w:rsid w:val="003D15BE"/>
    <w:rsid w:val="003D28C6"/>
    <w:rsid w:val="003D2C68"/>
    <w:rsid w:val="003D3757"/>
    <w:rsid w:val="003D441E"/>
    <w:rsid w:val="003D451F"/>
    <w:rsid w:val="003D5F15"/>
    <w:rsid w:val="003D7070"/>
    <w:rsid w:val="003D7079"/>
    <w:rsid w:val="003D7E7C"/>
    <w:rsid w:val="003E0F67"/>
    <w:rsid w:val="003E238E"/>
    <w:rsid w:val="003E2603"/>
    <w:rsid w:val="003E26E7"/>
    <w:rsid w:val="003E2702"/>
    <w:rsid w:val="003E2929"/>
    <w:rsid w:val="003E2F8E"/>
    <w:rsid w:val="003E312A"/>
    <w:rsid w:val="003E40D3"/>
    <w:rsid w:val="003E4C01"/>
    <w:rsid w:val="003E5366"/>
    <w:rsid w:val="003E59FF"/>
    <w:rsid w:val="003E6461"/>
    <w:rsid w:val="003E6789"/>
    <w:rsid w:val="003E6939"/>
    <w:rsid w:val="003E6C23"/>
    <w:rsid w:val="003E74C9"/>
    <w:rsid w:val="003E77E0"/>
    <w:rsid w:val="003E7E21"/>
    <w:rsid w:val="003F19F2"/>
    <w:rsid w:val="003F1AD6"/>
    <w:rsid w:val="003F2CE6"/>
    <w:rsid w:val="003F3C3C"/>
    <w:rsid w:val="003F4683"/>
    <w:rsid w:val="003F7B3F"/>
    <w:rsid w:val="00400CE7"/>
    <w:rsid w:val="00400DC7"/>
    <w:rsid w:val="00401E32"/>
    <w:rsid w:val="0040291C"/>
    <w:rsid w:val="00403662"/>
    <w:rsid w:val="004041D7"/>
    <w:rsid w:val="00404CD0"/>
    <w:rsid w:val="0040712D"/>
    <w:rsid w:val="0041122A"/>
    <w:rsid w:val="004123DF"/>
    <w:rsid w:val="00412493"/>
    <w:rsid w:val="00412761"/>
    <w:rsid w:val="00415BDA"/>
    <w:rsid w:val="004172C6"/>
    <w:rsid w:val="004176F6"/>
    <w:rsid w:val="00417B7E"/>
    <w:rsid w:val="004200CC"/>
    <w:rsid w:val="0042011B"/>
    <w:rsid w:val="00420690"/>
    <w:rsid w:val="00420B8F"/>
    <w:rsid w:val="004215DD"/>
    <w:rsid w:val="004243AB"/>
    <w:rsid w:val="00424B3C"/>
    <w:rsid w:val="00424C80"/>
    <w:rsid w:val="00426B2C"/>
    <w:rsid w:val="00432289"/>
    <w:rsid w:val="00435E24"/>
    <w:rsid w:val="00436F57"/>
    <w:rsid w:val="00437221"/>
    <w:rsid w:val="00437BE0"/>
    <w:rsid w:val="00437D80"/>
    <w:rsid w:val="00437EA7"/>
    <w:rsid w:val="004406ED"/>
    <w:rsid w:val="004427AA"/>
    <w:rsid w:val="00442C8D"/>
    <w:rsid w:val="00443411"/>
    <w:rsid w:val="00443890"/>
    <w:rsid w:val="00443E6E"/>
    <w:rsid w:val="00443FEF"/>
    <w:rsid w:val="0044513D"/>
    <w:rsid w:val="00445A73"/>
    <w:rsid w:val="00446110"/>
    <w:rsid w:val="00446B13"/>
    <w:rsid w:val="0044755B"/>
    <w:rsid w:val="0045026A"/>
    <w:rsid w:val="004515CF"/>
    <w:rsid w:val="00451ADA"/>
    <w:rsid w:val="004540B4"/>
    <w:rsid w:val="004556BD"/>
    <w:rsid w:val="00456295"/>
    <w:rsid w:val="00460DE9"/>
    <w:rsid w:val="004616E0"/>
    <w:rsid w:val="00461ECA"/>
    <w:rsid w:val="00462727"/>
    <w:rsid w:val="00462992"/>
    <w:rsid w:val="00464BFB"/>
    <w:rsid w:val="00464E44"/>
    <w:rsid w:val="00465397"/>
    <w:rsid w:val="00465D34"/>
    <w:rsid w:val="00465DCA"/>
    <w:rsid w:val="004665BD"/>
    <w:rsid w:val="00466D91"/>
    <w:rsid w:val="00466FDB"/>
    <w:rsid w:val="004679A7"/>
    <w:rsid w:val="00470EE2"/>
    <w:rsid w:val="00472638"/>
    <w:rsid w:val="00472D12"/>
    <w:rsid w:val="00473689"/>
    <w:rsid w:val="00473F19"/>
    <w:rsid w:val="00475110"/>
    <w:rsid w:val="00476A16"/>
    <w:rsid w:val="00480694"/>
    <w:rsid w:val="004806A3"/>
    <w:rsid w:val="004818C4"/>
    <w:rsid w:val="00481F2D"/>
    <w:rsid w:val="004827E4"/>
    <w:rsid w:val="00482A26"/>
    <w:rsid w:val="00484515"/>
    <w:rsid w:val="004864AC"/>
    <w:rsid w:val="004913AF"/>
    <w:rsid w:val="00492A40"/>
    <w:rsid w:val="004931A6"/>
    <w:rsid w:val="004938E0"/>
    <w:rsid w:val="0049718A"/>
    <w:rsid w:val="00497C35"/>
    <w:rsid w:val="00497DFE"/>
    <w:rsid w:val="004A0EE7"/>
    <w:rsid w:val="004A138B"/>
    <w:rsid w:val="004A1A78"/>
    <w:rsid w:val="004A398C"/>
    <w:rsid w:val="004A3ADB"/>
    <w:rsid w:val="004A4A57"/>
    <w:rsid w:val="004A4D40"/>
    <w:rsid w:val="004A6B5A"/>
    <w:rsid w:val="004B125C"/>
    <w:rsid w:val="004B32A5"/>
    <w:rsid w:val="004B483A"/>
    <w:rsid w:val="004C11B5"/>
    <w:rsid w:val="004C1632"/>
    <w:rsid w:val="004C2994"/>
    <w:rsid w:val="004C3EA6"/>
    <w:rsid w:val="004C542E"/>
    <w:rsid w:val="004C60A5"/>
    <w:rsid w:val="004C60FF"/>
    <w:rsid w:val="004C7237"/>
    <w:rsid w:val="004C7300"/>
    <w:rsid w:val="004C7F02"/>
    <w:rsid w:val="004D1723"/>
    <w:rsid w:val="004D2367"/>
    <w:rsid w:val="004D269A"/>
    <w:rsid w:val="004D490E"/>
    <w:rsid w:val="004D4C29"/>
    <w:rsid w:val="004D4EF2"/>
    <w:rsid w:val="004D526D"/>
    <w:rsid w:val="004D6667"/>
    <w:rsid w:val="004D692B"/>
    <w:rsid w:val="004D7715"/>
    <w:rsid w:val="004E01D6"/>
    <w:rsid w:val="004E057C"/>
    <w:rsid w:val="004E0D30"/>
    <w:rsid w:val="004E3975"/>
    <w:rsid w:val="004E4C05"/>
    <w:rsid w:val="004E4DBC"/>
    <w:rsid w:val="004E5E9A"/>
    <w:rsid w:val="004E67BA"/>
    <w:rsid w:val="004E6B5C"/>
    <w:rsid w:val="004E71F1"/>
    <w:rsid w:val="004E7544"/>
    <w:rsid w:val="004E7A38"/>
    <w:rsid w:val="004F0DB5"/>
    <w:rsid w:val="004F15CB"/>
    <w:rsid w:val="004F281E"/>
    <w:rsid w:val="004F291C"/>
    <w:rsid w:val="004F377C"/>
    <w:rsid w:val="004F39DF"/>
    <w:rsid w:val="004F3F13"/>
    <w:rsid w:val="004F4D61"/>
    <w:rsid w:val="004F524B"/>
    <w:rsid w:val="004F561B"/>
    <w:rsid w:val="004F5F23"/>
    <w:rsid w:val="004F6F5E"/>
    <w:rsid w:val="005003DA"/>
    <w:rsid w:val="005016B1"/>
    <w:rsid w:val="00501A1A"/>
    <w:rsid w:val="00501C7B"/>
    <w:rsid w:val="00504B12"/>
    <w:rsid w:val="0050547D"/>
    <w:rsid w:val="005067AC"/>
    <w:rsid w:val="00506971"/>
    <w:rsid w:val="00506C7F"/>
    <w:rsid w:val="00507488"/>
    <w:rsid w:val="00507A78"/>
    <w:rsid w:val="00510F2C"/>
    <w:rsid w:val="005124A6"/>
    <w:rsid w:val="00512D9E"/>
    <w:rsid w:val="00513350"/>
    <w:rsid w:val="0051366B"/>
    <w:rsid w:val="00513C6A"/>
    <w:rsid w:val="00513EA0"/>
    <w:rsid w:val="00515B19"/>
    <w:rsid w:val="00517BAC"/>
    <w:rsid w:val="00521436"/>
    <w:rsid w:val="0052327C"/>
    <w:rsid w:val="00523A14"/>
    <w:rsid w:val="0052409F"/>
    <w:rsid w:val="00525604"/>
    <w:rsid w:val="00526853"/>
    <w:rsid w:val="00527ADB"/>
    <w:rsid w:val="005316B9"/>
    <w:rsid w:val="00531DD8"/>
    <w:rsid w:val="00532069"/>
    <w:rsid w:val="0053338C"/>
    <w:rsid w:val="0053373D"/>
    <w:rsid w:val="005339FE"/>
    <w:rsid w:val="00533B60"/>
    <w:rsid w:val="00535399"/>
    <w:rsid w:val="0053560D"/>
    <w:rsid w:val="00536265"/>
    <w:rsid w:val="005362F5"/>
    <w:rsid w:val="00536411"/>
    <w:rsid w:val="00536CBE"/>
    <w:rsid w:val="00537E32"/>
    <w:rsid w:val="00537FEA"/>
    <w:rsid w:val="00540635"/>
    <w:rsid w:val="00540E9D"/>
    <w:rsid w:val="00540F9E"/>
    <w:rsid w:val="005412EE"/>
    <w:rsid w:val="00541F51"/>
    <w:rsid w:val="00541F9B"/>
    <w:rsid w:val="00543A67"/>
    <w:rsid w:val="005445E7"/>
    <w:rsid w:val="00544A62"/>
    <w:rsid w:val="0054508B"/>
    <w:rsid w:val="005454FB"/>
    <w:rsid w:val="00545A9A"/>
    <w:rsid w:val="00547749"/>
    <w:rsid w:val="00547C7B"/>
    <w:rsid w:val="00550445"/>
    <w:rsid w:val="00551ACF"/>
    <w:rsid w:val="00552A5A"/>
    <w:rsid w:val="00552E21"/>
    <w:rsid w:val="005532AC"/>
    <w:rsid w:val="00554D47"/>
    <w:rsid w:val="0055686C"/>
    <w:rsid w:val="005572AD"/>
    <w:rsid w:val="0056198A"/>
    <w:rsid w:val="00563622"/>
    <w:rsid w:val="00563866"/>
    <w:rsid w:val="00563FFB"/>
    <w:rsid w:val="00564CB8"/>
    <w:rsid w:val="00564E87"/>
    <w:rsid w:val="0056664F"/>
    <w:rsid w:val="00566675"/>
    <w:rsid w:val="00567137"/>
    <w:rsid w:val="0056749B"/>
    <w:rsid w:val="005716F6"/>
    <w:rsid w:val="00571AA1"/>
    <w:rsid w:val="00572C3C"/>
    <w:rsid w:val="00573AB0"/>
    <w:rsid w:val="0057424A"/>
    <w:rsid w:val="00574396"/>
    <w:rsid w:val="00577412"/>
    <w:rsid w:val="0058274E"/>
    <w:rsid w:val="00582936"/>
    <w:rsid w:val="00584301"/>
    <w:rsid w:val="00584692"/>
    <w:rsid w:val="00590833"/>
    <w:rsid w:val="00590A92"/>
    <w:rsid w:val="00590BDC"/>
    <w:rsid w:val="00592CD9"/>
    <w:rsid w:val="00593547"/>
    <w:rsid w:val="005935C2"/>
    <w:rsid w:val="005936A5"/>
    <w:rsid w:val="00594429"/>
    <w:rsid w:val="00595DB2"/>
    <w:rsid w:val="0059759A"/>
    <w:rsid w:val="00597839"/>
    <w:rsid w:val="005A1275"/>
    <w:rsid w:val="005A1EBD"/>
    <w:rsid w:val="005A329D"/>
    <w:rsid w:val="005A397F"/>
    <w:rsid w:val="005A405D"/>
    <w:rsid w:val="005A45DF"/>
    <w:rsid w:val="005A4709"/>
    <w:rsid w:val="005A5E47"/>
    <w:rsid w:val="005A6148"/>
    <w:rsid w:val="005B0391"/>
    <w:rsid w:val="005B23FE"/>
    <w:rsid w:val="005B2574"/>
    <w:rsid w:val="005B2941"/>
    <w:rsid w:val="005B2FB3"/>
    <w:rsid w:val="005B304D"/>
    <w:rsid w:val="005B332E"/>
    <w:rsid w:val="005B3575"/>
    <w:rsid w:val="005B3BF2"/>
    <w:rsid w:val="005B6D02"/>
    <w:rsid w:val="005B6FF2"/>
    <w:rsid w:val="005B7278"/>
    <w:rsid w:val="005C0121"/>
    <w:rsid w:val="005C0182"/>
    <w:rsid w:val="005C02B6"/>
    <w:rsid w:val="005C1A2F"/>
    <w:rsid w:val="005C29EB"/>
    <w:rsid w:val="005C396E"/>
    <w:rsid w:val="005C3A00"/>
    <w:rsid w:val="005C4C02"/>
    <w:rsid w:val="005C4E9B"/>
    <w:rsid w:val="005C78F8"/>
    <w:rsid w:val="005C7FDE"/>
    <w:rsid w:val="005D0DDD"/>
    <w:rsid w:val="005D10B6"/>
    <w:rsid w:val="005D25EE"/>
    <w:rsid w:val="005D2C1A"/>
    <w:rsid w:val="005D54FE"/>
    <w:rsid w:val="005D6EC4"/>
    <w:rsid w:val="005E0E84"/>
    <w:rsid w:val="005E3FFC"/>
    <w:rsid w:val="005E53A3"/>
    <w:rsid w:val="005E549F"/>
    <w:rsid w:val="005E5520"/>
    <w:rsid w:val="005E78C4"/>
    <w:rsid w:val="005F0436"/>
    <w:rsid w:val="005F0453"/>
    <w:rsid w:val="005F0ADD"/>
    <w:rsid w:val="005F0BCF"/>
    <w:rsid w:val="005F20CA"/>
    <w:rsid w:val="005F3924"/>
    <w:rsid w:val="005F3CC2"/>
    <w:rsid w:val="005F5F66"/>
    <w:rsid w:val="005F731A"/>
    <w:rsid w:val="00600891"/>
    <w:rsid w:val="00600ED8"/>
    <w:rsid w:val="0060133F"/>
    <w:rsid w:val="006019E5"/>
    <w:rsid w:val="0060319F"/>
    <w:rsid w:val="00603B24"/>
    <w:rsid w:val="00605079"/>
    <w:rsid w:val="00605416"/>
    <w:rsid w:val="00605BB2"/>
    <w:rsid w:val="0060610D"/>
    <w:rsid w:val="006071E8"/>
    <w:rsid w:val="006103AD"/>
    <w:rsid w:val="00611291"/>
    <w:rsid w:val="00611416"/>
    <w:rsid w:val="00611672"/>
    <w:rsid w:val="006127F0"/>
    <w:rsid w:val="00614593"/>
    <w:rsid w:val="00614BDF"/>
    <w:rsid w:val="00615FAC"/>
    <w:rsid w:val="006166DB"/>
    <w:rsid w:val="00617BB1"/>
    <w:rsid w:val="006201A4"/>
    <w:rsid w:val="00622B19"/>
    <w:rsid w:val="006245E2"/>
    <w:rsid w:val="0062595F"/>
    <w:rsid w:val="00626E69"/>
    <w:rsid w:val="00627A27"/>
    <w:rsid w:val="006310AB"/>
    <w:rsid w:val="00632986"/>
    <w:rsid w:val="00633AB6"/>
    <w:rsid w:val="0063404D"/>
    <w:rsid w:val="00634D4A"/>
    <w:rsid w:val="0063508F"/>
    <w:rsid w:val="00636B61"/>
    <w:rsid w:val="00640541"/>
    <w:rsid w:val="0064075E"/>
    <w:rsid w:val="00640AA3"/>
    <w:rsid w:val="00640D5D"/>
    <w:rsid w:val="00641195"/>
    <w:rsid w:val="00641920"/>
    <w:rsid w:val="00641D22"/>
    <w:rsid w:val="00643777"/>
    <w:rsid w:val="006438AB"/>
    <w:rsid w:val="00644171"/>
    <w:rsid w:val="006463FD"/>
    <w:rsid w:val="0064691A"/>
    <w:rsid w:val="00646DBE"/>
    <w:rsid w:val="00650452"/>
    <w:rsid w:val="00651044"/>
    <w:rsid w:val="006526E4"/>
    <w:rsid w:val="0065279C"/>
    <w:rsid w:val="00652BA9"/>
    <w:rsid w:val="0065488A"/>
    <w:rsid w:val="006560C5"/>
    <w:rsid w:val="00660BEE"/>
    <w:rsid w:val="00660FBD"/>
    <w:rsid w:val="006612C9"/>
    <w:rsid w:val="00662FF0"/>
    <w:rsid w:val="0066432E"/>
    <w:rsid w:val="0066589A"/>
    <w:rsid w:val="00665B61"/>
    <w:rsid w:val="00667BD7"/>
    <w:rsid w:val="0067128F"/>
    <w:rsid w:val="00672982"/>
    <w:rsid w:val="00673241"/>
    <w:rsid w:val="0067391D"/>
    <w:rsid w:val="00674333"/>
    <w:rsid w:val="00674DFB"/>
    <w:rsid w:val="0067519F"/>
    <w:rsid w:val="00675B3A"/>
    <w:rsid w:val="00675E9E"/>
    <w:rsid w:val="00676483"/>
    <w:rsid w:val="00680E45"/>
    <w:rsid w:val="0068129B"/>
    <w:rsid w:val="00681C46"/>
    <w:rsid w:val="006840D1"/>
    <w:rsid w:val="0068485B"/>
    <w:rsid w:val="00686AAF"/>
    <w:rsid w:val="006875BE"/>
    <w:rsid w:val="00687EAC"/>
    <w:rsid w:val="0069053D"/>
    <w:rsid w:val="00690D05"/>
    <w:rsid w:val="00690DEE"/>
    <w:rsid w:val="006913F5"/>
    <w:rsid w:val="00692A32"/>
    <w:rsid w:val="00693D02"/>
    <w:rsid w:val="006A04D2"/>
    <w:rsid w:val="006A071D"/>
    <w:rsid w:val="006A076C"/>
    <w:rsid w:val="006A099E"/>
    <w:rsid w:val="006A13C7"/>
    <w:rsid w:val="006A2B18"/>
    <w:rsid w:val="006A398A"/>
    <w:rsid w:val="006A44DD"/>
    <w:rsid w:val="006A45B6"/>
    <w:rsid w:val="006A4A2D"/>
    <w:rsid w:val="006A5DA4"/>
    <w:rsid w:val="006A6B0F"/>
    <w:rsid w:val="006A71C7"/>
    <w:rsid w:val="006A7825"/>
    <w:rsid w:val="006B06AB"/>
    <w:rsid w:val="006B096A"/>
    <w:rsid w:val="006B0D02"/>
    <w:rsid w:val="006B2712"/>
    <w:rsid w:val="006B27DC"/>
    <w:rsid w:val="006B5843"/>
    <w:rsid w:val="006B59F9"/>
    <w:rsid w:val="006B61CF"/>
    <w:rsid w:val="006C07D1"/>
    <w:rsid w:val="006C1A3E"/>
    <w:rsid w:val="006C1EB1"/>
    <w:rsid w:val="006C222C"/>
    <w:rsid w:val="006C2330"/>
    <w:rsid w:val="006C4F07"/>
    <w:rsid w:val="006C5AE5"/>
    <w:rsid w:val="006C5C46"/>
    <w:rsid w:val="006C6430"/>
    <w:rsid w:val="006C648D"/>
    <w:rsid w:val="006C7840"/>
    <w:rsid w:val="006D170D"/>
    <w:rsid w:val="006D54B0"/>
    <w:rsid w:val="006D58AE"/>
    <w:rsid w:val="006D6049"/>
    <w:rsid w:val="006D6F23"/>
    <w:rsid w:val="006D7605"/>
    <w:rsid w:val="006E021A"/>
    <w:rsid w:val="006E0E2E"/>
    <w:rsid w:val="006E37C5"/>
    <w:rsid w:val="006E48E6"/>
    <w:rsid w:val="006E67B5"/>
    <w:rsid w:val="006F0755"/>
    <w:rsid w:val="006F1EC3"/>
    <w:rsid w:val="006F2463"/>
    <w:rsid w:val="006F2A23"/>
    <w:rsid w:val="006F3DE5"/>
    <w:rsid w:val="006F4ED0"/>
    <w:rsid w:val="006F57D2"/>
    <w:rsid w:val="006F6CC7"/>
    <w:rsid w:val="006F7417"/>
    <w:rsid w:val="006F750A"/>
    <w:rsid w:val="006F7744"/>
    <w:rsid w:val="007011F3"/>
    <w:rsid w:val="00701541"/>
    <w:rsid w:val="00704264"/>
    <w:rsid w:val="00704457"/>
    <w:rsid w:val="00706151"/>
    <w:rsid w:val="00706A73"/>
    <w:rsid w:val="00707D5F"/>
    <w:rsid w:val="00710C71"/>
    <w:rsid w:val="007112F7"/>
    <w:rsid w:val="00712E9E"/>
    <w:rsid w:val="00714797"/>
    <w:rsid w:val="00715F8B"/>
    <w:rsid w:val="007166AB"/>
    <w:rsid w:val="00716ADC"/>
    <w:rsid w:val="007247E0"/>
    <w:rsid w:val="00724822"/>
    <w:rsid w:val="00724A1C"/>
    <w:rsid w:val="00725332"/>
    <w:rsid w:val="007257D2"/>
    <w:rsid w:val="0072758B"/>
    <w:rsid w:val="007277D5"/>
    <w:rsid w:val="007304AE"/>
    <w:rsid w:val="007320F3"/>
    <w:rsid w:val="007321BA"/>
    <w:rsid w:val="00732F29"/>
    <w:rsid w:val="007345C6"/>
    <w:rsid w:val="00737089"/>
    <w:rsid w:val="00741AA2"/>
    <w:rsid w:val="007421C8"/>
    <w:rsid w:val="00743134"/>
    <w:rsid w:val="00743316"/>
    <w:rsid w:val="00744FBA"/>
    <w:rsid w:val="00746236"/>
    <w:rsid w:val="007462A8"/>
    <w:rsid w:val="0074683B"/>
    <w:rsid w:val="0074746B"/>
    <w:rsid w:val="007474FE"/>
    <w:rsid w:val="007505FD"/>
    <w:rsid w:val="00750786"/>
    <w:rsid w:val="00750E5D"/>
    <w:rsid w:val="0075184A"/>
    <w:rsid w:val="00751913"/>
    <w:rsid w:val="007528E0"/>
    <w:rsid w:val="00753B47"/>
    <w:rsid w:val="00753F4A"/>
    <w:rsid w:val="007563C6"/>
    <w:rsid w:val="00756A61"/>
    <w:rsid w:val="00756C81"/>
    <w:rsid w:val="00756DE8"/>
    <w:rsid w:val="00756EF6"/>
    <w:rsid w:val="00757471"/>
    <w:rsid w:val="007600E6"/>
    <w:rsid w:val="00760719"/>
    <w:rsid w:val="00762120"/>
    <w:rsid w:val="00765024"/>
    <w:rsid w:val="0076657D"/>
    <w:rsid w:val="00766858"/>
    <w:rsid w:val="0076695C"/>
    <w:rsid w:val="00766B5C"/>
    <w:rsid w:val="00766CB0"/>
    <w:rsid w:val="00767E27"/>
    <w:rsid w:val="00771A72"/>
    <w:rsid w:val="00772659"/>
    <w:rsid w:val="007728DC"/>
    <w:rsid w:val="00772CA4"/>
    <w:rsid w:val="00773BDB"/>
    <w:rsid w:val="00774573"/>
    <w:rsid w:val="007800F5"/>
    <w:rsid w:val="00781273"/>
    <w:rsid w:val="00781F0F"/>
    <w:rsid w:val="007823CD"/>
    <w:rsid w:val="00782DD6"/>
    <w:rsid w:val="00784BF2"/>
    <w:rsid w:val="00786F78"/>
    <w:rsid w:val="0078715C"/>
    <w:rsid w:val="00787389"/>
    <w:rsid w:val="00787F11"/>
    <w:rsid w:val="00791E09"/>
    <w:rsid w:val="00792AD6"/>
    <w:rsid w:val="00792DA3"/>
    <w:rsid w:val="00793531"/>
    <w:rsid w:val="00793E04"/>
    <w:rsid w:val="00794627"/>
    <w:rsid w:val="007954F3"/>
    <w:rsid w:val="00797832"/>
    <w:rsid w:val="007979C6"/>
    <w:rsid w:val="00797D2B"/>
    <w:rsid w:val="007A06D1"/>
    <w:rsid w:val="007A14FB"/>
    <w:rsid w:val="007A352B"/>
    <w:rsid w:val="007A3895"/>
    <w:rsid w:val="007A3D08"/>
    <w:rsid w:val="007A449E"/>
    <w:rsid w:val="007A561B"/>
    <w:rsid w:val="007A56A4"/>
    <w:rsid w:val="007A6D20"/>
    <w:rsid w:val="007A7B39"/>
    <w:rsid w:val="007B28EB"/>
    <w:rsid w:val="007B40C3"/>
    <w:rsid w:val="007B416C"/>
    <w:rsid w:val="007B5C13"/>
    <w:rsid w:val="007B60BE"/>
    <w:rsid w:val="007B61EC"/>
    <w:rsid w:val="007B6D0D"/>
    <w:rsid w:val="007B7D45"/>
    <w:rsid w:val="007C029A"/>
    <w:rsid w:val="007C0421"/>
    <w:rsid w:val="007C0659"/>
    <w:rsid w:val="007C2D09"/>
    <w:rsid w:val="007C3CC0"/>
    <w:rsid w:val="007C4D9D"/>
    <w:rsid w:val="007C72A7"/>
    <w:rsid w:val="007C7355"/>
    <w:rsid w:val="007D1471"/>
    <w:rsid w:val="007D3F1E"/>
    <w:rsid w:val="007D5764"/>
    <w:rsid w:val="007D5F09"/>
    <w:rsid w:val="007D6590"/>
    <w:rsid w:val="007D70E2"/>
    <w:rsid w:val="007D7923"/>
    <w:rsid w:val="007E067D"/>
    <w:rsid w:val="007E0D09"/>
    <w:rsid w:val="007E1F5B"/>
    <w:rsid w:val="007E396E"/>
    <w:rsid w:val="007E3DF9"/>
    <w:rsid w:val="007E42DA"/>
    <w:rsid w:val="007E508D"/>
    <w:rsid w:val="007E5867"/>
    <w:rsid w:val="007E6475"/>
    <w:rsid w:val="007E7933"/>
    <w:rsid w:val="007F016B"/>
    <w:rsid w:val="007F0ACF"/>
    <w:rsid w:val="007F1781"/>
    <w:rsid w:val="007F1EFD"/>
    <w:rsid w:val="007F1F6B"/>
    <w:rsid w:val="007F33C4"/>
    <w:rsid w:val="007F33DE"/>
    <w:rsid w:val="007F354C"/>
    <w:rsid w:val="007F5875"/>
    <w:rsid w:val="007F5ABE"/>
    <w:rsid w:val="007F6E53"/>
    <w:rsid w:val="007F7691"/>
    <w:rsid w:val="007F7909"/>
    <w:rsid w:val="007F7EC6"/>
    <w:rsid w:val="0080004E"/>
    <w:rsid w:val="0080459D"/>
    <w:rsid w:val="008047B3"/>
    <w:rsid w:val="00804CF2"/>
    <w:rsid w:val="008055C5"/>
    <w:rsid w:val="00806A2D"/>
    <w:rsid w:val="00806FD5"/>
    <w:rsid w:val="00807239"/>
    <w:rsid w:val="008078C6"/>
    <w:rsid w:val="00807C21"/>
    <w:rsid w:val="00807F29"/>
    <w:rsid w:val="00810E5D"/>
    <w:rsid w:val="00810ECD"/>
    <w:rsid w:val="00813166"/>
    <w:rsid w:val="00813402"/>
    <w:rsid w:val="0081482E"/>
    <w:rsid w:val="00814CBF"/>
    <w:rsid w:val="008153D9"/>
    <w:rsid w:val="00815594"/>
    <w:rsid w:val="008169C9"/>
    <w:rsid w:val="0081773A"/>
    <w:rsid w:val="00817F4F"/>
    <w:rsid w:val="00820565"/>
    <w:rsid w:val="0082100B"/>
    <w:rsid w:val="00823E59"/>
    <w:rsid w:val="008240FA"/>
    <w:rsid w:val="00825ADA"/>
    <w:rsid w:val="0082639D"/>
    <w:rsid w:val="00830985"/>
    <w:rsid w:val="00830CB6"/>
    <w:rsid w:val="00832A06"/>
    <w:rsid w:val="008332EF"/>
    <w:rsid w:val="008333D9"/>
    <w:rsid w:val="00833591"/>
    <w:rsid w:val="00833DEF"/>
    <w:rsid w:val="00835824"/>
    <w:rsid w:val="008371FD"/>
    <w:rsid w:val="008375A2"/>
    <w:rsid w:val="008379FF"/>
    <w:rsid w:val="00837A0B"/>
    <w:rsid w:val="00841971"/>
    <w:rsid w:val="00842556"/>
    <w:rsid w:val="00843F58"/>
    <w:rsid w:val="008440DA"/>
    <w:rsid w:val="00844360"/>
    <w:rsid w:val="0084519F"/>
    <w:rsid w:val="00845A94"/>
    <w:rsid w:val="00846CC0"/>
    <w:rsid w:val="00850350"/>
    <w:rsid w:val="00850AA0"/>
    <w:rsid w:val="0085174A"/>
    <w:rsid w:val="00851945"/>
    <w:rsid w:val="00852815"/>
    <w:rsid w:val="00852A7A"/>
    <w:rsid w:val="00853C7E"/>
    <w:rsid w:val="0085586C"/>
    <w:rsid w:val="00856890"/>
    <w:rsid w:val="00856B16"/>
    <w:rsid w:val="008574D5"/>
    <w:rsid w:val="00860805"/>
    <w:rsid w:val="00860B9C"/>
    <w:rsid w:val="00861914"/>
    <w:rsid w:val="008628A1"/>
    <w:rsid w:val="00862964"/>
    <w:rsid w:val="008650D0"/>
    <w:rsid w:val="0086535C"/>
    <w:rsid w:val="0086758E"/>
    <w:rsid w:val="008677F9"/>
    <w:rsid w:val="0087002A"/>
    <w:rsid w:val="0087146B"/>
    <w:rsid w:val="00871FB1"/>
    <w:rsid w:val="0087295F"/>
    <w:rsid w:val="008729A3"/>
    <w:rsid w:val="00873F05"/>
    <w:rsid w:val="00874463"/>
    <w:rsid w:val="008746EC"/>
    <w:rsid w:val="00875ACF"/>
    <w:rsid w:val="00876337"/>
    <w:rsid w:val="008770EC"/>
    <w:rsid w:val="00877832"/>
    <w:rsid w:val="00880929"/>
    <w:rsid w:val="008819A1"/>
    <w:rsid w:val="00884E1D"/>
    <w:rsid w:val="0088519D"/>
    <w:rsid w:val="00887C4A"/>
    <w:rsid w:val="008905BA"/>
    <w:rsid w:val="00890660"/>
    <w:rsid w:val="00891AEA"/>
    <w:rsid w:val="0089307E"/>
    <w:rsid w:val="00893CD4"/>
    <w:rsid w:val="00895551"/>
    <w:rsid w:val="008956A0"/>
    <w:rsid w:val="008A0441"/>
    <w:rsid w:val="008A1B78"/>
    <w:rsid w:val="008A1C26"/>
    <w:rsid w:val="008A2480"/>
    <w:rsid w:val="008A5370"/>
    <w:rsid w:val="008A549F"/>
    <w:rsid w:val="008A77BA"/>
    <w:rsid w:val="008B009C"/>
    <w:rsid w:val="008B039F"/>
    <w:rsid w:val="008B1D3F"/>
    <w:rsid w:val="008B2510"/>
    <w:rsid w:val="008B3536"/>
    <w:rsid w:val="008B35BB"/>
    <w:rsid w:val="008B4813"/>
    <w:rsid w:val="008B4857"/>
    <w:rsid w:val="008B4A39"/>
    <w:rsid w:val="008B6CD2"/>
    <w:rsid w:val="008C062E"/>
    <w:rsid w:val="008C07FC"/>
    <w:rsid w:val="008C1F44"/>
    <w:rsid w:val="008C2360"/>
    <w:rsid w:val="008C2599"/>
    <w:rsid w:val="008C38A6"/>
    <w:rsid w:val="008C42F8"/>
    <w:rsid w:val="008C5AA8"/>
    <w:rsid w:val="008C73C6"/>
    <w:rsid w:val="008C7D2A"/>
    <w:rsid w:val="008D0FD8"/>
    <w:rsid w:val="008D44C3"/>
    <w:rsid w:val="008D5626"/>
    <w:rsid w:val="008D58D7"/>
    <w:rsid w:val="008D5C83"/>
    <w:rsid w:val="008D6A15"/>
    <w:rsid w:val="008E104F"/>
    <w:rsid w:val="008E1D70"/>
    <w:rsid w:val="008E20B9"/>
    <w:rsid w:val="008E2AED"/>
    <w:rsid w:val="008E3A59"/>
    <w:rsid w:val="008E3A5A"/>
    <w:rsid w:val="008E51B9"/>
    <w:rsid w:val="008E51BD"/>
    <w:rsid w:val="008E5E9E"/>
    <w:rsid w:val="008E68BB"/>
    <w:rsid w:val="008F0041"/>
    <w:rsid w:val="008F032A"/>
    <w:rsid w:val="008F1701"/>
    <w:rsid w:val="008F17F2"/>
    <w:rsid w:val="008F2443"/>
    <w:rsid w:val="008F2C4E"/>
    <w:rsid w:val="008F3810"/>
    <w:rsid w:val="008F3E04"/>
    <w:rsid w:val="008F53F5"/>
    <w:rsid w:val="008F5B92"/>
    <w:rsid w:val="008F6300"/>
    <w:rsid w:val="008F640B"/>
    <w:rsid w:val="008F73D6"/>
    <w:rsid w:val="008F73EE"/>
    <w:rsid w:val="00901FD2"/>
    <w:rsid w:val="0090420A"/>
    <w:rsid w:val="00910F28"/>
    <w:rsid w:val="0091170B"/>
    <w:rsid w:val="00912717"/>
    <w:rsid w:val="00912DA0"/>
    <w:rsid w:val="00915703"/>
    <w:rsid w:val="00915981"/>
    <w:rsid w:val="00916610"/>
    <w:rsid w:val="0091687E"/>
    <w:rsid w:val="00916943"/>
    <w:rsid w:val="009173D3"/>
    <w:rsid w:val="0091774C"/>
    <w:rsid w:val="0091784B"/>
    <w:rsid w:val="00922DBC"/>
    <w:rsid w:val="00924E9E"/>
    <w:rsid w:val="009259C8"/>
    <w:rsid w:val="00926AF3"/>
    <w:rsid w:val="0092700F"/>
    <w:rsid w:val="00927DED"/>
    <w:rsid w:val="009308C8"/>
    <w:rsid w:val="00931D91"/>
    <w:rsid w:val="00932D23"/>
    <w:rsid w:val="00934390"/>
    <w:rsid w:val="009345ED"/>
    <w:rsid w:val="00935152"/>
    <w:rsid w:val="00935902"/>
    <w:rsid w:val="00936D86"/>
    <w:rsid w:val="00937078"/>
    <w:rsid w:val="00937451"/>
    <w:rsid w:val="00937EB5"/>
    <w:rsid w:val="009402CB"/>
    <w:rsid w:val="00941831"/>
    <w:rsid w:val="00941E82"/>
    <w:rsid w:val="00942A95"/>
    <w:rsid w:val="00943FA6"/>
    <w:rsid w:val="0094572E"/>
    <w:rsid w:val="009474A4"/>
    <w:rsid w:val="00947FE6"/>
    <w:rsid w:val="00951129"/>
    <w:rsid w:val="009516A3"/>
    <w:rsid w:val="00953882"/>
    <w:rsid w:val="00953D0F"/>
    <w:rsid w:val="00954099"/>
    <w:rsid w:val="00954F50"/>
    <w:rsid w:val="00956B16"/>
    <w:rsid w:val="00962D66"/>
    <w:rsid w:val="00962DBE"/>
    <w:rsid w:val="00963DD7"/>
    <w:rsid w:val="0096466E"/>
    <w:rsid w:val="00964DA5"/>
    <w:rsid w:val="009654AB"/>
    <w:rsid w:val="00965FDB"/>
    <w:rsid w:val="009668E4"/>
    <w:rsid w:val="00970653"/>
    <w:rsid w:val="00970937"/>
    <w:rsid w:val="009714A0"/>
    <w:rsid w:val="00971CD4"/>
    <w:rsid w:val="00972AD8"/>
    <w:rsid w:val="00972CC7"/>
    <w:rsid w:val="009737FB"/>
    <w:rsid w:val="00973F6E"/>
    <w:rsid w:val="00976DD1"/>
    <w:rsid w:val="00977517"/>
    <w:rsid w:val="00980660"/>
    <w:rsid w:val="00980C6C"/>
    <w:rsid w:val="009824D4"/>
    <w:rsid w:val="00982C5D"/>
    <w:rsid w:val="00982FED"/>
    <w:rsid w:val="00985035"/>
    <w:rsid w:val="00985EB3"/>
    <w:rsid w:val="0098619F"/>
    <w:rsid w:val="00987A60"/>
    <w:rsid w:val="0099012B"/>
    <w:rsid w:val="009908FD"/>
    <w:rsid w:val="00991436"/>
    <w:rsid w:val="0099219C"/>
    <w:rsid w:val="0099290A"/>
    <w:rsid w:val="00992967"/>
    <w:rsid w:val="00992A90"/>
    <w:rsid w:val="00994553"/>
    <w:rsid w:val="00996D5B"/>
    <w:rsid w:val="00997294"/>
    <w:rsid w:val="00997B75"/>
    <w:rsid w:val="009A02F5"/>
    <w:rsid w:val="009A03F1"/>
    <w:rsid w:val="009A0B67"/>
    <w:rsid w:val="009A0F64"/>
    <w:rsid w:val="009A11C5"/>
    <w:rsid w:val="009A37B0"/>
    <w:rsid w:val="009A3FC8"/>
    <w:rsid w:val="009A4B7A"/>
    <w:rsid w:val="009A5E2F"/>
    <w:rsid w:val="009B14E3"/>
    <w:rsid w:val="009B23D6"/>
    <w:rsid w:val="009B2819"/>
    <w:rsid w:val="009B3238"/>
    <w:rsid w:val="009B3555"/>
    <w:rsid w:val="009B3916"/>
    <w:rsid w:val="009B5778"/>
    <w:rsid w:val="009B5D16"/>
    <w:rsid w:val="009C03F9"/>
    <w:rsid w:val="009C0E0B"/>
    <w:rsid w:val="009C10DE"/>
    <w:rsid w:val="009C1BD0"/>
    <w:rsid w:val="009C1D2C"/>
    <w:rsid w:val="009C20A4"/>
    <w:rsid w:val="009C2FF6"/>
    <w:rsid w:val="009C33C4"/>
    <w:rsid w:val="009C372B"/>
    <w:rsid w:val="009C5440"/>
    <w:rsid w:val="009C55BB"/>
    <w:rsid w:val="009C5902"/>
    <w:rsid w:val="009C59D9"/>
    <w:rsid w:val="009C6276"/>
    <w:rsid w:val="009C664A"/>
    <w:rsid w:val="009D0214"/>
    <w:rsid w:val="009D03B4"/>
    <w:rsid w:val="009D3546"/>
    <w:rsid w:val="009D4069"/>
    <w:rsid w:val="009D48F7"/>
    <w:rsid w:val="009D507C"/>
    <w:rsid w:val="009D5801"/>
    <w:rsid w:val="009D6130"/>
    <w:rsid w:val="009D65E7"/>
    <w:rsid w:val="009D753B"/>
    <w:rsid w:val="009E1DEB"/>
    <w:rsid w:val="009E30DC"/>
    <w:rsid w:val="009E3528"/>
    <w:rsid w:val="009E3A81"/>
    <w:rsid w:val="009E43CD"/>
    <w:rsid w:val="009E54D8"/>
    <w:rsid w:val="009F017B"/>
    <w:rsid w:val="009F1595"/>
    <w:rsid w:val="009F2979"/>
    <w:rsid w:val="009F2D48"/>
    <w:rsid w:val="009F3B98"/>
    <w:rsid w:val="009F3E02"/>
    <w:rsid w:val="009F4936"/>
    <w:rsid w:val="009F6300"/>
    <w:rsid w:val="009F64E5"/>
    <w:rsid w:val="009F75EB"/>
    <w:rsid w:val="009F7A36"/>
    <w:rsid w:val="00A01126"/>
    <w:rsid w:val="00A01444"/>
    <w:rsid w:val="00A0150C"/>
    <w:rsid w:val="00A01A41"/>
    <w:rsid w:val="00A02F19"/>
    <w:rsid w:val="00A07C9B"/>
    <w:rsid w:val="00A07E80"/>
    <w:rsid w:val="00A10F1C"/>
    <w:rsid w:val="00A11099"/>
    <w:rsid w:val="00A12212"/>
    <w:rsid w:val="00A122B9"/>
    <w:rsid w:val="00A1268F"/>
    <w:rsid w:val="00A12F28"/>
    <w:rsid w:val="00A144FC"/>
    <w:rsid w:val="00A14C5E"/>
    <w:rsid w:val="00A16A8A"/>
    <w:rsid w:val="00A20385"/>
    <w:rsid w:val="00A20597"/>
    <w:rsid w:val="00A21BDE"/>
    <w:rsid w:val="00A22EF9"/>
    <w:rsid w:val="00A249F0"/>
    <w:rsid w:val="00A264E2"/>
    <w:rsid w:val="00A266D0"/>
    <w:rsid w:val="00A27AC8"/>
    <w:rsid w:val="00A3002D"/>
    <w:rsid w:val="00A300A3"/>
    <w:rsid w:val="00A31DC0"/>
    <w:rsid w:val="00A3212F"/>
    <w:rsid w:val="00A32F7C"/>
    <w:rsid w:val="00A344CC"/>
    <w:rsid w:val="00A35961"/>
    <w:rsid w:val="00A36CC2"/>
    <w:rsid w:val="00A4079B"/>
    <w:rsid w:val="00A41BD4"/>
    <w:rsid w:val="00A41BF5"/>
    <w:rsid w:val="00A43393"/>
    <w:rsid w:val="00A43492"/>
    <w:rsid w:val="00A446A7"/>
    <w:rsid w:val="00A4677D"/>
    <w:rsid w:val="00A500C6"/>
    <w:rsid w:val="00A510A0"/>
    <w:rsid w:val="00A51763"/>
    <w:rsid w:val="00A51EDB"/>
    <w:rsid w:val="00A52EB1"/>
    <w:rsid w:val="00A53017"/>
    <w:rsid w:val="00A5515E"/>
    <w:rsid w:val="00A56C20"/>
    <w:rsid w:val="00A6251B"/>
    <w:rsid w:val="00A63CCD"/>
    <w:rsid w:val="00A64820"/>
    <w:rsid w:val="00A65D00"/>
    <w:rsid w:val="00A67592"/>
    <w:rsid w:val="00A716EA"/>
    <w:rsid w:val="00A719A1"/>
    <w:rsid w:val="00A71DCF"/>
    <w:rsid w:val="00A72DC6"/>
    <w:rsid w:val="00A75BF3"/>
    <w:rsid w:val="00A76753"/>
    <w:rsid w:val="00A80D41"/>
    <w:rsid w:val="00A812C6"/>
    <w:rsid w:val="00A8165D"/>
    <w:rsid w:val="00A817C3"/>
    <w:rsid w:val="00A8229C"/>
    <w:rsid w:val="00A8527A"/>
    <w:rsid w:val="00A85791"/>
    <w:rsid w:val="00A85D35"/>
    <w:rsid w:val="00A86AD6"/>
    <w:rsid w:val="00A9021A"/>
    <w:rsid w:val="00A90483"/>
    <w:rsid w:val="00A90DB6"/>
    <w:rsid w:val="00A91F37"/>
    <w:rsid w:val="00A925B2"/>
    <w:rsid w:val="00A92B8F"/>
    <w:rsid w:val="00A930EC"/>
    <w:rsid w:val="00A93646"/>
    <w:rsid w:val="00A942EE"/>
    <w:rsid w:val="00A966AB"/>
    <w:rsid w:val="00A97057"/>
    <w:rsid w:val="00AA0206"/>
    <w:rsid w:val="00AA1142"/>
    <w:rsid w:val="00AA261E"/>
    <w:rsid w:val="00AA2630"/>
    <w:rsid w:val="00AA3CED"/>
    <w:rsid w:val="00AA49FD"/>
    <w:rsid w:val="00AA63EE"/>
    <w:rsid w:val="00AA70BA"/>
    <w:rsid w:val="00AA71C7"/>
    <w:rsid w:val="00AA7B22"/>
    <w:rsid w:val="00AB04FC"/>
    <w:rsid w:val="00AB0EAB"/>
    <w:rsid w:val="00AB0FCF"/>
    <w:rsid w:val="00AB1A76"/>
    <w:rsid w:val="00AB1A7B"/>
    <w:rsid w:val="00AB1D39"/>
    <w:rsid w:val="00AB23C4"/>
    <w:rsid w:val="00AB2F73"/>
    <w:rsid w:val="00AB436D"/>
    <w:rsid w:val="00AB46F3"/>
    <w:rsid w:val="00AB4740"/>
    <w:rsid w:val="00AB55D5"/>
    <w:rsid w:val="00AC225A"/>
    <w:rsid w:val="00AC251E"/>
    <w:rsid w:val="00AC30B4"/>
    <w:rsid w:val="00AC54A7"/>
    <w:rsid w:val="00AC5643"/>
    <w:rsid w:val="00AC7A6D"/>
    <w:rsid w:val="00AD11EE"/>
    <w:rsid w:val="00AD1E7F"/>
    <w:rsid w:val="00AD4984"/>
    <w:rsid w:val="00AD67F2"/>
    <w:rsid w:val="00AD6BEB"/>
    <w:rsid w:val="00AD72C1"/>
    <w:rsid w:val="00AD76E5"/>
    <w:rsid w:val="00AD7A36"/>
    <w:rsid w:val="00AE00B1"/>
    <w:rsid w:val="00AE19B8"/>
    <w:rsid w:val="00AE21D2"/>
    <w:rsid w:val="00AE25E8"/>
    <w:rsid w:val="00AE2BD0"/>
    <w:rsid w:val="00AE302F"/>
    <w:rsid w:val="00AE3647"/>
    <w:rsid w:val="00AE3E63"/>
    <w:rsid w:val="00AE40DE"/>
    <w:rsid w:val="00AE40F9"/>
    <w:rsid w:val="00AE5082"/>
    <w:rsid w:val="00AE592E"/>
    <w:rsid w:val="00AE6A9B"/>
    <w:rsid w:val="00AE6D8B"/>
    <w:rsid w:val="00AF06E0"/>
    <w:rsid w:val="00AF0965"/>
    <w:rsid w:val="00AF1F34"/>
    <w:rsid w:val="00AF34ED"/>
    <w:rsid w:val="00AF4BDF"/>
    <w:rsid w:val="00AF5565"/>
    <w:rsid w:val="00AF5696"/>
    <w:rsid w:val="00AF5963"/>
    <w:rsid w:val="00AF5BE8"/>
    <w:rsid w:val="00AF69E7"/>
    <w:rsid w:val="00AF7694"/>
    <w:rsid w:val="00AF7C67"/>
    <w:rsid w:val="00B0367B"/>
    <w:rsid w:val="00B038AC"/>
    <w:rsid w:val="00B03946"/>
    <w:rsid w:val="00B03CFF"/>
    <w:rsid w:val="00B045E7"/>
    <w:rsid w:val="00B04FA3"/>
    <w:rsid w:val="00B056CF"/>
    <w:rsid w:val="00B10598"/>
    <w:rsid w:val="00B10A81"/>
    <w:rsid w:val="00B11B5A"/>
    <w:rsid w:val="00B122B1"/>
    <w:rsid w:val="00B12DBF"/>
    <w:rsid w:val="00B130D5"/>
    <w:rsid w:val="00B13822"/>
    <w:rsid w:val="00B16B4A"/>
    <w:rsid w:val="00B2144A"/>
    <w:rsid w:val="00B214E5"/>
    <w:rsid w:val="00B21556"/>
    <w:rsid w:val="00B23B47"/>
    <w:rsid w:val="00B259E3"/>
    <w:rsid w:val="00B25F94"/>
    <w:rsid w:val="00B26B02"/>
    <w:rsid w:val="00B27BF7"/>
    <w:rsid w:val="00B31C75"/>
    <w:rsid w:val="00B321C3"/>
    <w:rsid w:val="00B34000"/>
    <w:rsid w:val="00B3485F"/>
    <w:rsid w:val="00B352C0"/>
    <w:rsid w:val="00B36B89"/>
    <w:rsid w:val="00B40163"/>
    <w:rsid w:val="00B41DE4"/>
    <w:rsid w:val="00B436EF"/>
    <w:rsid w:val="00B44B65"/>
    <w:rsid w:val="00B45359"/>
    <w:rsid w:val="00B45D46"/>
    <w:rsid w:val="00B46078"/>
    <w:rsid w:val="00B46E34"/>
    <w:rsid w:val="00B46F21"/>
    <w:rsid w:val="00B5021F"/>
    <w:rsid w:val="00B5126B"/>
    <w:rsid w:val="00B5307E"/>
    <w:rsid w:val="00B53239"/>
    <w:rsid w:val="00B5328F"/>
    <w:rsid w:val="00B54858"/>
    <w:rsid w:val="00B54B14"/>
    <w:rsid w:val="00B54C34"/>
    <w:rsid w:val="00B55614"/>
    <w:rsid w:val="00B5782B"/>
    <w:rsid w:val="00B62C54"/>
    <w:rsid w:val="00B62DBF"/>
    <w:rsid w:val="00B65C48"/>
    <w:rsid w:val="00B67CAE"/>
    <w:rsid w:val="00B72B20"/>
    <w:rsid w:val="00B74A05"/>
    <w:rsid w:val="00B74A40"/>
    <w:rsid w:val="00B74AC8"/>
    <w:rsid w:val="00B75EAC"/>
    <w:rsid w:val="00B7609B"/>
    <w:rsid w:val="00B77174"/>
    <w:rsid w:val="00B801A5"/>
    <w:rsid w:val="00B810EB"/>
    <w:rsid w:val="00B8147D"/>
    <w:rsid w:val="00B81C94"/>
    <w:rsid w:val="00B8374B"/>
    <w:rsid w:val="00B838FB"/>
    <w:rsid w:val="00B8468C"/>
    <w:rsid w:val="00B85111"/>
    <w:rsid w:val="00B85608"/>
    <w:rsid w:val="00B85E45"/>
    <w:rsid w:val="00B86F5F"/>
    <w:rsid w:val="00B8773E"/>
    <w:rsid w:val="00B879B3"/>
    <w:rsid w:val="00B92689"/>
    <w:rsid w:val="00B93606"/>
    <w:rsid w:val="00B94097"/>
    <w:rsid w:val="00B955BD"/>
    <w:rsid w:val="00B96DF8"/>
    <w:rsid w:val="00BA05E5"/>
    <w:rsid w:val="00BA0B82"/>
    <w:rsid w:val="00BA1893"/>
    <w:rsid w:val="00BA2024"/>
    <w:rsid w:val="00BA26FA"/>
    <w:rsid w:val="00BA2C78"/>
    <w:rsid w:val="00BA31F5"/>
    <w:rsid w:val="00BA3FCA"/>
    <w:rsid w:val="00BA42A3"/>
    <w:rsid w:val="00BA4E03"/>
    <w:rsid w:val="00BB002A"/>
    <w:rsid w:val="00BB11E5"/>
    <w:rsid w:val="00BB139F"/>
    <w:rsid w:val="00BB174E"/>
    <w:rsid w:val="00BB1E6F"/>
    <w:rsid w:val="00BB3411"/>
    <w:rsid w:val="00BB3631"/>
    <w:rsid w:val="00BB4CC9"/>
    <w:rsid w:val="00BB7BFB"/>
    <w:rsid w:val="00BC2912"/>
    <w:rsid w:val="00BC2B1C"/>
    <w:rsid w:val="00BC310A"/>
    <w:rsid w:val="00BC4343"/>
    <w:rsid w:val="00BC73B1"/>
    <w:rsid w:val="00BD0E60"/>
    <w:rsid w:val="00BD36F3"/>
    <w:rsid w:val="00BD3B44"/>
    <w:rsid w:val="00BD4E25"/>
    <w:rsid w:val="00BD60E8"/>
    <w:rsid w:val="00BD6BA4"/>
    <w:rsid w:val="00BE0AE0"/>
    <w:rsid w:val="00BE0BA8"/>
    <w:rsid w:val="00BE0E44"/>
    <w:rsid w:val="00BE131D"/>
    <w:rsid w:val="00BE1989"/>
    <w:rsid w:val="00BE1FC7"/>
    <w:rsid w:val="00BE22A5"/>
    <w:rsid w:val="00BE39E8"/>
    <w:rsid w:val="00BE3B80"/>
    <w:rsid w:val="00BE45A1"/>
    <w:rsid w:val="00BE5839"/>
    <w:rsid w:val="00BE6D5B"/>
    <w:rsid w:val="00BF295A"/>
    <w:rsid w:val="00BF3380"/>
    <w:rsid w:val="00BF34C3"/>
    <w:rsid w:val="00BF3B12"/>
    <w:rsid w:val="00BF4461"/>
    <w:rsid w:val="00BF4544"/>
    <w:rsid w:val="00BF4717"/>
    <w:rsid w:val="00BF625D"/>
    <w:rsid w:val="00BF6565"/>
    <w:rsid w:val="00BF6DAE"/>
    <w:rsid w:val="00BF741F"/>
    <w:rsid w:val="00BF7430"/>
    <w:rsid w:val="00BF78A4"/>
    <w:rsid w:val="00C016CB"/>
    <w:rsid w:val="00C01E6D"/>
    <w:rsid w:val="00C0206F"/>
    <w:rsid w:val="00C04774"/>
    <w:rsid w:val="00C064C8"/>
    <w:rsid w:val="00C068CA"/>
    <w:rsid w:val="00C06CE7"/>
    <w:rsid w:val="00C074E3"/>
    <w:rsid w:val="00C07E9C"/>
    <w:rsid w:val="00C10FF0"/>
    <w:rsid w:val="00C13344"/>
    <w:rsid w:val="00C137E8"/>
    <w:rsid w:val="00C13E78"/>
    <w:rsid w:val="00C15CA1"/>
    <w:rsid w:val="00C16234"/>
    <w:rsid w:val="00C164FE"/>
    <w:rsid w:val="00C16F4B"/>
    <w:rsid w:val="00C17DC9"/>
    <w:rsid w:val="00C2089C"/>
    <w:rsid w:val="00C20D39"/>
    <w:rsid w:val="00C2274D"/>
    <w:rsid w:val="00C23B8A"/>
    <w:rsid w:val="00C24FAD"/>
    <w:rsid w:val="00C250D6"/>
    <w:rsid w:val="00C25658"/>
    <w:rsid w:val="00C265DE"/>
    <w:rsid w:val="00C30069"/>
    <w:rsid w:val="00C3166B"/>
    <w:rsid w:val="00C31752"/>
    <w:rsid w:val="00C31C02"/>
    <w:rsid w:val="00C36660"/>
    <w:rsid w:val="00C37052"/>
    <w:rsid w:val="00C401BF"/>
    <w:rsid w:val="00C41108"/>
    <w:rsid w:val="00C42053"/>
    <w:rsid w:val="00C42FC2"/>
    <w:rsid w:val="00C4311F"/>
    <w:rsid w:val="00C44878"/>
    <w:rsid w:val="00C44A6A"/>
    <w:rsid w:val="00C44AE6"/>
    <w:rsid w:val="00C44DA8"/>
    <w:rsid w:val="00C46C55"/>
    <w:rsid w:val="00C470AE"/>
    <w:rsid w:val="00C50148"/>
    <w:rsid w:val="00C50C4B"/>
    <w:rsid w:val="00C50E93"/>
    <w:rsid w:val="00C5230A"/>
    <w:rsid w:val="00C524A8"/>
    <w:rsid w:val="00C530EF"/>
    <w:rsid w:val="00C54913"/>
    <w:rsid w:val="00C55680"/>
    <w:rsid w:val="00C55866"/>
    <w:rsid w:val="00C55DFD"/>
    <w:rsid w:val="00C5654C"/>
    <w:rsid w:val="00C57E8F"/>
    <w:rsid w:val="00C57F26"/>
    <w:rsid w:val="00C60408"/>
    <w:rsid w:val="00C6216F"/>
    <w:rsid w:val="00C6268E"/>
    <w:rsid w:val="00C62B41"/>
    <w:rsid w:val="00C63352"/>
    <w:rsid w:val="00C635D1"/>
    <w:rsid w:val="00C63D46"/>
    <w:rsid w:val="00C640D4"/>
    <w:rsid w:val="00C65562"/>
    <w:rsid w:val="00C66733"/>
    <w:rsid w:val="00C679AD"/>
    <w:rsid w:val="00C7058A"/>
    <w:rsid w:val="00C709DC"/>
    <w:rsid w:val="00C71CF3"/>
    <w:rsid w:val="00C71F1F"/>
    <w:rsid w:val="00C729D5"/>
    <w:rsid w:val="00C734D2"/>
    <w:rsid w:val="00C73D20"/>
    <w:rsid w:val="00C74D51"/>
    <w:rsid w:val="00C754F4"/>
    <w:rsid w:val="00C77C7F"/>
    <w:rsid w:val="00C77CBB"/>
    <w:rsid w:val="00C81084"/>
    <w:rsid w:val="00C81D54"/>
    <w:rsid w:val="00C81F27"/>
    <w:rsid w:val="00C81F3E"/>
    <w:rsid w:val="00C82F5C"/>
    <w:rsid w:val="00C836E1"/>
    <w:rsid w:val="00C83AFB"/>
    <w:rsid w:val="00C8401F"/>
    <w:rsid w:val="00C846D8"/>
    <w:rsid w:val="00C847E6"/>
    <w:rsid w:val="00C84E03"/>
    <w:rsid w:val="00C85928"/>
    <w:rsid w:val="00C870CC"/>
    <w:rsid w:val="00C872C8"/>
    <w:rsid w:val="00C94009"/>
    <w:rsid w:val="00C94141"/>
    <w:rsid w:val="00C9439E"/>
    <w:rsid w:val="00C9482B"/>
    <w:rsid w:val="00C9638D"/>
    <w:rsid w:val="00C96394"/>
    <w:rsid w:val="00C971DB"/>
    <w:rsid w:val="00C9789A"/>
    <w:rsid w:val="00C97B08"/>
    <w:rsid w:val="00C97F66"/>
    <w:rsid w:val="00CA04A7"/>
    <w:rsid w:val="00CA0969"/>
    <w:rsid w:val="00CA0AC6"/>
    <w:rsid w:val="00CA1E30"/>
    <w:rsid w:val="00CA2451"/>
    <w:rsid w:val="00CA2ACE"/>
    <w:rsid w:val="00CA421B"/>
    <w:rsid w:val="00CA60FE"/>
    <w:rsid w:val="00CB0333"/>
    <w:rsid w:val="00CB252D"/>
    <w:rsid w:val="00CB3384"/>
    <w:rsid w:val="00CB38D1"/>
    <w:rsid w:val="00CB47EB"/>
    <w:rsid w:val="00CB4CEF"/>
    <w:rsid w:val="00CB4D29"/>
    <w:rsid w:val="00CB5880"/>
    <w:rsid w:val="00CB6733"/>
    <w:rsid w:val="00CB698B"/>
    <w:rsid w:val="00CC0608"/>
    <w:rsid w:val="00CC0EF4"/>
    <w:rsid w:val="00CC1537"/>
    <w:rsid w:val="00CC25EB"/>
    <w:rsid w:val="00CC25F4"/>
    <w:rsid w:val="00CC365F"/>
    <w:rsid w:val="00CC3D27"/>
    <w:rsid w:val="00CC3FC7"/>
    <w:rsid w:val="00CC492A"/>
    <w:rsid w:val="00CC4A73"/>
    <w:rsid w:val="00CC53CB"/>
    <w:rsid w:val="00CC5842"/>
    <w:rsid w:val="00CC5E65"/>
    <w:rsid w:val="00CC63DE"/>
    <w:rsid w:val="00CC6AA1"/>
    <w:rsid w:val="00CC7111"/>
    <w:rsid w:val="00CC7B8D"/>
    <w:rsid w:val="00CD09F3"/>
    <w:rsid w:val="00CD3366"/>
    <w:rsid w:val="00CD3C3D"/>
    <w:rsid w:val="00CD4D6A"/>
    <w:rsid w:val="00CD5B97"/>
    <w:rsid w:val="00CD5C98"/>
    <w:rsid w:val="00CD6997"/>
    <w:rsid w:val="00CE03E1"/>
    <w:rsid w:val="00CE19E7"/>
    <w:rsid w:val="00CE2355"/>
    <w:rsid w:val="00CE2D4C"/>
    <w:rsid w:val="00CE3AF7"/>
    <w:rsid w:val="00CE6D4B"/>
    <w:rsid w:val="00CE73A0"/>
    <w:rsid w:val="00CF0750"/>
    <w:rsid w:val="00CF58BF"/>
    <w:rsid w:val="00CF6C79"/>
    <w:rsid w:val="00CF6EF8"/>
    <w:rsid w:val="00CF7BE3"/>
    <w:rsid w:val="00D01447"/>
    <w:rsid w:val="00D02BD6"/>
    <w:rsid w:val="00D030B5"/>
    <w:rsid w:val="00D03DCC"/>
    <w:rsid w:val="00D04AD2"/>
    <w:rsid w:val="00D051A2"/>
    <w:rsid w:val="00D12200"/>
    <w:rsid w:val="00D12989"/>
    <w:rsid w:val="00D13419"/>
    <w:rsid w:val="00D1379B"/>
    <w:rsid w:val="00D13D67"/>
    <w:rsid w:val="00D1436E"/>
    <w:rsid w:val="00D16E64"/>
    <w:rsid w:val="00D17BFA"/>
    <w:rsid w:val="00D201F1"/>
    <w:rsid w:val="00D20218"/>
    <w:rsid w:val="00D20A2A"/>
    <w:rsid w:val="00D20C4B"/>
    <w:rsid w:val="00D220B4"/>
    <w:rsid w:val="00D22B9C"/>
    <w:rsid w:val="00D22BC3"/>
    <w:rsid w:val="00D23748"/>
    <w:rsid w:val="00D23A27"/>
    <w:rsid w:val="00D2504F"/>
    <w:rsid w:val="00D27937"/>
    <w:rsid w:val="00D27CED"/>
    <w:rsid w:val="00D3024B"/>
    <w:rsid w:val="00D322E5"/>
    <w:rsid w:val="00D32EB0"/>
    <w:rsid w:val="00D3329E"/>
    <w:rsid w:val="00D350E6"/>
    <w:rsid w:val="00D35A54"/>
    <w:rsid w:val="00D36A73"/>
    <w:rsid w:val="00D36EF9"/>
    <w:rsid w:val="00D40BFB"/>
    <w:rsid w:val="00D42BFD"/>
    <w:rsid w:val="00D42FD0"/>
    <w:rsid w:val="00D47E51"/>
    <w:rsid w:val="00D507E8"/>
    <w:rsid w:val="00D53717"/>
    <w:rsid w:val="00D56378"/>
    <w:rsid w:val="00D56C5D"/>
    <w:rsid w:val="00D56F41"/>
    <w:rsid w:val="00D577C2"/>
    <w:rsid w:val="00D57E75"/>
    <w:rsid w:val="00D60ED8"/>
    <w:rsid w:val="00D61835"/>
    <w:rsid w:val="00D62F76"/>
    <w:rsid w:val="00D632F1"/>
    <w:rsid w:val="00D63394"/>
    <w:rsid w:val="00D63D4E"/>
    <w:rsid w:val="00D63EA6"/>
    <w:rsid w:val="00D65820"/>
    <w:rsid w:val="00D65833"/>
    <w:rsid w:val="00D658E7"/>
    <w:rsid w:val="00D674F9"/>
    <w:rsid w:val="00D7043A"/>
    <w:rsid w:val="00D72ACC"/>
    <w:rsid w:val="00D72E42"/>
    <w:rsid w:val="00D73B59"/>
    <w:rsid w:val="00D73EBD"/>
    <w:rsid w:val="00D74A41"/>
    <w:rsid w:val="00D74CD4"/>
    <w:rsid w:val="00D7532F"/>
    <w:rsid w:val="00D756AA"/>
    <w:rsid w:val="00D763FC"/>
    <w:rsid w:val="00D76DB1"/>
    <w:rsid w:val="00D80503"/>
    <w:rsid w:val="00D80593"/>
    <w:rsid w:val="00D81C59"/>
    <w:rsid w:val="00D81DE8"/>
    <w:rsid w:val="00D82586"/>
    <w:rsid w:val="00D82F11"/>
    <w:rsid w:val="00D83971"/>
    <w:rsid w:val="00D842C2"/>
    <w:rsid w:val="00D84B4C"/>
    <w:rsid w:val="00D85483"/>
    <w:rsid w:val="00D86282"/>
    <w:rsid w:val="00D86499"/>
    <w:rsid w:val="00D876C8"/>
    <w:rsid w:val="00D9267F"/>
    <w:rsid w:val="00D92FC9"/>
    <w:rsid w:val="00D9390C"/>
    <w:rsid w:val="00D939B2"/>
    <w:rsid w:val="00D939BD"/>
    <w:rsid w:val="00D93B13"/>
    <w:rsid w:val="00D94FF9"/>
    <w:rsid w:val="00D959C0"/>
    <w:rsid w:val="00D960B5"/>
    <w:rsid w:val="00D96C4E"/>
    <w:rsid w:val="00D97888"/>
    <w:rsid w:val="00DA0E60"/>
    <w:rsid w:val="00DA178A"/>
    <w:rsid w:val="00DA1964"/>
    <w:rsid w:val="00DA1CF5"/>
    <w:rsid w:val="00DA26B0"/>
    <w:rsid w:val="00DA29E8"/>
    <w:rsid w:val="00DA2C03"/>
    <w:rsid w:val="00DA31B5"/>
    <w:rsid w:val="00DA4369"/>
    <w:rsid w:val="00DA4B01"/>
    <w:rsid w:val="00DA4BFA"/>
    <w:rsid w:val="00DA5F27"/>
    <w:rsid w:val="00DA5F4F"/>
    <w:rsid w:val="00DA6F77"/>
    <w:rsid w:val="00DB1BFA"/>
    <w:rsid w:val="00DB31C2"/>
    <w:rsid w:val="00DB3567"/>
    <w:rsid w:val="00DB3839"/>
    <w:rsid w:val="00DB48B2"/>
    <w:rsid w:val="00DB5A05"/>
    <w:rsid w:val="00DB5DB3"/>
    <w:rsid w:val="00DB5F73"/>
    <w:rsid w:val="00DB6287"/>
    <w:rsid w:val="00DB7017"/>
    <w:rsid w:val="00DC04CC"/>
    <w:rsid w:val="00DC0CC8"/>
    <w:rsid w:val="00DC122B"/>
    <w:rsid w:val="00DC2E95"/>
    <w:rsid w:val="00DC360E"/>
    <w:rsid w:val="00DC3E36"/>
    <w:rsid w:val="00DC499D"/>
    <w:rsid w:val="00DC5EA6"/>
    <w:rsid w:val="00DC69CD"/>
    <w:rsid w:val="00DC6A3B"/>
    <w:rsid w:val="00DD0523"/>
    <w:rsid w:val="00DD09C1"/>
    <w:rsid w:val="00DD150A"/>
    <w:rsid w:val="00DD26CB"/>
    <w:rsid w:val="00DD3EAB"/>
    <w:rsid w:val="00DD499D"/>
    <w:rsid w:val="00DD4D0C"/>
    <w:rsid w:val="00DD63E3"/>
    <w:rsid w:val="00DD6ED6"/>
    <w:rsid w:val="00DD7695"/>
    <w:rsid w:val="00DD7F5E"/>
    <w:rsid w:val="00DE0592"/>
    <w:rsid w:val="00DE275C"/>
    <w:rsid w:val="00DE2EBF"/>
    <w:rsid w:val="00DE326C"/>
    <w:rsid w:val="00DE52F6"/>
    <w:rsid w:val="00DE6621"/>
    <w:rsid w:val="00DE6889"/>
    <w:rsid w:val="00DE7A71"/>
    <w:rsid w:val="00DF60DF"/>
    <w:rsid w:val="00DF6837"/>
    <w:rsid w:val="00DF6D79"/>
    <w:rsid w:val="00DF73C1"/>
    <w:rsid w:val="00E00022"/>
    <w:rsid w:val="00E003EE"/>
    <w:rsid w:val="00E023E8"/>
    <w:rsid w:val="00E03645"/>
    <w:rsid w:val="00E10036"/>
    <w:rsid w:val="00E10FF5"/>
    <w:rsid w:val="00E114A1"/>
    <w:rsid w:val="00E12669"/>
    <w:rsid w:val="00E16AD9"/>
    <w:rsid w:val="00E1701A"/>
    <w:rsid w:val="00E20EF5"/>
    <w:rsid w:val="00E234A4"/>
    <w:rsid w:val="00E2553A"/>
    <w:rsid w:val="00E25EC7"/>
    <w:rsid w:val="00E272A7"/>
    <w:rsid w:val="00E2743A"/>
    <w:rsid w:val="00E3045C"/>
    <w:rsid w:val="00E30C65"/>
    <w:rsid w:val="00E31430"/>
    <w:rsid w:val="00E3151D"/>
    <w:rsid w:val="00E3185D"/>
    <w:rsid w:val="00E32019"/>
    <w:rsid w:val="00E327A3"/>
    <w:rsid w:val="00E3483A"/>
    <w:rsid w:val="00E34D0D"/>
    <w:rsid w:val="00E34DD6"/>
    <w:rsid w:val="00E350AA"/>
    <w:rsid w:val="00E354C1"/>
    <w:rsid w:val="00E35833"/>
    <w:rsid w:val="00E40311"/>
    <w:rsid w:val="00E41CC5"/>
    <w:rsid w:val="00E43B3B"/>
    <w:rsid w:val="00E450F7"/>
    <w:rsid w:val="00E46016"/>
    <w:rsid w:val="00E47C3B"/>
    <w:rsid w:val="00E50595"/>
    <w:rsid w:val="00E51E46"/>
    <w:rsid w:val="00E522BD"/>
    <w:rsid w:val="00E54403"/>
    <w:rsid w:val="00E54603"/>
    <w:rsid w:val="00E54AF2"/>
    <w:rsid w:val="00E561A6"/>
    <w:rsid w:val="00E574C2"/>
    <w:rsid w:val="00E578FB"/>
    <w:rsid w:val="00E6044E"/>
    <w:rsid w:val="00E62DF7"/>
    <w:rsid w:val="00E63ECB"/>
    <w:rsid w:val="00E640AD"/>
    <w:rsid w:val="00E645DC"/>
    <w:rsid w:val="00E652BB"/>
    <w:rsid w:val="00E660FB"/>
    <w:rsid w:val="00E66102"/>
    <w:rsid w:val="00E71617"/>
    <w:rsid w:val="00E72BC9"/>
    <w:rsid w:val="00E75469"/>
    <w:rsid w:val="00E76278"/>
    <w:rsid w:val="00E7716B"/>
    <w:rsid w:val="00E821FA"/>
    <w:rsid w:val="00E829C2"/>
    <w:rsid w:val="00E83643"/>
    <w:rsid w:val="00E842BA"/>
    <w:rsid w:val="00E84B2D"/>
    <w:rsid w:val="00E8544E"/>
    <w:rsid w:val="00E85A3C"/>
    <w:rsid w:val="00E85FFC"/>
    <w:rsid w:val="00E86564"/>
    <w:rsid w:val="00E87425"/>
    <w:rsid w:val="00E9001F"/>
    <w:rsid w:val="00E90D1B"/>
    <w:rsid w:val="00E9172D"/>
    <w:rsid w:val="00E92A61"/>
    <w:rsid w:val="00E92F3F"/>
    <w:rsid w:val="00E9302D"/>
    <w:rsid w:val="00E96149"/>
    <w:rsid w:val="00E96202"/>
    <w:rsid w:val="00E97E29"/>
    <w:rsid w:val="00EA0075"/>
    <w:rsid w:val="00EA1328"/>
    <w:rsid w:val="00EA16CE"/>
    <w:rsid w:val="00EA30CE"/>
    <w:rsid w:val="00EA32AE"/>
    <w:rsid w:val="00EA3330"/>
    <w:rsid w:val="00EA33BB"/>
    <w:rsid w:val="00EA3885"/>
    <w:rsid w:val="00EA3CC2"/>
    <w:rsid w:val="00EA430B"/>
    <w:rsid w:val="00EA489F"/>
    <w:rsid w:val="00EA746F"/>
    <w:rsid w:val="00EB0A6F"/>
    <w:rsid w:val="00EB1298"/>
    <w:rsid w:val="00EB187F"/>
    <w:rsid w:val="00EB259F"/>
    <w:rsid w:val="00EB400D"/>
    <w:rsid w:val="00EB57B9"/>
    <w:rsid w:val="00EB7C30"/>
    <w:rsid w:val="00EC0BF7"/>
    <w:rsid w:val="00EC158D"/>
    <w:rsid w:val="00EC3341"/>
    <w:rsid w:val="00EC5693"/>
    <w:rsid w:val="00EC5A2E"/>
    <w:rsid w:val="00EC6A75"/>
    <w:rsid w:val="00EC7E3B"/>
    <w:rsid w:val="00ED1173"/>
    <w:rsid w:val="00ED1811"/>
    <w:rsid w:val="00ED3AE8"/>
    <w:rsid w:val="00ED3E06"/>
    <w:rsid w:val="00ED4542"/>
    <w:rsid w:val="00ED4D9C"/>
    <w:rsid w:val="00ED627A"/>
    <w:rsid w:val="00ED6AB6"/>
    <w:rsid w:val="00EE00EE"/>
    <w:rsid w:val="00EE0296"/>
    <w:rsid w:val="00EE05FF"/>
    <w:rsid w:val="00EE1438"/>
    <w:rsid w:val="00EE35DF"/>
    <w:rsid w:val="00EE38F1"/>
    <w:rsid w:val="00EF0621"/>
    <w:rsid w:val="00EF1138"/>
    <w:rsid w:val="00EF1548"/>
    <w:rsid w:val="00EF3682"/>
    <w:rsid w:val="00EF38D3"/>
    <w:rsid w:val="00EF77D0"/>
    <w:rsid w:val="00F01A8A"/>
    <w:rsid w:val="00F022C6"/>
    <w:rsid w:val="00F031EF"/>
    <w:rsid w:val="00F03243"/>
    <w:rsid w:val="00F0326F"/>
    <w:rsid w:val="00F03693"/>
    <w:rsid w:val="00F03BCF"/>
    <w:rsid w:val="00F03C63"/>
    <w:rsid w:val="00F040FE"/>
    <w:rsid w:val="00F06237"/>
    <w:rsid w:val="00F062CF"/>
    <w:rsid w:val="00F0774D"/>
    <w:rsid w:val="00F07A2F"/>
    <w:rsid w:val="00F126B1"/>
    <w:rsid w:val="00F12D55"/>
    <w:rsid w:val="00F14117"/>
    <w:rsid w:val="00F14CCD"/>
    <w:rsid w:val="00F16193"/>
    <w:rsid w:val="00F16AAC"/>
    <w:rsid w:val="00F170AC"/>
    <w:rsid w:val="00F17E35"/>
    <w:rsid w:val="00F20B45"/>
    <w:rsid w:val="00F222E6"/>
    <w:rsid w:val="00F2285A"/>
    <w:rsid w:val="00F228BE"/>
    <w:rsid w:val="00F22CD8"/>
    <w:rsid w:val="00F267CD"/>
    <w:rsid w:val="00F26FE0"/>
    <w:rsid w:val="00F300B6"/>
    <w:rsid w:val="00F301F3"/>
    <w:rsid w:val="00F3370C"/>
    <w:rsid w:val="00F344BE"/>
    <w:rsid w:val="00F34525"/>
    <w:rsid w:val="00F34809"/>
    <w:rsid w:val="00F35172"/>
    <w:rsid w:val="00F3561F"/>
    <w:rsid w:val="00F40108"/>
    <w:rsid w:val="00F4029B"/>
    <w:rsid w:val="00F41844"/>
    <w:rsid w:val="00F41A6D"/>
    <w:rsid w:val="00F42B37"/>
    <w:rsid w:val="00F46751"/>
    <w:rsid w:val="00F471BD"/>
    <w:rsid w:val="00F55688"/>
    <w:rsid w:val="00F60B2E"/>
    <w:rsid w:val="00F65495"/>
    <w:rsid w:val="00F65D31"/>
    <w:rsid w:val="00F65D83"/>
    <w:rsid w:val="00F66AF7"/>
    <w:rsid w:val="00F670D3"/>
    <w:rsid w:val="00F6758D"/>
    <w:rsid w:val="00F728AD"/>
    <w:rsid w:val="00F749B2"/>
    <w:rsid w:val="00F75F18"/>
    <w:rsid w:val="00F76857"/>
    <w:rsid w:val="00F77065"/>
    <w:rsid w:val="00F771AB"/>
    <w:rsid w:val="00F80339"/>
    <w:rsid w:val="00F815C7"/>
    <w:rsid w:val="00F81DB5"/>
    <w:rsid w:val="00F8307C"/>
    <w:rsid w:val="00F83AAF"/>
    <w:rsid w:val="00F83DD6"/>
    <w:rsid w:val="00F83F9A"/>
    <w:rsid w:val="00F8447D"/>
    <w:rsid w:val="00F84ECE"/>
    <w:rsid w:val="00F853A3"/>
    <w:rsid w:val="00F85506"/>
    <w:rsid w:val="00F85F16"/>
    <w:rsid w:val="00F86260"/>
    <w:rsid w:val="00F9036E"/>
    <w:rsid w:val="00F92D76"/>
    <w:rsid w:val="00F933B5"/>
    <w:rsid w:val="00F94FCB"/>
    <w:rsid w:val="00F9592B"/>
    <w:rsid w:val="00F95A1D"/>
    <w:rsid w:val="00F9666A"/>
    <w:rsid w:val="00FA1078"/>
    <w:rsid w:val="00FA2B90"/>
    <w:rsid w:val="00FA2D24"/>
    <w:rsid w:val="00FA2E1C"/>
    <w:rsid w:val="00FA38D5"/>
    <w:rsid w:val="00FA3998"/>
    <w:rsid w:val="00FA42F6"/>
    <w:rsid w:val="00FA45EF"/>
    <w:rsid w:val="00FA52A5"/>
    <w:rsid w:val="00FA5A82"/>
    <w:rsid w:val="00FA6BD3"/>
    <w:rsid w:val="00FA753A"/>
    <w:rsid w:val="00FB233B"/>
    <w:rsid w:val="00FB2AB7"/>
    <w:rsid w:val="00FB2F79"/>
    <w:rsid w:val="00FB3700"/>
    <w:rsid w:val="00FC25E1"/>
    <w:rsid w:val="00FC4267"/>
    <w:rsid w:val="00FC5B46"/>
    <w:rsid w:val="00FC6AFC"/>
    <w:rsid w:val="00FD0F83"/>
    <w:rsid w:val="00FD155E"/>
    <w:rsid w:val="00FD3DFA"/>
    <w:rsid w:val="00FD6331"/>
    <w:rsid w:val="00FD768A"/>
    <w:rsid w:val="00FD7B8F"/>
    <w:rsid w:val="00FE1997"/>
    <w:rsid w:val="00FE2A45"/>
    <w:rsid w:val="00FE3D05"/>
    <w:rsid w:val="00FE7219"/>
    <w:rsid w:val="00FE75F7"/>
    <w:rsid w:val="00FF1FF3"/>
    <w:rsid w:val="00FF394F"/>
    <w:rsid w:val="00FF3CE0"/>
    <w:rsid w:val="00FF5749"/>
    <w:rsid w:val="00FF7211"/>
    <w:rsid w:val="00FF75C9"/>
    <w:rsid w:val="00FF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A0868-7FF5-4E5D-A7A7-E04C7B5F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F9B"/>
    <w:pPr>
      <w:tabs>
        <w:tab w:val="center" w:pos="4680"/>
        <w:tab w:val="right" w:pos="9360"/>
      </w:tabs>
    </w:pPr>
  </w:style>
  <w:style w:type="character" w:customStyle="1" w:styleId="HeaderChar">
    <w:name w:val="Header Char"/>
    <w:link w:val="Header"/>
    <w:uiPriority w:val="99"/>
    <w:rsid w:val="00541F9B"/>
    <w:rPr>
      <w:sz w:val="28"/>
      <w:szCs w:val="22"/>
    </w:rPr>
  </w:style>
  <w:style w:type="paragraph" w:styleId="Footer">
    <w:name w:val="footer"/>
    <w:basedOn w:val="Normal"/>
    <w:link w:val="FooterChar"/>
    <w:uiPriority w:val="99"/>
    <w:unhideWhenUsed/>
    <w:rsid w:val="00541F9B"/>
    <w:pPr>
      <w:tabs>
        <w:tab w:val="center" w:pos="4680"/>
        <w:tab w:val="right" w:pos="9360"/>
      </w:tabs>
    </w:pPr>
  </w:style>
  <w:style w:type="character" w:customStyle="1" w:styleId="FooterChar">
    <w:name w:val="Footer Char"/>
    <w:link w:val="Footer"/>
    <w:uiPriority w:val="99"/>
    <w:rsid w:val="00541F9B"/>
    <w:rPr>
      <w:sz w:val="28"/>
      <w:szCs w:val="22"/>
    </w:rPr>
  </w:style>
  <w:style w:type="character" w:styleId="PageNumber">
    <w:name w:val="page number"/>
    <w:basedOn w:val="DefaultParagraphFont"/>
    <w:rsid w:val="00412493"/>
  </w:style>
  <w:style w:type="character" w:customStyle="1" w:styleId="apple-converted-space">
    <w:name w:val="apple-converted-space"/>
    <w:basedOn w:val="DefaultParagraphFont"/>
    <w:rsid w:val="003D28C6"/>
  </w:style>
  <w:style w:type="paragraph" w:styleId="NormalWeb">
    <w:name w:val="Normal (Web)"/>
    <w:basedOn w:val="Normal"/>
    <w:link w:val="NormalWebChar"/>
    <w:uiPriority w:val="99"/>
    <w:rsid w:val="00A51763"/>
    <w:pPr>
      <w:spacing w:before="100" w:beforeAutospacing="1" w:after="100" w:afterAutospacing="1" w:line="240" w:lineRule="auto"/>
    </w:pPr>
    <w:rPr>
      <w:rFonts w:eastAsia="Times New Roman"/>
      <w:sz w:val="24"/>
      <w:szCs w:val="24"/>
    </w:rPr>
  </w:style>
  <w:style w:type="character" w:styleId="Hyperlink">
    <w:name w:val="Hyperlink"/>
    <w:rsid w:val="00675B3A"/>
    <w:rPr>
      <w:color w:val="0000FF"/>
      <w:u w:val="single"/>
    </w:rPr>
  </w:style>
  <w:style w:type="paragraph" w:customStyle="1" w:styleId="Char1CharChar">
    <w:name w:val="Char1 Char Char"/>
    <w:basedOn w:val="Normal"/>
    <w:rsid w:val="00AB1A7B"/>
    <w:pPr>
      <w:spacing w:after="160" w:line="240" w:lineRule="exact"/>
    </w:pPr>
    <w:rPr>
      <w:rFonts w:ascii="Verdana" w:eastAsia="Times New Roman" w:hAnsi="Verdana"/>
      <w:sz w:val="20"/>
      <w:szCs w:val="20"/>
    </w:rPr>
  </w:style>
  <w:style w:type="paragraph" w:customStyle="1" w:styleId="CharCharChar1Char">
    <w:name w:val="Char Char Char1 Char"/>
    <w:basedOn w:val="Normal"/>
    <w:rsid w:val="004A3ADB"/>
    <w:pPr>
      <w:spacing w:after="160" w:line="240" w:lineRule="exact"/>
    </w:pPr>
    <w:rPr>
      <w:rFonts w:ascii="Verdana" w:eastAsia="Times New Roman" w:hAnsi="Verdana" w:cs="Verdana"/>
      <w:sz w:val="20"/>
      <w:szCs w:val="20"/>
    </w:rPr>
  </w:style>
  <w:style w:type="paragraph" w:customStyle="1" w:styleId="CharCharCharChar">
    <w:name w:val="Char Char Char Char"/>
    <w:basedOn w:val="Normal"/>
    <w:rsid w:val="002D0A57"/>
    <w:pPr>
      <w:spacing w:after="160" w:line="240" w:lineRule="exact"/>
    </w:pPr>
    <w:rPr>
      <w:rFonts w:ascii="Verdana" w:eastAsia="MS Mincho" w:hAnsi="Verdana" w:cs="Arial"/>
      <w:sz w:val="20"/>
      <w:szCs w:val="20"/>
    </w:rPr>
  </w:style>
  <w:style w:type="paragraph" w:customStyle="1" w:styleId="DefaultParagraphFontParaCharCharCharCharChar">
    <w:name w:val="Default Paragraph Font Para Char Char Char Char Char"/>
    <w:autoRedefine/>
    <w:rsid w:val="008371FD"/>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uiPriority w:val="99"/>
    <w:rsid w:val="00C068CA"/>
    <w:rPr>
      <w:sz w:val="24"/>
      <w:szCs w:val="24"/>
      <w:lang w:val="en-US" w:eastAsia="en-US" w:bidi="ar-SA"/>
    </w:rPr>
  </w:style>
  <w:style w:type="paragraph" w:customStyle="1" w:styleId="body-text">
    <w:name w:val="body-text"/>
    <w:basedOn w:val="Normal"/>
    <w:rsid w:val="00A9021A"/>
    <w:pPr>
      <w:spacing w:before="100" w:beforeAutospacing="1" w:after="100" w:afterAutospacing="1" w:line="240" w:lineRule="auto"/>
    </w:pPr>
    <w:rPr>
      <w:rFonts w:eastAsia="Times New Roman"/>
      <w:sz w:val="24"/>
      <w:szCs w:val="24"/>
    </w:rPr>
  </w:style>
  <w:style w:type="character" w:customStyle="1" w:styleId="normal-text">
    <w:name w:val="normal-text"/>
    <w:rsid w:val="00A9021A"/>
  </w:style>
  <w:style w:type="character" w:styleId="CommentReference">
    <w:name w:val="annotation reference"/>
    <w:uiPriority w:val="99"/>
    <w:semiHidden/>
    <w:unhideWhenUsed/>
    <w:rsid w:val="00E20EF5"/>
    <w:rPr>
      <w:sz w:val="16"/>
      <w:szCs w:val="16"/>
    </w:rPr>
  </w:style>
  <w:style w:type="paragraph" w:styleId="CommentText">
    <w:name w:val="annotation text"/>
    <w:basedOn w:val="Normal"/>
    <w:link w:val="CommentTextChar"/>
    <w:uiPriority w:val="99"/>
    <w:semiHidden/>
    <w:unhideWhenUsed/>
    <w:rsid w:val="00E20EF5"/>
    <w:pPr>
      <w:spacing w:after="160" w:line="240" w:lineRule="auto"/>
    </w:pPr>
    <w:rPr>
      <w:rFonts w:ascii="Calibri" w:hAnsi="Calibri"/>
      <w:sz w:val="20"/>
      <w:szCs w:val="20"/>
    </w:rPr>
  </w:style>
  <w:style w:type="character" w:customStyle="1" w:styleId="CommentTextChar">
    <w:name w:val="Comment Text Char"/>
    <w:link w:val="CommentText"/>
    <w:uiPriority w:val="99"/>
    <w:semiHidden/>
    <w:rsid w:val="00E20EF5"/>
    <w:rPr>
      <w:rFonts w:ascii="Calibri" w:hAnsi="Calibri"/>
    </w:rPr>
  </w:style>
  <w:style w:type="paragraph" w:styleId="BalloonText">
    <w:name w:val="Balloon Text"/>
    <w:basedOn w:val="Normal"/>
    <w:link w:val="BalloonTextChar"/>
    <w:uiPriority w:val="99"/>
    <w:semiHidden/>
    <w:unhideWhenUsed/>
    <w:rsid w:val="00E20E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0EF5"/>
    <w:rPr>
      <w:rFonts w:ascii="Tahoma" w:hAnsi="Tahoma" w:cs="Tahoma"/>
      <w:sz w:val="16"/>
      <w:szCs w:val="16"/>
    </w:r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FOOTNOT"/>
    <w:basedOn w:val="Normal"/>
    <w:link w:val="FootnoteTextChar"/>
    <w:unhideWhenUsed/>
    <w:qFormat/>
    <w:rsid w:val="004E01D6"/>
    <w:pPr>
      <w:spacing w:after="0" w:line="240" w:lineRule="auto"/>
    </w:pPr>
    <w:rPr>
      <w:rFonts w:ascii="Calibri" w:hAnsi="Calibri"/>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FOOTNOT Char"/>
    <w:link w:val="FootnoteText"/>
    <w:rsid w:val="004E01D6"/>
    <w:rPr>
      <w:rFonts w:ascii="Calibri" w:hAnsi="Calibri"/>
    </w:rPr>
  </w:style>
  <w:style w:type="character" w:styleId="FootnoteReference">
    <w:name w:val="footnote reference"/>
    <w:aliases w:val="Footnote,Footnote text,ftref,16 Point,Superscript 6 Point,fr,(NECG) Footnote Reference,BearingPoint,Footnote Text1,BVI fnr,footnote ref,Footnote Text Char Char Char Char Char Char Ch Char Char Char Char Char Char C,Ref,de nota al pie"/>
    <w:unhideWhenUsed/>
    <w:qFormat/>
    <w:rsid w:val="004E01D6"/>
    <w:rPr>
      <w:vertAlign w:val="superscript"/>
    </w:rPr>
  </w:style>
  <w:style w:type="character" w:styleId="Strong">
    <w:name w:val="Strong"/>
    <w:uiPriority w:val="22"/>
    <w:qFormat/>
    <w:rsid w:val="000F0664"/>
    <w:rPr>
      <w:b/>
      <w:bCs/>
    </w:rPr>
  </w:style>
  <w:style w:type="paragraph" w:styleId="CommentSubject">
    <w:name w:val="annotation subject"/>
    <w:basedOn w:val="CommentText"/>
    <w:next w:val="CommentText"/>
    <w:link w:val="CommentSubjectChar"/>
    <w:uiPriority w:val="99"/>
    <w:semiHidden/>
    <w:unhideWhenUsed/>
    <w:rsid w:val="00537E32"/>
    <w:pPr>
      <w:spacing w:after="200" w:line="276" w:lineRule="auto"/>
    </w:pPr>
    <w:rPr>
      <w:rFonts w:ascii="Times New Roman" w:hAnsi="Times New Roman"/>
      <w:b/>
      <w:bCs/>
    </w:rPr>
  </w:style>
  <w:style w:type="character" w:customStyle="1" w:styleId="CommentSubjectChar">
    <w:name w:val="Comment Subject Char"/>
    <w:link w:val="CommentSubject"/>
    <w:uiPriority w:val="99"/>
    <w:semiHidden/>
    <w:rsid w:val="00537E32"/>
    <w:rPr>
      <w:rFonts w:ascii="Calibri" w:hAnsi="Calibri"/>
      <w:b/>
      <w:bCs/>
    </w:rPr>
  </w:style>
  <w:style w:type="character" w:styleId="Emphasis">
    <w:name w:val="Emphasis"/>
    <w:uiPriority w:val="20"/>
    <w:qFormat/>
    <w:rsid w:val="00771A72"/>
    <w:rPr>
      <w:i/>
      <w:iCs/>
    </w:rPr>
  </w:style>
  <w:style w:type="character" w:customStyle="1" w:styleId="fontstyle01">
    <w:name w:val="fontstyle01"/>
    <w:rsid w:val="00544A62"/>
    <w:rPr>
      <w:rFonts w:ascii="Times New Roman" w:hAnsi="Times New Roman" w:cs="Times New Roman" w:hint="default"/>
      <w:b w:val="0"/>
      <w:bCs w:val="0"/>
      <w:i w:val="0"/>
      <w:iCs w:val="0"/>
      <w:color w:val="000000"/>
      <w:sz w:val="28"/>
      <w:szCs w:val="28"/>
    </w:rPr>
  </w:style>
  <w:style w:type="paragraph" w:customStyle="1" w:styleId="Char1CharChar0">
    <w:name w:val="Char1 Char Char"/>
    <w:basedOn w:val="Normal"/>
    <w:rsid w:val="00AC5643"/>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2762">
      <w:bodyDiv w:val="1"/>
      <w:marLeft w:val="0"/>
      <w:marRight w:val="0"/>
      <w:marTop w:val="0"/>
      <w:marBottom w:val="0"/>
      <w:divBdr>
        <w:top w:val="none" w:sz="0" w:space="0" w:color="auto"/>
        <w:left w:val="none" w:sz="0" w:space="0" w:color="auto"/>
        <w:bottom w:val="none" w:sz="0" w:space="0" w:color="auto"/>
        <w:right w:val="none" w:sz="0" w:space="0" w:color="auto"/>
      </w:divBdr>
    </w:div>
    <w:div w:id="823736661">
      <w:bodyDiv w:val="1"/>
      <w:marLeft w:val="0"/>
      <w:marRight w:val="0"/>
      <w:marTop w:val="0"/>
      <w:marBottom w:val="0"/>
      <w:divBdr>
        <w:top w:val="none" w:sz="0" w:space="0" w:color="auto"/>
        <w:left w:val="none" w:sz="0" w:space="0" w:color="auto"/>
        <w:bottom w:val="none" w:sz="0" w:space="0" w:color="auto"/>
        <w:right w:val="none" w:sz="0" w:space="0" w:color="auto"/>
      </w:divBdr>
      <w:divsChild>
        <w:div w:id="2086411164">
          <w:marLeft w:val="0"/>
          <w:marRight w:val="0"/>
          <w:marTop w:val="0"/>
          <w:marBottom w:val="0"/>
          <w:divBdr>
            <w:top w:val="none" w:sz="0" w:space="0" w:color="auto"/>
            <w:left w:val="none" w:sz="0" w:space="0" w:color="auto"/>
            <w:bottom w:val="none" w:sz="0" w:space="0" w:color="auto"/>
            <w:right w:val="none" w:sz="0" w:space="0" w:color="auto"/>
          </w:divBdr>
        </w:div>
      </w:divsChild>
    </w:div>
    <w:div w:id="829176583">
      <w:bodyDiv w:val="1"/>
      <w:marLeft w:val="0"/>
      <w:marRight w:val="0"/>
      <w:marTop w:val="0"/>
      <w:marBottom w:val="0"/>
      <w:divBdr>
        <w:top w:val="none" w:sz="0" w:space="0" w:color="auto"/>
        <w:left w:val="none" w:sz="0" w:space="0" w:color="auto"/>
        <w:bottom w:val="none" w:sz="0" w:space="0" w:color="auto"/>
        <w:right w:val="none" w:sz="0" w:space="0" w:color="auto"/>
      </w:divBdr>
      <w:divsChild>
        <w:div w:id="297107264">
          <w:marLeft w:val="0"/>
          <w:marRight w:val="0"/>
          <w:marTop w:val="0"/>
          <w:marBottom w:val="0"/>
          <w:divBdr>
            <w:top w:val="none" w:sz="0" w:space="0" w:color="auto"/>
            <w:left w:val="none" w:sz="0" w:space="0" w:color="auto"/>
            <w:bottom w:val="none" w:sz="0" w:space="0" w:color="auto"/>
            <w:right w:val="none" w:sz="0" w:space="0" w:color="auto"/>
          </w:divBdr>
        </w:div>
        <w:div w:id="437987840">
          <w:marLeft w:val="0"/>
          <w:marRight w:val="0"/>
          <w:marTop w:val="0"/>
          <w:marBottom w:val="0"/>
          <w:divBdr>
            <w:top w:val="none" w:sz="0" w:space="0" w:color="auto"/>
            <w:left w:val="none" w:sz="0" w:space="0" w:color="auto"/>
            <w:bottom w:val="none" w:sz="0" w:space="0" w:color="auto"/>
            <w:right w:val="none" w:sz="0" w:space="0" w:color="auto"/>
          </w:divBdr>
        </w:div>
        <w:div w:id="564951129">
          <w:marLeft w:val="0"/>
          <w:marRight w:val="0"/>
          <w:marTop w:val="0"/>
          <w:marBottom w:val="0"/>
          <w:divBdr>
            <w:top w:val="none" w:sz="0" w:space="0" w:color="auto"/>
            <w:left w:val="none" w:sz="0" w:space="0" w:color="auto"/>
            <w:bottom w:val="none" w:sz="0" w:space="0" w:color="auto"/>
            <w:right w:val="none" w:sz="0" w:space="0" w:color="auto"/>
          </w:divBdr>
        </w:div>
        <w:div w:id="797143353">
          <w:marLeft w:val="0"/>
          <w:marRight w:val="0"/>
          <w:marTop w:val="0"/>
          <w:marBottom w:val="0"/>
          <w:divBdr>
            <w:top w:val="none" w:sz="0" w:space="0" w:color="auto"/>
            <w:left w:val="none" w:sz="0" w:space="0" w:color="auto"/>
            <w:bottom w:val="none" w:sz="0" w:space="0" w:color="auto"/>
            <w:right w:val="none" w:sz="0" w:space="0" w:color="auto"/>
          </w:divBdr>
        </w:div>
        <w:div w:id="1285621061">
          <w:marLeft w:val="0"/>
          <w:marRight w:val="0"/>
          <w:marTop w:val="0"/>
          <w:marBottom w:val="0"/>
          <w:divBdr>
            <w:top w:val="none" w:sz="0" w:space="0" w:color="auto"/>
            <w:left w:val="none" w:sz="0" w:space="0" w:color="auto"/>
            <w:bottom w:val="none" w:sz="0" w:space="0" w:color="auto"/>
            <w:right w:val="none" w:sz="0" w:space="0" w:color="auto"/>
          </w:divBdr>
        </w:div>
        <w:div w:id="1554270871">
          <w:marLeft w:val="0"/>
          <w:marRight w:val="0"/>
          <w:marTop w:val="0"/>
          <w:marBottom w:val="0"/>
          <w:divBdr>
            <w:top w:val="none" w:sz="0" w:space="0" w:color="auto"/>
            <w:left w:val="none" w:sz="0" w:space="0" w:color="auto"/>
            <w:bottom w:val="none" w:sz="0" w:space="0" w:color="auto"/>
            <w:right w:val="none" w:sz="0" w:space="0" w:color="auto"/>
          </w:divBdr>
        </w:div>
        <w:div w:id="1614247066">
          <w:marLeft w:val="0"/>
          <w:marRight w:val="0"/>
          <w:marTop w:val="0"/>
          <w:marBottom w:val="0"/>
          <w:divBdr>
            <w:top w:val="none" w:sz="0" w:space="0" w:color="auto"/>
            <w:left w:val="none" w:sz="0" w:space="0" w:color="auto"/>
            <w:bottom w:val="none" w:sz="0" w:space="0" w:color="auto"/>
            <w:right w:val="none" w:sz="0" w:space="0" w:color="auto"/>
          </w:divBdr>
        </w:div>
        <w:div w:id="1969699638">
          <w:marLeft w:val="0"/>
          <w:marRight w:val="0"/>
          <w:marTop w:val="0"/>
          <w:marBottom w:val="0"/>
          <w:divBdr>
            <w:top w:val="none" w:sz="0" w:space="0" w:color="auto"/>
            <w:left w:val="none" w:sz="0" w:space="0" w:color="auto"/>
            <w:bottom w:val="none" w:sz="0" w:space="0" w:color="auto"/>
            <w:right w:val="none" w:sz="0" w:space="0" w:color="auto"/>
          </w:divBdr>
        </w:div>
      </w:divsChild>
    </w:div>
    <w:div w:id="892883241">
      <w:bodyDiv w:val="1"/>
      <w:marLeft w:val="0"/>
      <w:marRight w:val="0"/>
      <w:marTop w:val="0"/>
      <w:marBottom w:val="0"/>
      <w:divBdr>
        <w:top w:val="none" w:sz="0" w:space="0" w:color="auto"/>
        <w:left w:val="none" w:sz="0" w:space="0" w:color="auto"/>
        <w:bottom w:val="none" w:sz="0" w:space="0" w:color="auto"/>
        <w:right w:val="none" w:sz="0" w:space="0" w:color="auto"/>
      </w:divBdr>
    </w:div>
    <w:div w:id="894317223">
      <w:bodyDiv w:val="1"/>
      <w:marLeft w:val="0"/>
      <w:marRight w:val="0"/>
      <w:marTop w:val="0"/>
      <w:marBottom w:val="0"/>
      <w:divBdr>
        <w:top w:val="none" w:sz="0" w:space="0" w:color="auto"/>
        <w:left w:val="none" w:sz="0" w:space="0" w:color="auto"/>
        <w:bottom w:val="none" w:sz="0" w:space="0" w:color="auto"/>
        <w:right w:val="none" w:sz="0" w:space="0" w:color="auto"/>
      </w:divBdr>
      <w:divsChild>
        <w:div w:id="1160776569">
          <w:marLeft w:val="0"/>
          <w:marRight w:val="0"/>
          <w:marTop w:val="0"/>
          <w:marBottom w:val="0"/>
          <w:divBdr>
            <w:top w:val="none" w:sz="0" w:space="0" w:color="auto"/>
            <w:left w:val="none" w:sz="0" w:space="0" w:color="auto"/>
            <w:bottom w:val="none" w:sz="0" w:space="0" w:color="auto"/>
            <w:right w:val="none" w:sz="0" w:space="0" w:color="auto"/>
          </w:divBdr>
          <w:divsChild>
            <w:div w:id="497966699">
              <w:marLeft w:val="0"/>
              <w:marRight w:val="150"/>
              <w:marTop w:val="0"/>
              <w:marBottom w:val="150"/>
              <w:divBdr>
                <w:top w:val="none" w:sz="0" w:space="0" w:color="auto"/>
                <w:left w:val="none" w:sz="0" w:space="0" w:color="auto"/>
                <w:bottom w:val="none" w:sz="0" w:space="0" w:color="auto"/>
                <w:right w:val="none" w:sz="0" w:space="0" w:color="auto"/>
              </w:divBdr>
              <w:divsChild>
                <w:div w:id="6450892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0561072">
      <w:bodyDiv w:val="1"/>
      <w:marLeft w:val="0"/>
      <w:marRight w:val="0"/>
      <w:marTop w:val="0"/>
      <w:marBottom w:val="0"/>
      <w:divBdr>
        <w:top w:val="none" w:sz="0" w:space="0" w:color="auto"/>
        <w:left w:val="none" w:sz="0" w:space="0" w:color="auto"/>
        <w:bottom w:val="none" w:sz="0" w:space="0" w:color="auto"/>
        <w:right w:val="none" w:sz="0" w:space="0" w:color="auto"/>
      </w:divBdr>
    </w:div>
    <w:div w:id="1137069432">
      <w:bodyDiv w:val="1"/>
      <w:marLeft w:val="0"/>
      <w:marRight w:val="0"/>
      <w:marTop w:val="0"/>
      <w:marBottom w:val="0"/>
      <w:divBdr>
        <w:top w:val="none" w:sz="0" w:space="0" w:color="auto"/>
        <w:left w:val="none" w:sz="0" w:space="0" w:color="auto"/>
        <w:bottom w:val="none" w:sz="0" w:space="0" w:color="auto"/>
        <w:right w:val="none" w:sz="0" w:space="0" w:color="auto"/>
      </w:divBdr>
    </w:div>
    <w:div w:id="1294487136">
      <w:bodyDiv w:val="1"/>
      <w:marLeft w:val="0"/>
      <w:marRight w:val="0"/>
      <w:marTop w:val="0"/>
      <w:marBottom w:val="0"/>
      <w:divBdr>
        <w:top w:val="none" w:sz="0" w:space="0" w:color="auto"/>
        <w:left w:val="none" w:sz="0" w:space="0" w:color="auto"/>
        <w:bottom w:val="none" w:sz="0" w:space="0" w:color="auto"/>
        <w:right w:val="none" w:sz="0" w:space="0" w:color="auto"/>
      </w:divBdr>
    </w:div>
    <w:div w:id="1402144331">
      <w:bodyDiv w:val="1"/>
      <w:marLeft w:val="0"/>
      <w:marRight w:val="0"/>
      <w:marTop w:val="0"/>
      <w:marBottom w:val="0"/>
      <w:divBdr>
        <w:top w:val="none" w:sz="0" w:space="0" w:color="auto"/>
        <w:left w:val="none" w:sz="0" w:space="0" w:color="auto"/>
        <w:bottom w:val="none" w:sz="0" w:space="0" w:color="auto"/>
        <w:right w:val="none" w:sz="0" w:space="0" w:color="auto"/>
      </w:divBdr>
    </w:div>
    <w:div w:id="1571381523">
      <w:bodyDiv w:val="1"/>
      <w:marLeft w:val="0"/>
      <w:marRight w:val="0"/>
      <w:marTop w:val="0"/>
      <w:marBottom w:val="0"/>
      <w:divBdr>
        <w:top w:val="none" w:sz="0" w:space="0" w:color="auto"/>
        <w:left w:val="none" w:sz="0" w:space="0" w:color="auto"/>
        <w:bottom w:val="none" w:sz="0" w:space="0" w:color="auto"/>
        <w:right w:val="none" w:sz="0" w:space="0" w:color="auto"/>
      </w:divBdr>
    </w:div>
    <w:div w:id="1603953050">
      <w:bodyDiv w:val="1"/>
      <w:marLeft w:val="0"/>
      <w:marRight w:val="0"/>
      <w:marTop w:val="0"/>
      <w:marBottom w:val="0"/>
      <w:divBdr>
        <w:top w:val="none" w:sz="0" w:space="0" w:color="auto"/>
        <w:left w:val="none" w:sz="0" w:space="0" w:color="auto"/>
        <w:bottom w:val="none" w:sz="0" w:space="0" w:color="auto"/>
        <w:right w:val="none" w:sz="0" w:space="0" w:color="auto"/>
      </w:divBdr>
    </w:div>
    <w:div w:id="1617983556">
      <w:bodyDiv w:val="1"/>
      <w:marLeft w:val="0"/>
      <w:marRight w:val="0"/>
      <w:marTop w:val="0"/>
      <w:marBottom w:val="0"/>
      <w:divBdr>
        <w:top w:val="none" w:sz="0" w:space="0" w:color="auto"/>
        <w:left w:val="none" w:sz="0" w:space="0" w:color="auto"/>
        <w:bottom w:val="none" w:sz="0" w:space="0" w:color="auto"/>
        <w:right w:val="none" w:sz="0" w:space="0" w:color="auto"/>
      </w:divBdr>
    </w:div>
    <w:div w:id="1802115385">
      <w:bodyDiv w:val="1"/>
      <w:marLeft w:val="0"/>
      <w:marRight w:val="0"/>
      <w:marTop w:val="0"/>
      <w:marBottom w:val="0"/>
      <w:divBdr>
        <w:top w:val="none" w:sz="0" w:space="0" w:color="auto"/>
        <w:left w:val="none" w:sz="0" w:space="0" w:color="auto"/>
        <w:bottom w:val="none" w:sz="0" w:space="0" w:color="auto"/>
        <w:right w:val="none" w:sz="0" w:space="0" w:color="auto"/>
      </w:divBdr>
    </w:div>
    <w:div w:id="1900894299">
      <w:bodyDiv w:val="1"/>
      <w:marLeft w:val="0"/>
      <w:marRight w:val="0"/>
      <w:marTop w:val="0"/>
      <w:marBottom w:val="0"/>
      <w:divBdr>
        <w:top w:val="none" w:sz="0" w:space="0" w:color="auto"/>
        <w:left w:val="none" w:sz="0" w:space="0" w:color="auto"/>
        <w:bottom w:val="none" w:sz="0" w:space="0" w:color="auto"/>
        <w:right w:val="none" w:sz="0" w:space="0" w:color="auto"/>
      </w:divBdr>
    </w:div>
    <w:div w:id="202940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D6D1-55B9-4837-80E6-B32802AF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BACHVIET</dc:creator>
  <cp:lastModifiedBy>Administrator</cp:lastModifiedBy>
  <cp:revision>12</cp:revision>
  <cp:lastPrinted>2019-06-17T04:33:00Z</cp:lastPrinted>
  <dcterms:created xsi:type="dcterms:W3CDTF">2022-06-07T09:26:00Z</dcterms:created>
  <dcterms:modified xsi:type="dcterms:W3CDTF">2022-06-09T09:36:00Z</dcterms:modified>
</cp:coreProperties>
</file>