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right" w:tblpY="1001"/>
        <w:tblW w:w="9915" w:type="dxa"/>
        <w:tblLook w:val="01E0"/>
      </w:tblPr>
      <w:tblGrid>
        <w:gridCol w:w="4609"/>
        <w:gridCol w:w="5306"/>
      </w:tblGrid>
      <w:tr w:rsidR="006016A9" w:rsidRPr="006016A9" w:rsidTr="000B5667">
        <w:trPr>
          <w:trHeight w:val="833"/>
        </w:trPr>
        <w:tc>
          <w:tcPr>
            <w:tcW w:w="4609" w:type="dxa"/>
            <w:hideMark/>
          </w:tcPr>
          <w:p w:rsidR="006016A9" w:rsidRPr="006016A9" w:rsidRDefault="006016A9" w:rsidP="000B5667">
            <w:pPr>
              <w:spacing w:after="0"/>
              <w:jc w:val="center"/>
              <w:rPr>
                <w:rFonts w:ascii="Times New Roman" w:eastAsia="Times New Roman" w:hAnsi="Times New Roman" w:cs="Times New Roman"/>
                <w:sz w:val="24"/>
                <w:szCs w:val="28"/>
              </w:rPr>
            </w:pPr>
            <w:r w:rsidRPr="006016A9">
              <w:rPr>
                <w:rFonts w:ascii="Times New Roman" w:eastAsia="Times New Roman" w:hAnsi="Times New Roman" w:cs="Times New Roman"/>
                <w:sz w:val="24"/>
                <w:szCs w:val="28"/>
              </w:rPr>
              <w:t>UBND TỈNH ĐIỆN BIÊN</w:t>
            </w:r>
          </w:p>
          <w:p w:rsidR="006016A9" w:rsidRPr="006016A9" w:rsidRDefault="006016A9" w:rsidP="000B5667">
            <w:pPr>
              <w:spacing w:after="0"/>
              <w:jc w:val="center"/>
              <w:rPr>
                <w:rFonts w:ascii="Times New Roman" w:eastAsia="Times New Roman" w:hAnsi="Times New Roman" w:cs="Times New Roman"/>
                <w:b/>
                <w:sz w:val="24"/>
                <w:szCs w:val="28"/>
              </w:rPr>
            </w:pPr>
            <w:r w:rsidRPr="006016A9">
              <w:rPr>
                <w:rFonts w:ascii="Times New Roman" w:eastAsia="Times New Roman" w:hAnsi="Times New Roman" w:cs="Times New Roman"/>
                <w:b/>
                <w:sz w:val="24"/>
                <w:szCs w:val="28"/>
              </w:rPr>
              <w:t>SỞ THÔNG TIN VÀ TRUYỀN THÔNG</w:t>
            </w:r>
          </w:p>
          <w:p w:rsidR="006016A9" w:rsidRPr="006016A9" w:rsidRDefault="00F97E56" w:rsidP="000B5667">
            <w:pPr>
              <w:spacing w:after="0"/>
              <w:jc w:val="center"/>
              <w:rPr>
                <w:rFonts w:ascii="Times New Roman" w:eastAsia="Times New Roman" w:hAnsi="Times New Roman" w:cs="Times New Roman"/>
                <w:b/>
                <w:sz w:val="24"/>
                <w:szCs w:val="28"/>
              </w:rPr>
            </w:pPr>
            <w:r w:rsidRPr="00F97E56">
              <w:rPr>
                <w:rFonts w:ascii="Times New Roman" w:eastAsia="Times New Roman" w:hAnsi="Times New Roman" w:cs="Times New Roman"/>
                <w:noProof/>
                <w:sz w:val="24"/>
                <w:szCs w:val="28"/>
              </w:rPr>
              <w:pict>
                <v:line id="Line 12" o:spid="_x0000_s1029" style="position:absolute;left:0;text-align:left;z-index:251659264;visibility:visible;mso-wrap-distance-top:-3e-5mm;mso-wrap-distance-bottom:-3e-5mm" from="75.2pt,.25pt" to="137.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fsA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"/>
              </w:pict>
            </w:r>
          </w:p>
        </w:tc>
        <w:tc>
          <w:tcPr>
            <w:tcW w:w="5306" w:type="dxa"/>
            <w:hideMark/>
          </w:tcPr>
          <w:p w:rsidR="006016A9" w:rsidRPr="006016A9" w:rsidRDefault="006016A9" w:rsidP="000B5667">
            <w:pPr>
              <w:spacing w:after="0"/>
              <w:jc w:val="center"/>
              <w:rPr>
                <w:rFonts w:ascii="Times New Roman" w:eastAsia="Times New Roman" w:hAnsi="Times New Roman" w:cs="Times New Roman"/>
                <w:b/>
                <w:sz w:val="24"/>
                <w:szCs w:val="28"/>
              </w:rPr>
            </w:pPr>
            <w:r w:rsidRPr="006016A9">
              <w:rPr>
                <w:rFonts w:ascii="Times New Roman" w:eastAsia="Times New Roman" w:hAnsi="Times New Roman" w:cs="Times New Roman"/>
                <w:b/>
                <w:sz w:val="24"/>
                <w:szCs w:val="28"/>
              </w:rPr>
              <w:t>CỘNG HÒA XÃ HỘI CHỦ NGHĨA VIỆT NAM</w:t>
            </w:r>
          </w:p>
          <w:p w:rsidR="006016A9" w:rsidRPr="006016A9" w:rsidRDefault="00F97E56" w:rsidP="000B5667">
            <w:pPr>
              <w:spacing w:after="0"/>
              <w:jc w:val="center"/>
              <w:rPr>
                <w:rFonts w:ascii="Times New Roman" w:eastAsia="Times New Roman" w:hAnsi="Times New Roman" w:cs="Times New Roman"/>
                <w:sz w:val="28"/>
                <w:szCs w:val="28"/>
              </w:rPr>
            </w:pPr>
            <w:r w:rsidRPr="00F97E56">
              <w:rPr>
                <w:rFonts w:ascii="Times New Roman" w:eastAsia="Times New Roman" w:hAnsi="Times New Roman" w:cs="Times New Roman"/>
                <w:noProof/>
                <w:sz w:val="26"/>
                <w:szCs w:val="28"/>
              </w:rPr>
              <w:pict>
                <v:line id="Line 13" o:spid="_x0000_s1030" style="position:absolute;left:0;text-align:left;z-index:251660288;visibility:visible;mso-wrap-distance-top:-3e-5mm;mso-wrap-distance-bottom:-3e-5mm" from="48.35pt,16.8pt" to="208.2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wS1EwIAACk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"/>
              </w:pict>
            </w:r>
            <w:r w:rsidR="006016A9" w:rsidRPr="006016A9">
              <w:rPr>
                <w:rFonts w:ascii="Times New Roman" w:eastAsia="Times New Roman" w:hAnsi="Times New Roman" w:cs="Times New Roman"/>
                <w:b/>
                <w:sz w:val="26"/>
                <w:szCs w:val="28"/>
              </w:rPr>
              <w:t>Độc lập - Tự do - Hạnh phúc</w:t>
            </w:r>
          </w:p>
        </w:tc>
      </w:tr>
      <w:tr w:rsidR="006016A9" w:rsidRPr="006016A9" w:rsidTr="000B5667">
        <w:trPr>
          <w:trHeight w:val="241"/>
        </w:trPr>
        <w:tc>
          <w:tcPr>
            <w:tcW w:w="4609" w:type="dxa"/>
            <w:hideMark/>
          </w:tcPr>
          <w:p w:rsidR="006016A9" w:rsidRPr="006016A9" w:rsidRDefault="006016A9" w:rsidP="000B5667">
            <w:pPr>
              <w:spacing w:after="0"/>
              <w:jc w:val="center"/>
              <w:rPr>
                <w:rFonts w:ascii="Times New Roman" w:eastAsia="Times New Roman" w:hAnsi="Times New Roman" w:cs="Times New Roman"/>
                <w:sz w:val="24"/>
                <w:szCs w:val="28"/>
              </w:rPr>
            </w:pPr>
            <w:r w:rsidRPr="006016A9">
              <w:rPr>
                <w:rFonts w:ascii="Times New Roman" w:eastAsia="Times New Roman" w:hAnsi="Times New Roman" w:cs="Times New Roman"/>
                <w:sz w:val="24"/>
                <w:szCs w:val="28"/>
              </w:rPr>
              <w:t xml:space="preserve">Số:    </w:t>
            </w:r>
            <w:r w:rsidR="00236693">
              <w:rPr>
                <w:rFonts w:ascii="Times New Roman" w:eastAsia="Times New Roman" w:hAnsi="Times New Roman" w:cs="Times New Roman"/>
                <w:sz w:val="24"/>
                <w:szCs w:val="28"/>
              </w:rPr>
              <w:t xml:space="preserve">   </w:t>
            </w:r>
            <w:r w:rsidRPr="006016A9">
              <w:rPr>
                <w:rFonts w:ascii="Times New Roman" w:eastAsia="Times New Roman" w:hAnsi="Times New Roman" w:cs="Times New Roman"/>
                <w:sz w:val="24"/>
                <w:szCs w:val="28"/>
              </w:rPr>
              <w:t xml:space="preserve"> /TB-STTTT</w:t>
            </w:r>
          </w:p>
          <w:p w:rsidR="006016A9" w:rsidRPr="006016A9" w:rsidRDefault="006016A9" w:rsidP="000B5667">
            <w:pPr>
              <w:spacing w:after="0"/>
              <w:jc w:val="center"/>
              <w:rPr>
                <w:rFonts w:ascii="Times New Roman" w:eastAsia="Times New Roman" w:hAnsi="Times New Roman" w:cs="Times New Roman"/>
                <w:b/>
                <w:i/>
                <w:sz w:val="24"/>
                <w:szCs w:val="28"/>
              </w:rPr>
            </w:pPr>
          </w:p>
        </w:tc>
        <w:tc>
          <w:tcPr>
            <w:tcW w:w="5306" w:type="dxa"/>
            <w:hideMark/>
          </w:tcPr>
          <w:p w:rsidR="006016A9" w:rsidRPr="006016A9" w:rsidRDefault="006016A9" w:rsidP="00236693">
            <w:pPr>
              <w:spacing w:after="0"/>
              <w:jc w:val="center"/>
              <w:rPr>
                <w:rFonts w:ascii="Times New Roman" w:eastAsia="Times New Roman" w:hAnsi="Times New Roman" w:cs="Times New Roman"/>
                <w:i/>
                <w:sz w:val="28"/>
                <w:szCs w:val="28"/>
              </w:rPr>
            </w:pPr>
            <w:r w:rsidRPr="006016A9">
              <w:rPr>
                <w:rFonts w:ascii="Times New Roman" w:eastAsia="Times New Roman" w:hAnsi="Times New Roman" w:cs="Times New Roman"/>
                <w:i/>
                <w:sz w:val="28"/>
                <w:szCs w:val="28"/>
              </w:rPr>
              <w:t xml:space="preserve">Điện Biên, ngày  </w:t>
            </w:r>
            <w:r w:rsidR="00236693">
              <w:rPr>
                <w:rFonts w:ascii="Times New Roman" w:eastAsia="Times New Roman" w:hAnsi="Times New Roman" w:cs="Times New Roman"/>
                <w:i/>
                <w:sz w:val="28"/>
                <w:szCs w:val="28"/>
              </w:rPr>
              <w:t>02</w:t>
            </w:r>
            <w:r w:rsidRPr="006016A9">
              <w:rPr>
                <w:rFonts w:ascii="Times New Roman" w:eastAsia="Times New Roman" w:hAnsi="Times New Roman" w:cs="Times New Roman"/>
                <w:i/>
                <w:sz w:val="28"/>
                <w:szCs w:val="28"/>
              </w:rPr>
              <w:t xml:space="preserve">  tháng 4 năm 2019</w:t>
            </w:r>
          </w:p>
        </w:tc>
      </w:tr>
    </w:tbl>
    <w:p w:rsidR="006016A9" w:rsidRPr="006016A9" w:rsidRDefault="006016A9" w:rsidP="006016A9">
      <w:pPr>
        <w:spacing w:after="0"/>
        <w:jc w:val="center"/>
        <w:rPr>
          <w:rFonts w:ascii="Times New Roman" w:hAnsi="Times New Roman" w:cs="Times New Roman"/>
          <w:b/>
          <w:sz w:val="28"/>
          <w:szCs w:val="28"/>
        </w:rPr>
      </w:pPr>
    </w:p>
    <w:p w:rsidR="006016A9" w:rsidRPr="006016A9" w:rsidRDefault="006016A9" w:rsidP="006016A9">
      <w:pPr>
        <w:spacing w:after="0" w:line="240" w:lineRule="auto"/>
        <w:jc w:val="center"/>
        <w:rPr>
          <w:rFonts w:ascii="Times New Roman" w:hAnsi="Times New Roman" w:cs="Times New Roman"/>
          <w:b/>
          <w:sz w:val="28"/>
          <w:szCs w:val="28"/>
        </w:rPr>
      </w:pPr>
      <w:r w:rsidRPr="006016A9">
        <w:rPr>
          <w:rFonts w:ascii="Times New Roman" w:hAnsi="Times New Roman" w:cs="Times New Roman"/>
          <w:b/>
          <w:sz w:val="28"/>
          <w:szCs w:val="28"/>
        </w:rPr>
        <w:t>THÔNG BÁO</w:t>
      </w:r>
    </w:p>
    <w:p w:rsidR="006016A9" w:rsidRPr="006016A9" w:rsidRDefault="006016A9" w:rsidP="006016A9">
      <w:pPr>
        <w:spacing w:after="0" w:line="240" w:lineRule="auto"/>
        <w:jc w:val="center"/>
        <w:rPr>
          <w:rFonts w:ascii="Times New Roman" w:hAnsi="Times New Roman" w:cs="Times New Roman"/>
          <w:b/>
          <w:sz w:val="28"/>
          <w:szCs w:val="28"/>
        </w:rPr>
      </w:pPr>
      <w:r w:rsidRPr="006016A9">
        <w:rPr>
          <w:rFonts w:ascii="Times New Roman" w:hAnsi="Times New Roman" w:cs="Times New Roman"/>
          <w:b/>
          <w:sz w:val="28"/>
          <w:szCs w:val="28"/>
        </w:rPr>
        <w:t>Phân công nhiệm vụ lãnh đạo Sở Thông tin và Truyền thông</w:t>
      </w:r>
    </w:p>
    <w:p w:rsidR="006016A9" w:rsidRPr="006016A9" w:rsidRDefault="00F97E56" w:rsidP="006016A9">
      <w:pPr>
        <w:shd w:val="clear" w:color="auto" w:fill="FFFFFF"/>
        <w:spacing w:before="120" w:after="0"/>
        <w:jc w:val="both"/>
        <w:rPr>
          <w:rFonts w:ascii="Times New Roman" w:hAnsi="Times New Roman" w:cs="Times New Roman"/>
          <w:sz w:val="28"/>
          <w:szCs w:val="28"/>
        </w:rPr>
      </w:pP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31" type="#_x0000_t32" style="position:absolute;left:0;text-align:left;margin-left:172.2pt;margin-top:3.6pt;width:105.75pt;height:0;z-index:251661312" o:connectortype="straight"/>
        </w:pict>
      </w:r>
    </w:p>
    <w:p w:rsidR="006016A9" w:rsidRPr="006016A9" w:rsidRDefault="006016A9" w:rsidP="00BD09D8">
      <w:pPr>
        <w:shd w:val="clear" w:color="auto" w:fill="FFFFFF"/>
        <w:spacing w:before="120" w:after="0"/>
        <w:jc w:val="both"/>
        <w:rPr>
          <w:rFonts w:ascii="Times New Roman" w:eastAsia="Times New Roman" w:hAnsi="Times New Roman" w:cs="Times New Roman"/>
          <w:color w:val="000000"/>
          <w:sz w:val="28"/>
          <w:szCs w:val="28"/>
          <w:lang w:val="de-DE"/>
        </w:rPr>
      </w:pPr>
      <w:r w:rsidRPr="006016A9">
        <w:rPr>
          <w:rFonts w:ascii="Times New Roman" w:hAnsi="Times New Roman" w:cs="Times New Roman"/>
          <w:sz w:val="28"/>
          <w:szCs w:val="28"/>
        </w:rPr>
        <w:tab/>
      </w:r>
      <w:r w:rsidRPr="006016A9">
        <w:rPr>
          <w:rFonts w:ascii="Times New Roman" w:hAnsi="Times New Roman" w:cs="Times New Roman"/>
          <w:sz w:val="28"/>
          <w:szCs w:val="28"/>
          <w:lang w:val="de-DE"/>
        </w:rPr>
        <w:tab/>
        <w:t>Căn cứ Thông tư Liên tịch số 06/TTLT-BTTTT-BNV, ngày 10/3/2016 của Liên Bộ Thông tin và Truyền thông, Bộ Nội vụ Hướng dẫn chức năng, nhiệm vụ, quyền hạn và cơ cấu tổ chức của Sở Thông tin và Truyền thông thuộc UBND tỉnh, thành phố trực thuộc Trung ương; Phòng Văn hóa và Thông tin thuộc UBND quận, huyện, thị xã, thành phố thuộc tỉnh.</w:t>
      </w:r>
    </w:p>
    <w:p w:rsidR="006016A9" w:rsidRPr="006016A9" w:rsidRDefault="006016A9" w:rsidP="006016A9">
      <w:pPr>
        <w:spacing w:before="120" w:after="120" w:line="240" w:lineRule="auto"/>
        <w:ind w:firstLine="703"/>
        <w:jc w:val="both"/>
        <w:rPr>
          <w:rFonts w:ascii="Times New Roman" w:hAnsi="Times New Roman" w:cs="Times New Roman"/>
          <w:sz w:val="28"/>
          <w:szCs w:val="28"/>
          <w:lang w:val="de-DE"/>
        </w:rPr>
      </w:pPr>
      <w:r w:rsidRPr="00236693">
        <w:rPr>
          <w:rFonts w:ascii="Times New Roman" w:hAnsi="Times New Roman" w:cs="Times New Roman"/>
          <w:sz w:val="28"/>
          <w:szCs w:val="28"/>
          <w:lang w:val="de-DE"/>
        </w:rPr>
        <w:t xml:space="preserve">Căn cứ </w:t>
      </w:r>
      <w:r w:rsidRPr="006016A9">
        <w:rPr>
          <w:rFonts w:ascii="Times New Roman" w:hAnsi="Times New Roman" w:cs="Times New Roman"/>
          <w:sz w:val="28"/>
          <w:szCs w:val="28"/>
          <w:lang w:val="de-DE"/>
        </w:rPr>
        <w:t>Quyết định số 1438/QĐ-UBND ngày 09/10/2008 của UBND tỉnh Điện Biên về việc kiện toàn sắp xếp lại tổ chức, bộ máy cán bộ Sở Thông tin và Truyền thông tỉnh Điện Biên.</w:t>
      </w:r>
    </w:p>
    <w:p w:rsidR="006016A9" w:rsidRPr="006016A9" w:rsidRDefault="006016A9" w:rsidP="006016A9">
      <w:pPr>
        <w:spacing w:before="120" w:after="120" w:line="240" w:lineRule="auto"/>
        <w:ind w:firstLine="703"/>
        <w:jc w:val="both"/>
        <w:rPr>
          <w:rFonts w:ascii="Times New Roman" w:hAnsi="Times New Roman" w:cs="Times New Roman"/>
          <w:sz w:val="28"/>
          <w:szCs w:val="28"/>
          <w:lang w:val="de-DE"/>
        </w:rPr>
      </w:pPr>
      <w:r w:rsidRPr="006016A9">
        <w:rPr>
          <w:rFonts w:ascii="Times New Roman" w:hAnsi="Times New Roman" w:cs="Times New Roman"/>
          <w:sz w:val="28"/>
          <w:szCs w:val="28"/>
          <w:lang w:val="de-DE"/>
        </w:rPr>
        <w:t>Căn cứ Quyết định 04/2010/Đ-UBND, ngày 31/5/2010 của UBND tỉnh Điện Biên Quy định về phân cấp quản lý tổ chức, bộ máy, biên chế, cán bộ, công chức, viên chức Nhà nước trên địa bàn tỉnh.</w:t>
      </w:r>
    </w:p>
    <w:p w:rsidR="006016A9" w:rsidRPr="006016A9" w:rsidRDefault="006016A9" w:rsidP="006016A9">
      <w:pPr>
        <w:spacing w:before="120" w:after="120" w:line="240" w:lineRule="auto"/>
        <w:ind w:firstLine="703"/>
        <w:jc w:val="both"/>
        <w:rPr>
          <w:rFonts w:ascii="Times New Roman" w:hAnsi="Times New Roman" w:cs="Times New Roman"/>
          <w:sz w:val="28"/>
          <w:szCs w:val="28"/>
          <w:lang w:val="de-DE"/>
        </w:rPr>
      </w:pPr>
      <w:r w:rsidRPr="006016A9">
        <w:rPr>
          <w:rFonts w:ascii="Times New Roman" w:hAnsi="Times New Roman" w:cs="Times New Roman"/>
          <w:sz w:val="28"/>
          <w:szCs w:val="28"/>
          <w:lang w:val="de-DE"/>
        </w:rPr>
        <w:t>Căn cứ Quyết định số 08/QĐ-UBND ngày 28/01/2019 của UBND tỉnh Điện Biên về việc tiếp nhận và bổ nhiệm công chức.</w:t>
      </w:r>
    </w:p>
    <w:p w:rsidR="006016A9" w:rsidRPr="006016A9" w:rsidRDefault="006016A9" w:rsidP="006016A9">
      <w:pPr>
        <w:spacing w:before="120" w:after="120" w:line="240" w:lineRule="auto"/>
        <w:ind w:firstLine="703"/>
        <w:jc w:val="both"/>
        <w:rPr>
          <w:rFonts w:ascii="Times New Roman" w:hAnsi="Times New Roman" w:cs="Times New Roman"/>
          <w:sz w:val="28"/>
          <w:szCs w:val="28"/>
          <w:lang w:val="de-DE"/>
        </w:rPr>
      </w:pPr>
      <w:r w:rsidRPr="006016A9">
        <w:rPr>
          <w:rFonts w:ascii="Times New Roman" w:hAnsi="Times New Roman" w:cs="Times New Roman"/>
          <w:sz w:val="28"/>
          <w:szCs w:val="28"/>
          <w:lang w:val="de-DE"/>
        </w:rPr>
        <w:t>Căn cứ Quyết định số 116/QĐ-UBND ngày 22/3/2019 của UBND tỉnh Điện Biên về việc bổ nhiệm công chức.</w:t>
      </w:r>
    </w:p>
    <w:p w:rsidR="006016A9" w:rsidRPr="006016A9" w:rsidRDefault="006016A9" w:rsidP="006016A9">
      <w:pPr>
        <w:spacing w:before="120" w:after="120" w:line="240" w:lineRule="auto"/>
        <w:ind w:firstLine="703"/>
        <w:jc w:val="both"/>
        <w:rPr>
          <w:rFonts w:ascii="Times New Roman" w:hAnsi="Times New Roman" w:cs="Times New Roman"/>
          <w:sz w:val="28"/>
          <w:szCs w:val="28"/>
          <w:lang w:val="de-DE"/>
        </w:rPr>
      </w:pPr>
      <w:r w:rsidRPr="006016A9">
        <w:rPr>
          <w:rFonts w:ascii="Times New Roman" w:hAnsi="Times New Roman" w:cs="Times New Roman"/>
          <w:sz w:val="28"/>
          <w:szCs w:val="28"/>
          <w:lang w:val="de-DE"/>
        </w:rPr>
        <w:t>Để tổ chức thực hiện tốt chức năng, nhiệm vụ được giao. Sau khi bàn bạc, thống nhất trong</w:t>
      </w:r>
      <w:r w:rsidR="00236693">
        <w:rPr>
          <w:rFonts w:ascii="Times New Roman" w:hAnsi="Times New Roman" w:cs="Times New Roman"/>
          <w:sz w:val="28"/>
          <w:szCs w:val="28"/>
          <w:lang w:val="de-DE"/>
        </w:rPr>
        <w:t xml:space="preserve"> C</w:t>
      </w:r>
      <w:r w:rsidR="00236693" w:rsidRPr="00236693">
        <w:rPr>
          <w:rFonts w:ascii="Times New Roman" w:hAnsi="Times New Roman" w:cs="Times New Roman"/>
          <w:sz w:val="28"/>
          <w:szCs w:val="28"/>
          <w:lang w:val="de-DE"/>
        </w:rPr>
        <w:t>ấp</w:t>
      </w:r>
      <w:r w:rsidR="00236693">
        <w:rPr>
          <w:rFonts w:ascii="Times New Roman" w:hAnsi="Times New Roman" w:cs="Times New Roman"/>
          <w:sz w:val="28"/>
          <w:szCs w:val="28"/>
          <w:lang w:val="de-DE"/>
        </w:rPr>
        <w:t xml:space="preserve"> </w:t>
      </w:r>
      <w:r w:rsidR="00236693" w:rsidRPr="00236693">
        <w:rPr>
          <w:rFonts w:ascii="Times New Roman" w:hAnsi="Times New Roman" w:cs="Times New Roman"/>
          <w:sz w:val="28"/>
          <w:szCs w:val="28"/>
          <w:lang w:val="de-DE"/>
        </w:rPr>
        <w:t>ủy</w:t>
      </w:r>
      <w:r w:rsidR="00236693">
        <w:rPr>
          <w:rFonts w:ascii="Times New Roman" w:hAnsi="Times New Roman" w:cs="Times New Roman"/>
          <w:sz w:val="28"/>
          <w:szCs w:val="28"/>
          <w:lang w:val="de-DE"/>
        </w:rPr>
        <w:t xml:space="preserve"> v</w:t>
      </w:r>
      <w:r w:rsidR="00236693" w:rsidRPr="00236693">
        <w:rPr>
          <w:rFonts w:ascii="Times New Roman" w:hAnsi="Times New Roman" w:cs="Times New Roman"/>
          <w:sz w:val="28"/>
          <w:szCs w:val="28"/>
          <w:lang w:val="de-DE"/>
        </w:rPr>
        <w:t>à</w:t>
      </w:r>
      <w:r w:rsidRPr="006016A9">
        <w:rPr>
          <w:rFonts w:ascii="Times New Roman" w:hAnsi="Times New Roman" w:cs="Times New Roman"/>
          <w:sz w:val="28"/>
          <w:szCs w:val="28"/>
          <w:lang w:val="de-DE"/>
        </w:rPr>
        <w:t xml:space="preserve"> tập thể Lãnh đạo</w:t>
      </w:r>
      <w:r w:rsidR="00236693">
        <w:rPr>
          <w:rFonts w:ascii="Times New Roman" w:hAnsi="Times New Roman" w:cs="Times New Roman"/>
          <w:sz w:val="28"/>
          <w:szCs w:val="28"/>
          <w:lang w:val="de-DE"/>
        </w:rPr>
        <w:t xml:space="preserve"> S</w:t>
      </w:r>
      <w:r w:rsidR="00236693" w:rsidRPr="00236693">
        <w:rPr>
          <w:rFonts w:ascii="Times New Roman" w:hAnsi="Times New Roman" w:cs="Times New Roman"/>
          <w:sz w:val="28"/>
          <w:szCs w:val="28"/>
          <w:lang w:val="de-DE"/>
        </w:rPr>
        <w:t>ở</w:t>
      </w:r>
      <w:r w:rsidRPr="006016A9">
        <w:rPr>
          <w:rFonts w:ascii="Times New Roman" w:hAnsi="Times New Roman" w:cs="Times New Roman"/>
          <w:sz w:val="28"/>
          <w:szCs w:val="28"/>
          <w:lang w:val="de-DE"/>
        </w:rPr>
        <w:t>. Giám đốc Sở Thông tin và Truyền thông phân công nhiệm vụ cho từng vị trí Lãnh đạo Sở, cụ thể như sau:</w:t>
      </w:r>
    </w:p>
    <w:p w:rsidR="006016A9" w:rsidRPr="006016A9" w:rsidRDefault="006016A9" w:rsidP="006016A9">
      <w:pPr>
        <w:spacing w:before="120" w:after="120" w:line="240" w:lineRule="auto"/>
        <w:ind w:firstLine="703"/>
        <w:jc w:val="both"/>
        <w:rPr>
          <w:rFonts w:ascii="Times New Roman" w:hAnsi="Times New Roman" w:cs="Times New Roman"/>
          <w:b/>
          <w:sz w:val="28"/>
          <w:szCs w:val="28"/>
          <w:lang w:val="de-DE"/>
        </w:rPr>
      </w:pPr>
      <w:r w:rsidRPr="006016A9">
        <w:rPr>
          <w:rFonts w:ascii="Times New Roman" w:hAnsi="Times New Roman" w:cs="Times New Roman"/>
          <w:b/>
          <w:sz w:val="28"/>
          <w:szCs w:val="28"/>
          <w:lang w:val="de-DE"/>
        </w:rPr>
        <w:t>I. NGUYÊN TẮC PHÂN CÔNG VÀ QUAN HỆ CÔNG TÁC GIỮA GIÁM ĐỐC VÀ CÁC PHÓ GIÁM ĐỐC SỞ</w:t>
      </w:r>
    </w:p>
    <w:p w:rsidR="006016A9" w:rsidRPr="006016A9" w:rsidRDefault="006016A9" w:rsidP="006016A9">
      <w:pPr>
        <w:spacing w:before="120" w:after="120" w:line="240" w:lineRule="auto"/>
        <w:ind w:firstLine="703"/>
        <w:jc w:val="both"/>
        <w:rPr>
          <w:rFonts w:ascii="Times New Roman" w:hAnsi="Times New Roman" w:cs="Times New Roman"/>
          <w:sz w:val="28"/>
          <w:szCs w:val="28"/>
          <w:lang w:val="de-DE"/>
        </w:rPr>
      </w:pPr>
      <w:r w:rsidRPr="006016A9">
        <w:rPr>
          <w:rFonts w:ascii="Times New Roman" w:hAnsi="Times New Roman" w:cs="Times New Roman"/>
          <w:sz w:val="28"/>
          <w:szCs w:val="28"/>
          <w:lang w:val="de-DE"/>
        </w:rPr>
        <w:t>1. Giám đốc là người đứng đầu cơ quan, chỉ đạo toàn diện các hoạt động của Sở; chịu trách nhiệm trước Tỉnh ủy, Hội đồng nhân dân, Ủy ban nhân dân tỉnh, Bộ Thông tin và Truyền thông và trước pháp luật về thực hiện chức năng, nhiệm vụ, quyền hạn được giao.</w:t>
      </w:r>
    </w:p>
    <w:p w:rsidR="006016A9" w:rsidRPr="006016A9" w:rsidRDefault="006016A9" w:rsidP="006016A9">
      <w:pPr>
        <w:spacing w:before="120" w:after="120" w:line="240" w:lineRule="auto"/>
        <w:ind w:firstLine="703"/>
        <w:jc w:val="both"/>
        <w:rPr>
          <w:rFonts w:ascii="Times New Roman" w:hAnsi="Times New Roman" w:cs="Times New Roman"/>
          <w:sz w:val="28"/>
          <w:szCs w:val="28"/>
          <w:lang w:val="de-DE"/>
        </w:rPr>
      </w:pPr>
      <w:r w:rsidRPr="006016A9">
        <w:rPr>
          <w:rFonts w:ascii="Times New Roman" w:hAnsi="Times New Roman" w:cs="Times New Roman"/>
          <w:sz w:val="28"/>
          <w:szCs w:val="28"/>
          <w:lang w:val="de-DE"/>
        </w:rPr>
        <w:t>2. Giám đốc phân công các Phó Giám đốc chỉ đạo, theo dõi, xử lý các công việc thuộc lĩnh vực công tác được phân công. Quá trình thực hiện nhiệm vụ trong phạm vi quyền hạn, trách nhiệm được giao, Phó Giám đốc chủ động giải quyết công việc và chịu trách nhiệm trước Giám đốc, trước UBND tỉnh, trước Pháp luật về quyết định của mình. Những vấn đề quan trọng, nhạy cảm kịp thời báo cáo Giám đốc trước khi xử lý, giải quyết.</w:t>
      </w:r>
    </w:p>
    <w:p w:rsidR="006016A9" w:rsidRPr="006016A9" w:rsidRDefault="006016A9" w:rsidP="006016A9">
      <w:pPr>
        <w:spacing w:before="120" w:after="120" w:line="240" w:lineRule="auto"/>
        <w:ind w:firstLine="703"/>
        <w:jc w:val="both"/>
        <w:rPr>
          <w:rFonts w:ascii="Times New Roman" w:hAnsi="Times New Roman" w:cs="Times New Roman"/>
          <w:sz w:val="28"/>
          <w:szCs w:val="28"/>
          <w:lang w:val="de-DE"/>
        </w:rPr>
      </w:pPr>
      <w:r w:rsidRPr="006016A9">
        <w:rPr>
          <w:rFonts w:ascii="Times New Roman" w:hAnsi="Times New Roman" w:cs="Times New Roman"/>
          <w:sz w:val="28"/>
          <w:szCs w:val="28"/>
          <w:lang w:val="de-DE"/>
        </w:rPr>
        <w:lastRenderedPageBreak/>
        <w:t>3. Căn cứ vào tình hình thực tế, để đảm bảo yêu cầu thực hiện các nhiệm vụ của Sở</w:t>
      </w:r>
      <w:r w:rsidR="00236693">
        <w:rPr>
          <w:rFonts w:ascii="Times New Roman" w:hAnsi="Times New Roman" w:cs="Times New Roman"/>
          <w:sz w:val="28"/>
          <w:szCs w:val="28"/>
          <w:lang w:val="de-DE"/>
        </w:rPr>
        <w:t xml:space="preserve"> Th</w:t>
      </w:r>
      <w:r w:rsidR="00236693" w:rsidRPr="00236693">
        <w:rPr>
          <w:rFonts w:ascii="Times New Roman" w:hAnsi="Times New Roman" w:cs="Times New Roman"/>
          <w:sz w:val="28"/>
          <w:szCs w:val="28"/>
          <w:lang w:val="de-DE"/>
        </w:rPr>
        <w:t>ô</w:t>
      </w:r>
      <w:r w:rsidR="00236693">
        <w:rPr>
          <w:rFonts w:ascii="Times New Roman" w:hAnsi="Times New Roman" w:cs="Times New Roman"/>
          <w:sz w:val="28"/>
          <w:szCs w:val="28"/>
          <w:lang w:val="de-DE"/>
        </w:rPr>
        <w:t>ng tin v</w:t>
      </w:r>
      <w:r w:rsidR="00236693" w:rsidRPr="00236693">
        <w:rPr>
          <w:rFonts w:ascii="Times New Roman" w:hAnsi="Times New Roman" w:cs="Times New Roman"/>
          <w:sz w:val="28"/>
          <w:szCs w:val="28"/>
          <w:lang w:val="de-DE"/>
        </w:rPr>
        <w:t>à</w:t>
      </w:r>
      <w:r w:rsidR="00236693">
        <w:rPr>
          <w:rFonts w:ascii="Times New Roman" w:hAnsi="Times New Roman" w:cs="Times New Roman"/>
          <w:sz w:val="28"/>
          <w:szCs w:val="28"/>
          <w:lang w:val="de-DE"/>
        </w:rPr>
        <w:t xml:space="preserve"> Truy</w:t>
      </w:r>
      <w:r w:rsidR="00236693" w:rsidRPr="00236693">
        <w:rPr>
          <w:rFonts w:ascii="Times New Roman" w:hAnsi="Times New Roman" w:cs="Times New Roman"/>
          <w:sz w:val="28"/>
          <w:szCs w:val="28"/>
          <w:lang w:val="de-DE"/>
        </w:rPr>
        <w:t>ền</w:t>
      </w:r>
      <w:r w:rsidR="00236693">
        <w:rPr>
          <w:rFonts w:ascii="Times New Roman" w:hAnsi="Times New Roman" w:cs="Times New Roman"/>
          <w:sz w:val="28"/>
          <w:szCs w:val="28"/>
          <w:lang w:val="de-DE"/>
        </w:rPr>
        <w:t xml:space="preserve"> th</w:t>
      </w:r>
      <w:r w:rsidR="00236693" w:rsidRPr="00236693">
        <w:rPr>
          <w:rFonts w:ascii="Times New Roman" w:hAnsi="Times New Roman" w:cs="Times New Roman"/>
          <w:sz w:val="28"/>
          <w:szCs w:val="28"/>
          <w:lang w:val="de-DE"/>
        </w:rPr>
        <w:t>ô</w:t>
      </w:r>
      <w:r w:rsidR="00236693">
        <w:rPr>
          <w:rFonts w:ascii="Times New Roman" w:hAnsi="Times New Roman" w:cs="Times New Roman"/>
          <w:sz w:val="28"/>
          <w:szCs w:val="28"/>
          <w:lang w:val="de-DE"/>
        </w:rPr>
        <w:t xml:space="preserve">ng, </w:t>
      </w:r>
      <w:r w:rsidRPr="006016A9">
        <w:rPr>
          <w:rFonts w:ascii="Times New Roman" w:hAnsi="Times New Roman" w:cs="Times New Roman"/>
          <w:sz w:val="28"/>
          <w:szCs w:val="28"/>
          <w:lang w:val="de-DE"/>
        </w:rPr>
        <w:t>Giám đốc xem xét, điều chỉnh phân công nhiệm vụ của các Phó Giám đốc. Trong trường hợp cần thiết (khi Phó Giám đốc phụ trách lĩnh vực vắng mặt)</w:t>
      </w:r>
      <w:r w:rsidR="00236693">
        <w:rPr>
          <w:rFonts w:ascii="Times New Roman" w:hAnsi="Times New Roman" w:cs="Times New Roman"/>
          <w:sz w:val="28"/>
          <w:szCs w:val="28"/>
          <w:lang w:val="de-DE"/>
        </w:rPr>
        <w:t>,</w:t>
      </w:r>
      <w:r w:rsidRPr="006016A9">
        <w:rPr>
          <w:rFonts w:ascii="Times New Roman" w:hAnsi="Times New Roman" w:cs="Times New Roman"/>
          <w:sz w:val="28"/>
          <w:szCs w:val="28"/>
          <w:lang w:val="de-DE"/>
        </w:rPr>
        <w:t xml:space="preserve"> Giám đốc trực tiếp chỉ đạo hoặc giao Phó Giám đốc khác chỉ đạo, xử lý công việc và thông báo lại kết quả xử lý công việc cho Phó Giám đốc phụ trách lĩnh vực. Ngoài các nhiệm vụ được phân công, khi có nhiệm vụ đột xuất phát sinh, Giám đốc trực tiếp phân công và giao nhiệm vụ cụ thể cho Phó Giám đốc chỉ đạo thực hiện. </w:t>
      </w:r>
    </w:p>
    <w:p w:rsidR="006016A9" w:rsidRPr="006016A9" w:rsidRDefault="006016A9" w:rsidP="006016A9">
      <w:pPr>
        <w:spacing w:before="120" w:after="120" w:line="240" w:lineRule="auto"/>
        <w:ind w:firstLine="703"/>
        <w:jc w:val="both"/>
        <w:rPr>
          <w:rFonts w:ascii="Times New Roman" w:hAnsi="Times New Roman" w:cs="Times New Roman"/>
          <w:sz w:val="28"/>
          <w:szCs w:val="28"/>
          <w:lang w:val="de-DE"/>
        </w:rPr>
      </w:pPr>
      <w:r w:rsidRPr="006016A9">
        <w:rPr>
          <w:rFonts w:ascii="Times New Roman" w:hAnsi="Times New Roman" w:cs="Times New Roman"/>
          <w:sz w:val="28"/>
          <w:szCs w:val="28"/>
          <w:lang w:val="de-DE"/>
        </w:rPr>
        <w:t>4. Khi Giám đốc vắng mặt tại cơ quan (đi công tác ngoài tỉnh, nước ngoài) sẽ báo cáo Thường trực Tỉnh ủy, Ủy ban nhân dân tỉnh, Bộ thông tin và Truyền thông và ủy quyền cho một Phó Giám đốc chỉ đạo, xử lý công việc theo thẩm quyền Giám đốc Sở; khi Giám đốc Sở có mặt tại cơ quan, Phó Giám đốc được ủy quyền có trách nhiệm báo cáo lại những nội dung, kết quả chỉ đạo, xử lý công việc để Giám đốc tiếp tục điều hành.</w:t>
      </w:r>
    </w:p>
    <w:p w:rsidR="006016A9" w:rsidRPr="006016A9" w:rsidRDefault="006016A9" w:rsidP="006016A9">
      <w:pPr>
        <w:spacing w:before="120" w:after="120" w:line="240" w:lineRule="auto"/>
        <w:ind w:firstLine="703"/>
        <w:jc w:val="both"/>
        <w:rPr>
          <w:rFonts w:ascii="Times New Roman" w:hAnsi="Times New Roman" w:cs="Times New Roman"/>
          <w:sz w:val="28"/>
          <w:szCs w:val="28"/>
          <w:lang w:val="de-DE"/>
        </w:rPr>
      </w:pPr>
      <w:r w:rsidRPr="006016A9">
        <w:rPr>
          <w:rFonts w:ascii="Times New Roman" w:hAnsi="Times New Roman" w:cs="Times New Roman"/>
          <w:sz w:val="28"/>
          <w:szCs w:val="28"/>
          <w:lang w:val="de-DE"/>
        </w:rPr>
        <w:t xml:space="preserve">5. Căn cứ nhiệm vụ được phân công, các đồng chí trong Ban Giám đốc chủ động chỉ đạo triển khai đảm bảo nguyên tắc tập trung dân chủ, thực hiện đúng Quy chế làm việc của Ủy ban nhân dân tỉnh, Quy chế của Sở Thông tin và Truyền thông. Quá trình tổ chức thực hiện nhiệm vụ được phân công, có vướng mắc, phát sinh trực tiếp báo cáo Giám đốc Sở </w:t>
      </w:r>
      <w:r w:rsidR="00236693">
        <w:rPr>
          <w:rFonts w:ascii="Times New Roman" w:hAnsi="Times New Roman" w:cs="Times New Roman"/>
          <w:sz w:val="28"/>
          <w:szCs w:val="28"/>
          <w:lang w:val="de-DE"/>
        </w:rPr>
        <w:t>xem x</w:t>
      </w:r>
      <w:r w:rsidR="00236693" w:rsidRPr="00236693">
        <w:rPr>
          <w:rFonts w:ascii="Times New Roman" w:hAnsi="Times New Roman" w:cs="Times New Roman"/>
          <w:sz w:val="28"/>
          <w:szCs w:val="28"/>
          <w:lang w:val="de-DE"/>
        </w:rPr>
        <w:t>ét</w:t>
      </w:r>
      <w:r w:rsidR="00236693">
        <w:rPr>
          <w:rFonts w:ascii="Times New Roman" w:hAnsi="Times New Roman" w:cs="Times New Roman"/>
          <w:sz w:val="28"/>
          <w:szCs w:val="28"/>
          <w:lang w:val="de-DE"/>
        </w:rPr>
        <w:t>,</w:t>
      </w:r>
      <w:r w:rsidRPr="006016A9">
        <w:rPr>
          <w:rFonts w:ascii="Times New Roman" w:hAnsi="Times New Roman" w:cs="Times New Roman"/>
          <w:sz w:val="28"/>
          <w:szCs w:val="28"/>
          <w:lang w:val="de-DE"/>
        </w:rPr>
        <w:t xml:space="preserve"> giải quyết.</w:t>
      </w:r>
    </w:p>
    <w:p w:rsidR="006016A9" w:rsidRPr="006016A9" w:rsidRDefault="006016A9" w:rsidP="006016A9">
      <w:pPr>
        <w:spacing w:before="120" w:after="120" w:line="240" w:lineRule="auto"/>
        <w:ind w:firstLine="703"/>
        <w:jc w:val="both"/>
        <w:rPr>
          <w:rFonts w:ascii="Times New Roman" w:hAnsi="Times New Roman" w:cs="Times New Roman"/>
          <w:b/>
          <w:sz w:val="28"/>
          <w:szCs w:val="28"/>
          <w:lang w:val="de-DE"/>
        </w:rPr>
      </w:pPr>
      <w:r w:rsidRPr="006016A9">
        <w:rPr>
          <w:rFonts w:ascii="Times New Roman" w:hAnsi="Times New Roman" w:cs="Times New Roman"/>
          <w:b/>
          <w:sz w:val="28"/>
          <w:szCs w:val="28"/>
          <w:lang w:val="de-DE"/>
        </w:rPr>
        <w:t>II. PHÂN CÔNG NHIỆM VỤ</w:t>
      </w:r>
    </w:p>
    <w:p w:rsidR="006016A9" w:rsidRPr="006016A9" w:rsidRDefault="006016A9" w:rsidP="006016A9">
      <w:pPr>
        <w:spacing w:before="120" w:after="120" w:line="240" w:lineRule="auto"/>
        <w:ind w:firstLine="703"/>
        <w:jc w:val="both"/>
        <w:rPr>
          <w:rFonts w:ascii="Times New Roman" w:hAnsi="Times New Roman" w:cs="Times New Roman"/>
          <w:b/>
          <w:sz w:val="28"/>
          <w:szCs w:val="28"/>
          <w:lang w:val="de-DE"/>
        </w:rPr>
      </w:pPr>
      <w:r w:rsidRPr="006016A9">
        <w:rPr>
          <w:rFonts w:ascii="Times New Roman" w:hAnsi="Times New Roman" w:cs="Times New Roman"/>
          <w:b/>
          <w:sz w:val="28"/>
          <w:szCs w:val="28"/>
          <w:lang w:val="de-DE"/>
        </w:rPr>
        <w:t>1. Đồng chí Chu Xuân Trường - Giám đốc Sở</w:t>
      </w:r>
    </w:p>
    <w:p w:rsidR="006016A9" w:rsidRPr="006016A9" w:rsidRDefault="006016A9" w:rsidP="006016A9">
      <w:pPr>
        <w:spacing w:before="120" w:after="120" w:line="240" w:lineRule="auto"/>
        <w:ind w:firstLine="703"/>
        <w:jc w:val="both"/>
        <w:rPr>
          <w:rFonts w:ascii="Times New Roman" w:hAnsi="Times New Roman" w:cs="Times New Roman"/>
          <w:sz w:val="28"/>
          <w:szCs w:val="28"/>
          <w:lang w:val="de-DE"/>
        </w:rPr>
      </w:pPr>
      <w:r w:rsidRPr="006016A9">
        <w:rPr>
          <w:rFonts w:ascii="Times New Roman" w:hAnsi="Times New Roman" w:cs="Times New Roman"/>
          <w:sz w:val="28"/>
          <w:szCs w:val="28"/>
          <w:lang w:val="de-DE"/>
        </w:rPr>
        <w:t>Phụ trách chung về các lĩnh vực thuộc ngành, trực tiếp phụ trách:</w:t>
      </w:r>
    </w:p>
    <w:p w:rsidR="006016A9" w:rsidRPr="006016A9" w:rsidRDefault="006016A9" w:rsidP="006016A9">
      <w:pPr>
        <w:spacing w:before="120" w:after="120" w:line="240" w:lineRule="auto"/>
        <w:ind w:firstLine="703"/>
        <w:jc w:val="both"/>
        <w:rPr>
          <w:rFonts w:ascii="Times New Roman" w:hAnsi="Times New Roman" w:cs="Times New Roman"/>
          <w:spacing w:val="2"/>
          <w:sz w:val="28"/>
          <w:szCs w:val="28"/>
          <w:lang w:val="de-DE"/>
        </w:rPr>
      </w:pPr>
      <w:r w:rsidRPr="006016A9">
        <w:rPr>
          <w:rFonts w:ascii="Times New Roman" w:hAnsi="Times New Roman" w:cs="Times New Roman"/>
          <w:spacing w:val="2"/>
          <w:sz w:val="28"/>
          <w:szCs w:val="28"/>
          <w:lang w:val="de-DE"/>
        </w:rPr>
        <w:t>- Chiến lược, quy hoạch, kế hoạch phát triển ngành thông tin và truyền thông; công tác tổ chức - cán bộ; kế hoạch - tài chính; thanh tra - pháp chế; cải cách hành chính; công tác đối ngoại và các nhiệm vụ được Ủy ban nhân dân tỉnh và Bộ Thông tin và Truyền thông giao.</w:t>
      </w:r>
    </w:p>
    <w:p w:rsidR="006016A9" w:rsidRPr="006016A9" w:rsidRDefault="006016A9" w:rsidP="006016A9">
      <w:pPr>
        <w:spacing w:before="120" w:after="120" w:line="240" w:lineRule="auto"/>
        <w:ind w:firstLine="703"/>
        <w:jc w:val="both"/>
        <w:rPr>
          <w:rFonts w:ascii="Times New Roman" w:hAnsi="Times New Roman" w:cs="Times New Roman"/>
          <w:spacing w:val="2"/>
          <w:sz w:val="28"/>
          <w:szCs w:val="28"/>
          <w:lang w:val="de-DE"/>
        </w:rPr>
      </w:pPr>
      <w:r w:rsidRPr="006016A9">
        <w:rPr>
          <w:rFonts w:ascii="Times New Roman" w:hAnsi="Times New Roman" w:cs="Times New Roman"/>
          <w:spacing w:val="2"/>
          <w:sz w:val="28"/>
          <w:szCs w:val="28"/>
          <w:lang w:val="de-DE"/>
        </w:rPr>
        <w:t>- Các đơn vị: Văn phòng Sở; Phòng Kế hoạch - Tài chính.</w:t>
      </w:r>
    </w:p>
    <w:p w:rsidR="006016A9" w:rsidRPr="006016A9" w:rsidRDefault="006016A9" w:rsidP="006016A9">
      <w:pPr>
        <w:spacing w:before="120" w:after="120" w:line="240" w:lineRule="auto"/>
        <w:ind w:firstLine="703"/>
        <w:jc w:val="both"/>
        <w:rPr>
          <w:rFonts w:ascii="Times New Roman" w:hAnsi="Times New Roman" w:cs="Times New Roman"/>
          <w:sz w:val="28"/>
          <w:szCs w:val="28"/>
          <w:lang w:val="de-DE"/>
        </w:rPr>
      </w:pPr>
      <w:r w:rsidRPr="006016A9">
        <w:rPr>
          <w:rFonts w:ascii="Times New Roman" w:hAnsi="Times New Roman" w:cs="Times New Roman"/>
          <w:sz w:val="28"/>
          <w:szCs w:val="28"/>
          <w:lang w:val="de-DE"/>
        </w:rPr>
        <w:t>- Phát ngôn chính của Sở; Chủ tài khoản cơ quan.</w:t>
      </w:r>
    </w:p>
    <w:p w:rsidR="006016A9" w:rsidRPr="006016A9" w:rsidRDefault="006016A9" w:rsidP="006016A9">
      <w:pPr>
        <w:spacing w:before="120" w:after="120" w:line="240" w:lineRule="auto"/>
        <w:ind w:firstLine="703"/>
        <w:jc w:val="both"/>
        <w:rPr>
          <w:rFonts w:ascii="Times New Roman" w:hAnsi="Times New Roman" w:cs="Times New Roman"/>
          <w:sz w:val="28"/>
          <w:szCs w:val="28"/>
          <w:lang w:val="de-DE"/>
        </w:rPr>
      </w:pPr>
      <w:r w:rsidRPr="006016A9">
        <w:rPr>
          <w:rFonts w:ascii="Times New Roman" w:hAnsi="Times New Roman" w:cs="Times New Roman"/>
          <w:sz w:val="28"/>
          <w:szCs w:val="28"/>
          <w:lang w:val="de-DE"/>
        </w:rPr>
        <w:t>- Ký các tờ trình trình Tỉnh ủy, HĐND tỉnh, UBND tỉnh và Bộ TT&amp;TT.</w:t>
      </w:r>
    </w:p>
    <w:p w:rsidR="006016A9" w:rsidRPr="006016A9" w:rsidRDefault="006016A9" w:rsidP="006016A9">
      <w:pPr>
        <w:spacing w:before="120" w:after="120" w:line="240" w:lineRule="auto"/>
        <w:ind w:firstLine="703"/>
        <w:jc w:val="both"/>
        <w:rPr>
          <w:rFonts w:ascii="Times New Roman" w:hAnsi="Times New Roman" w:cs="Times New Roman"/>
          <w:sz w:val="28"/>
          <w:szCs w:val="28"/>
          <w:lang w:val="de-DE"/>
        </w:rPr>
      </w:pPr>
      <w:r w:rsidRPr="006016A9">
        <w:rPr>
          <w:rFonts w:ascii="Times New Roman" w:hAnsi="Times New Roman" w:cs="Times New Roman"/>
          <w:sz w:val="28"/>
          <w:szCs w:val="28"/>
          <w:lang w:val="de-DE"/>
        </w:rPr>
        <w:t>- Ký các giấy phép thuộc thẩm quyền của Sở Thông tin và Truyền thông.</w:t>
      </w:r>
    </w:p>
    <w:p w:rsidR="006016A9" w:rsidRPr="006016A9" w:rsidRDefault="006016A9" w:rsidP="006016A9">
      <w:pPr>
        <w:spacing w:before="120" w:after="120" w:line="240" w:lineRule="auto"/>
        <w:ind w:firstLine="703"/>
        <w:jc w:val="both"/>
        <w:rPr>
          <w:rFonts w:ascii="Times New Roman" w:hAnsi="Times New Roman" w:cs="Times New Roman"/>
          <w:sz w:val="28"/>
          <w:szCs w:val="28"/>
          <w:lang w:val="de-DE"/>
        </w:rPr>
      </w:pPr>
      <w:r w:rsidRPr="006016A9">
        <w:rPr>
          <w:rFonts w:ascii="Times New Roman" w:hAnsi="Times New Roman" w:cs="Times New Roman"/>
          <w:sz w:val="28"/>
          <w:szCs w:val="28"/>
          <w:lang w:val="de-DE"/>
        </w:rPr>
        <w:t>- Tham gia các Ban Chỉ đạo của Tỉnh và Bộ Thông tin và Truyền thông.</w:t>
      </w:r>
    </w:p>
    <w:p w:rsidR="006016A9" w:rsidRPr="006016A9" w:rsidRDefault="006016A9" w:rsidP="006016A9">
      <w:pPr>
        <w:spacing w:before="120" w:after="120" w:line="240" w:lineRule="auto"/>
        <w:ind w:firstLine="703"/>
        <w:jc w:val="both"/>
        <w:rPr>
          <w:rFonts w:ascii="Times New Roman" w:hAnsi="Times New Roman" w:cs="Times New Roman"/>
          <w:sz w:val="28"/>
          <w:szCs w:val="28"/>
          <w:lang w:val="de-DE"/>
        </w:rPr>
      </w:pPr>
      <w:r w:rsidRPr="006016A9">
        <w:rPr>
          <w:rFonts w:ascii="Times New Roman" w:hAnsi="Times New Roman" w:cs="Times New Roman"/>
          <w:sz w:val="28"/>
          <w:szCs w:val="28"/>
          <w:lang w:val="de-DE"/>
        </w:rPr>
        <w:t>- Theo dõi, chỉ đạo công tác thông tin và truyền thông: Thị xã Mường Lay, huyện Mường Chà.</w:t>
      </w:r>
    </w:p>
    <w:p w:rsidR="006016A9" w:rsidRPr="006016A9" w:rsidRDefault="006016A9" w:rsidP="006016A9">
      <w:pPr>
        <w:spacing w:before="120" w:after="120" w:line="240" w:lineRule="auto"/>
        <w:ind w:firstLine="703"/>
        <w:jc w:val="both"/>
        <w:rPr>
          <w:rFonts w:ascii="Times New Roman" w:hAnsi="Times New Roman" w:cs="Times New Roman"/>
          <w:b/>
          <w:sz w:val="28"/>
          <w:szCs w:val="28"/>
          <w:lang w:val="de-DE"/>
        </w:rPr>
      </w:pPr>
      <w:r w:rsidRPr="006016A9">
        <w:rPr>
          <w:rFonts w:ascii="Times New Roman" w:hAnsi="Times New Roman" w:cs="Times New Roman"/>
          <w:b/>
          <w:sz w:val="28"/>
          <w:szCs w:val="28"/>
          <w:lang w:val="de-DE"/>
        </w:rPr>
        <w:t>2. Đồng chí Nguyễn Hùng Cường - Phó Giám đốc Sở</w:t>
      </w:r>
    </w:p>
    <w:p w:rsidR="006016A9" w:rsidRPr="006016A9" w:rsidRDefault="006016A9" w:rsidP="006016A9">
      <w:pPr>
        <w:spacing w:before="120" w:after="120" w:line="240" w:lineRule="auto"/>
        <w:ind w:firstLine="703"/>
        <w:jc w:val="both"/>
        <w:rPr>
          <w:rFonts w:ascii="Times New Roman" w:hAnsi="Times New Roman" w:cs="Times New Roman"/>
          <w:sz w:val="28"/>
          <w:szCs w:val="28"/>
          <w:lang w:val="de-DE"/>
        </w:rPr>
      </w:pPr>
      <w:r w:rsidRPr="006016A9">
        <w:rPr>
          <w:rFonts w:ascii="Times New Roman" w:hAnsi="Times New Roman" w:cs="Times New Roman"/>
          <w:sz w:val="28"/>
          <w:szCs w:val="28"/>
          <w:lang w:val="de-DE"/>
        </w:rPr>
        <w:t>Phụ trách và giải quyết các công việc được Giám đốc ủy quyền:</w:t>
      </w:r>
    </w:p>
    <w:p w:rsidR="006016A9" w:rsidRPr="006016A9" w:rsidRDefault="006016A9" w:rsidP="006016A9">
      <w:pPr>
        <w:spacing w:before="120" w:after="120" w:line="240" w:lineRule="auto"/>
        <w:ind w:firstLine="703"/>
        <w:jc w:val="both"/>
        <w:rPr>
          <w:rFonts w:ascii="Times New Roman" w:hAnsi="Times New Roman" w:cs="Times New Roman"/>
          <w:sz w:val="28"/>
          <w:szCs w:val="28"/>
          <w:lang w:val="de-DE"/>
        </w:rPr>
      </w:pPr>
      <w:r w:rsidRPr="006016A9">
        <w:rPr>
          <w:rFonts w:ascii="Times New Roman" w:hAnsi="Times New Roman" w:cs="Times New Roman"/>
          <w:sz w:val="28"/>
          <w:szCs w:val="28"/>
          <w:lang w:val="de-DE"/>
        </w:rPr>
        <w:t>- Giúp Giám đốc Sở chỉ đạo, giải quyết các các lĩnh vực: Báo chí; xuất bản, In, phát hành; phát thanh - truyền hình; thông tin đối ngoại; thông tin cơ sở; quảng cáo báo chí, xuất bản ấn phẩm thông tin và truyền thông; Trang thông tin điện tử của Sở Thông tin và Truyền thông.</w:t>
      </w:r>
    </w:p>
    <w:p w:rsidR="006016A9" w:rsidRPr="006016A9" w:rsidRDefault="006016A9" w:rsidP="006016A9">
      <w:pPr>
        <w:spacing w:before="120" w:after="120" w:line="240" w:lineRule="auto"/>
        <w:ind w:firstLine="703"/>
        <w:jc w:val="both"/>
        <w:rPr>
          <w:rFonts w:ascii="Times New Roman" w:hAnsi="Times New Roman" w:cs="Times New Roman"/>
          <w:sz w:val="28"/>
          <w:szCs w:val="28"/>
          <w:lang w:val="de-DE"/>
        </w:rPr>
      </w:pPr>
      <w:r w:rsidRPr="006016A9">
        <w:rPr>
          <w:rFonts w:ascii="Times New Roman" w:hAnsi="Times New Roman" w:cs="Times New Roman"/>
          <w:sz w:val="28"/>
          <w:szCs w:val="28"/>
          <w:lang w:val="de-DE"/>
        </w:rPr>
        <w:lastRenderedPageBreak/>
        <w:t>- Chủ tài khoản thứ 2 khi được Giám đốc ủy quyền.</w:t>
      </w:r>
    </w:p>
    <w:p w:rsidR="006016A9" w:rsidRPr="006016A9" w:rsidRDefault="006016A9" w:rsidP="006016A9">
      <w:pPr>
        <w:spacing w:before="120" w:after="120" w:line="240" w:lineRule="auto"/>
        <w:ind w:firstLine="703"/>
        <w:jc w:val="both"/>
        <w:rPr>
          <w:rFonts w:ascii="Times New Roman" w:hAnsi="Times New Roman" w:cs="Times New Roman"/>
          <w:sz w:val="28"/>
          <w:szCs w:val="28"/>
          <w:lang w:val="de-DE"/>
        </w:rPr>
      </w:pPr>
      <w:r w:rsidRPr="006016A9">
        <w:rPr>
          <w:rFonts w:ascii="Times New Roman" w:hAnsi="Times New Roman" w:cs="Times New Roman"/>
          <w:sz w:val="28"/>
          <w:szCs w:val="28"/>
          <w:lang w:val="de-DE"/>
        </w:rPr>
        <w:t>- Các đơn vị: Phòng Báo chí - Xuất bản;</w:t>
      </w:r>
      <w:r w:rsidR="00236693">
        <w:rPr>
          <w:rFonts w:ascii="Times New Roman" w:hAnsi="Times New Roman" w:cs="Times New Roman"/>
          <w:sz w:val="28"/>
          <w:szCs w:val="28"/>
          <w:lang w:val="de-DE"/>
        </w:rPr>
        <w:t xml:space="preserve"> Thanh tra;</w:t>
      </w:r>
      <w:r w:rsidRPr="006016A9">
        <w:rPr>
          <w:rFonts w:ascii="Times New Roman" w:hAnsi="Times New Roman" w:cs="Times New Roman"/>
          <w:sz w:val="28"/>
          <w:szCs w:val="28"/>
          <w:lang w:val="de-DE"/>
        </w:rPr>
        <w:t xml:space="preserve"> Ban Biên tập Cổng thông tin điện tử Sở Thông tin và Truyền thông. </w:t>
      </w:r>
    </w:p>
    <w:p w:rsidR="006016A9" w:rsidRPr="006016A9" w:rsidRDefault="006016A9" w:rsidP="006016A9">
      <w:pPr>
        <w:spacing w:before="120" w:after="120" w:line="240" w:lineRule="auto"/>
        <w:ind w:firstLine="703"/>
        <w:jc w:val="both"/>
        <w:rPr>
          <w:rFonts w:ascii="Times New Roman" w:hAnsi="Times New Roman" w:cs="Times New Roman"/>
          <w:sz w:val="28"/>
          <w:szCs w:val="28"/>
          <w:lang w:val="de-DE"/>
        </w:rPr>
      </w:pPr>
      <w:r w:rsidRPr="006016A9">
        <w:rPr>
          <w:rFonts w:ascii="Times New Roman" w:hAnsi="Times New Roman" w:cs="Times New Roman"/>
          <w:sz w:val="28"/>
          <w:szCs w:val="28"/>
          <w:lang w:val="de-DE"/>
        </w:rPr>
        <w:t>- Tham gia các Ban Chỉ đạo của Tỉnh và Bộ Thông tin và Truyền thông theo chỉ đạo của Giám đốc.</w:t>
      </w:r>
    </w:p>
    <w:p w:rsidR="006016A9" w:rsidRPr="006016A9" w:rsidRDefault="006016A9" w:rsidP="006016A9">
      <w:pPr>
        <w:spacing w:before="120" w:after="120" w:line="240" w:lineRule="auto"/>
        <w:ind w:firstLine="703"/>
        <w:jc w:val="both"/>
        <w:rPr>
          <w:rFonts w:ascii="Times New Roman" w:hAnsi="Times New Roman" w:cs="Times New Roman"/>
          <w:sz w:val="28"/>
          <w:szCs w:val="28"/>
          <w:lang w:val="de-DE"/>
        </w:rPr>
      </w:pPr>
      <w:r w:rsidRPr="006016A9">
        <w:rPr>
          <w:rFonts w:ascii="Times New Roman" w:hAnsi="Times New Roman" w:cs="Times New Roman"/>
          <w:sz w:val="28"/>
          <w:szCs w:val="28"/>
          <w:lang w:val="de-DE"/>
        </w:rPr>
        <w:t>- Theo dõi, chỉ đạo công tác thông tin và truyền thông: Thành phố Điện Biên Phủ và huyện Điện Biên.</w:t>
      </w:r>
    </w:p>
    <w:p w:rsidR="006016A9" w:rsidRPr="006016A9" w:rsidRDefault="006016A9" w:rsidP="006016A9">
      <w:pPr>
        <w:spacing w:before="120" w:after="120" w:line="240" w:lineRule="auto"/>
        <w:ind w:firstLine="703"/>
        <w:jc w:val="both"/>
        <w:rPr>
          <w:rFonts w:ascii="Times New Roman" w:hAnsi="Times New Roman" w:cs="Times New Roman"/>
          <w:sz w:val="28"/>
          <w:szCs w:val="28"/>
          <w:lang w:val="de-DE"/>
        </w:rPr>
      </w:pPr>
      <w:r w:rsidRPr="006016A9">
        <w:rPr>
          <w:rFonts w:ascii="Times New Roman" w:hAnsi="Times New Roman" w:cs="Times New Roman"/>
          <w:sz w:val="28"/>
          <w:szCs w:val="28"/>
          <w:lang w:val="de-DE"/>
        </w:rPr>
        <w:t>- Thực hiện một số nhiệm vụ khác do Giám đốc phân công.</w:t>
      </w:r>
    </w:p>
    <w:p w:rsidR="006016A9" w:rsidRPr="006016A9" w:rsidRDefault="006016A9" w:rsidP="006016A9">
      <w:pPr>
        <w:spacing w:before="120" w:after="120" w:line="240" w:lineRule="auto"/>
        <w:ind w:firstLine="703"/>
        <w:jc w:val="both"/>
        <w:rPr>
          <w:rFonts w:ascii="Times New Roman" w:hAnsi="Times New Roman" w:cs="Times New Roman"/>
          <w:b/>
          <w:sz w:val="28"/>
          <w:szCs w:val="28"/>
          <w:lang w:val="de-DE"/>
        </w:rPr>
      </w:pPr>
      <w:r w:rsidRPr="006016A9">
        <w:rPr>
          <w:rFonts w:ascii="Times New Roman" w:hAnsi="Times New Roman" w:cs="Times New Roman"/>
          <w:b/>
          <w:sz w:val="28"/>
          <w:szCs w:val="28"/>
          <w:lang w:val="de-DE"/>
        </w:rPr>
        <w:t>3. Đồng chí Vũ Anh Dũng - Phó Giám đốc Sở</w:t>
      </w:r>
    </w:p>
    <w:p w:rsidR="006016A9" w:rsidRPr="006016A9" w:rsidRDefault="006016A9" w:rsidP="006016A9">
      <w:pPr>
        <w:spacing w:before="120" w:after="120" w:line="240" w:lineRule="auto"/>
        <w:ind w:firstLine="703"/>
        <w:jc w:val="both"/>
        <w:rPr>
          <w:rFonts w:ascii="Times New Roman" w:hAnsi="Times New Roman" w:cs="Times New Roman"/>
          <w:sz w:val="28"/>
          <w:szCs w:val="28"/>
          <w:lang w:val="de-DE"/>
        </w:rPr>
      </w:pPr>
      <w:r w:rsidRPr="006016A9">
        <w:rPr>
          <w:rFonts w:ascii="Times New Roman" w:hAnsi="Times New Roman" w:cs="Times New Roman"/>
          <w:sz w:val="28"/>
          <w:szCs w:val="28"/>
          <w:lang w:val="de-DE"/>
        </w:rPr>
        <w:t>Phụ trách và giải quyết các công việc được Giám đốc phân công:</w:t>
      </w:r>
    </w:p>
    <w:p w:rsidR="006016A9" w:rsidRPr="006016A9" w:rsidRDefault="006016A9" w:rsidP="006016A9">
      <w:pPr>
        <w:spacing w:before="120" w:after="120" w:line="240" w:lineRule="auto"/>
        <w:ind w:firstLine="703"/>
        <w:jc w:val="both"/>
        <w:rPr>
          <w:rFonts w:ascii="Times New Roman" w:hAnsi="Times New Roman" w:cs="Times New Roman"/>
          <w:sz w:val="28"/>
          <w:szCs w:val="28"/>
          <w:lang w:val="de-DE"/>
        </w:rPr>
      </w:pPr>
      <w:r w:rsidRPr="006016A9">
        <w:rPr>
          <w:rFonts w:ascii="Times New Roman" w:hAnsi="Times New Roman" w:cs="Times New Roman"/>
          <w:sz w:val="28"/>
          <w:szCs w:val="28"/>
          <w:lang w:val="de-DE"/>
        </w:rPr>
        <w:t>- Giúp Giám đốc Sở chỉ đạo, giải quyết các lĩnh vực: Bưu chính - Viễn thông; Internet; Truyền dẫn phát sóng; Tần số vô tuyến điện; công nghệ thông tin; công tác phòng chống lụt bão, giảm nhẹ thiên tai; công tác Ban Chỉ huy quân sự cơ quan, diễn tập khu vực phòng thủ.</w:t>
      </w:r>
    </w:p>
    <w:p w:rsidR="006016A9" w:rsidRPr="006016A9" w:rsidRDefault="006016A9" w:rsidP="006016A9">
      <w:pPr>
        <w:spacing w:before="120" w:after="120" w:line="240" w:lineRule="auto"/>
        <w:ind w:firstLine="703"/>
        <w:jc w:val="both"/>
        <w:rPr>
          <w:rFonts w:ascii="Times New Roman" w:hAnsi="Times New Roman" w:cs="Times New Roman"/>
          <w:sz w:val="28"/>
          <w:szCs w:val="28"/>
          <w:lang w:val="de-DE"/>
        </w:rPr>
      </w:pPr>
      <w:r w:rsidRPr="006016A9">
        <w:rPr>
          <w:rFonts w:ascii="Times New Roman" w:hAnsi="Times New Roman" w:cs="Times New Roman"/>
          <w:sz w:val="28"/>
          <w:szCs w:val="28"/>
          <w:lang w:val="de-DE"/>
        </w:rPr>
        <w:t>- Các đơn vị: Phòng Công nghệ thông tin; Phòng  Bưu chính - Viễn thông.</w:t>
      </w:r>
    </w:p>
    <w:p w:rsidR="006016A9" w:rsidRPr="006016A9" w:rsidRDefault="006016A9" w:rsidP="006016A9">
      <w:pPr>
        <w:spacing w:before="120" w:after="120" w:line="240" w:lineRule="auto"/>
        <w:ind w:firstLine="703"/>
        <w:jc w:val="both"/>
        <w:rPr>
          <w:rFonts w:ascii="Times New Roman" w:hAnsi="Times New Roman" w:cs="Times New Roman"/>
          <w:sz w:val="28"/>
          <w:szCs w:val="28"/>
          <w:lang w:val="de-DE"/>
        </w:rPr>
      </w:pPr>
      <w:r w:rsidRPr="006016A9">
        <w:rPr>
          <w:rFonts w:ascii="Times New Roman" w:hAnsi="Times New Roman" w:cs="Times New Roman"/>
          <w:sz w:val="28"/>
          <w:szCs w:val="28"/>
          <w:lang w:val="de-DE"/>
        </w:rPr>
        <w:t>- Chủ tài khoản một số chương trình, dự án khi được Giám đốc ủy quyền.</w:t>
      </w:r>
    </w:p>
    <w:p w:rsidR="006016A9" w:rsidRPr="006016A9" w:rsidRDefault="006016A9" w:rsidP="006016A9">
      <w:pPr>
        <w:spacing w:before="120" w:after="120" w:line="240" w:lineRule="auto"/>
        <w:ind w:firstLine="703"/>
        <w:jc w:val="both"/>
        <w:rPr>
          <w:rFonts w:ascii="Times New Roman" w:hAnsi="Times New Roman" w:cs="Times New Roman"/>
          <w:sz w:val="28"/>
          <w:szCs w:val="28"/>
          <w:lang w:val="de-DE"/>
        </w:rPr>
      </w:pPr>
      <w:r w:rsidRPr="006016A9">
        <w:rPr>
          <w:rFonts w:ascii="Times New Roman" w:hAnsi="Times New Roman" w:cs="Times New Roman"/>
          <w:sz w:val="28"/>
          <w:szCs w:val="28"/>
          <w:lang w:val="de-DE"/>
        </w:rPr>
        <w:t>- Tham gia các Ban Chỉ đạo của Tỉnh và Bộ Thông tin và Truyền thông theo phân công của Giám đốc.</w:t>
      </w:r>
    </w:p>
    <w:p w:rsidR="006016A9" w:rsidRPr="006016A9" w:rsidRDefault="006016A9" w:rsidP="006016A9">
      <w:pPr>
        <w:spacing w:before="120" w:after="120" w:line="240" w:lineRule="auto"/>
        <w:ind w:firstLine="703"/>
        <w:jc w:val="both"/>
        <w:rPr>
          <w:rFonts w:ascii="Times New Roman" w:hAnsi="Times New Roman" w:cs="Times New Roman"/>
          <w:sz w:val="28"/>
          <w:szCs w:val="28"/>
          <w:lang w:val="de-DE"/>
        </w:rPr>
      </w:pPr>
      <w:r w:rsidRPr="006016A9">
        <w:rPr>
          <w:rFonts w:ascii="Times New Roman" w:hAnsi="Times New Roman" w:cs="Times New Roman"/>
          <w:sz w:val="28"/>
          <w:szCs w:val="28"/>
          <w:lang w:val="de-DE"/>
        </w:rPr>
        <w:t>- Theo dõi, chỉ đạo công tác thông tin và truyền thông các huyện: Điện Biên Đông, Nậm Pồ, Mường Nhé.</w:t>
      </w:r>
    </w:p>
    <w:p w:rsidR="006016A9" w:rsidRPr="006016A9" w:rsidRDefault="006016A9" w:rsidP="006016A9">
      <w:pPr>
        <w:spacing w:before="120" w:after="120" w:line="240" w:lineRule="auto"/>
        <w:ind w:firstLine="703"/>
        <w:jc w:val="both"/>
        <w:rPr>
          <w:rFonts w:ascii="Times New Roman" w:hAnsi="Times New Roman" w:cs="Times New Roman"/>
          <w:sz w:val="28"/>
          <w:szCs w:val="28"/>
          <w:lang w:val="de-DE"/>
        </w:rPr>
      </w:pPr>
      <w:r w:rsidRPr="006016A9">
        <w:rPr>
          <w:rFonts w:ascii="Times New Roman" w:hAnsi="Times New Roman" w:cs="Times New Roman"/>
          <w:sz w:val="28"/>
          <w:szCs w:val="28"/>
          <w:lang w:val="de-DE"/>
        </w:rPr>
        <w:t>- Thực hiện một số nhiệm vụ khác do Giám đốc phân công.</w:t>
      </w:r>
    </w:p>
    <w:p w:rsidR="006016A9" w:rsidRPr="006016A9" w:rsidRDefault="006016A9" w:rsidP="006016A9">
      <w:pPr>
        <w:spacing w:before="120" w:after="120" w:line="240" w:lineRule="auto"/>
        <w:ind w:firstLine="703"/>
        <w:jc w:val="both"/>
        <w:rPr>
          <w:rFonts w:ascii="Times New Roman" w:hAnsi="Times New Roman" w:cs="Times New Roman"/>
          <w:b/>
          <w:sz w:val="28"/>
          <w:szCs w:val="28"/>
          <w:lang w:val="de-DE"/>
        </w:rPr>
      </w:pPr>
      <w:r w:rsidRPr="006016A9">
        <w:rPr>
          <w:rFonts w:ascii="Times New Roman" w:hAnsi="Times New Roman" w:cs="Times New Roman"/>
          <w:b/>
          <w:sz w:val="28"/>
          <w:szCs w:val="28"/>
          <w:lang w:val="de-DE"/>
        </w:rPr>
        <w:t>4. Đồng chí Phạm Thanh Nam - Phó Giám đốc Sở</w:t>
      </w:r>
    </w:p>
    <w:p w:rsidR="006016A9" w:rsidRPr="006016A9" w:rsidRDefault="006016A9" w:rsidP="006016A9">
      <w:pPr>
        <w:spacing w:before="120" w:after="120" w:line="240" w:lineRule="auto"/>
        <w:ind w:firstLine="703"/>
        <w:jc w:val="both"/>
        <w:rPr>
          <w:rFonts w:ascii="Times New Roman" w:hAnsi="Times New Roman" w:cs="Times New Roman"/>
          <w:sz w:val="28"/>
          <w:szCs w:val="28"/>
          <w:lang w:val="de-DE"/>
        </w:rPr>
      </w:pPr>
      <w:r w:rsidRPr="006016A9">
        <w:rPr>
          <w:rFonts w:ascii="Times New Roman" w:hAnsi="Times New Roman" w:cs="Times New Roman"/>
          <w:sz w:val="28"/>
          <w:szCs w:val="28"/>
          <w:lang w:val="de-DE"/>
        </w:rPr>
        <w:t>Phụ trách và giải quyết các công việc được Giám đốc phân công:</w:t>
      </w:r>
    </w:p>
    <w:p w:rsidR="006016A9" w:rsidRPr="006016A9" w:rsidRDefault="006016A9" w:rsidP="006016A9">
      <w:pPr>
        <w:spacing w:before="120" w:after="120" w:line="240" w:lineRule="auto"/>
        <w:ind w:firstLine="703"/>
        <w:jc w:val="both"/>
        <w:rPr>
          <w:rFonts w:ascii="Times New Roman" w:hAnsi="Times New Roman" w:cs="Times New Roman"/>
          <w:sz w:val="28"/>
          <w:szCs w:val="28"/>
          <w:lang w:val="de-DE"/>
        </w:rPr>
      </w:pPr>
      <w:r w:rsidRPr="006016A9">
        <w:rPr>
          <w:rFonts w:ascii="Times New Roman" w:hAnsi="Times New Roman" w:cs="Times New Roman"/>
          <w:sz w:val="28"/>
          <w:szCs w:val="28"/>
          <w:lang w:val="de-DE"/>
        </w:rPr>
        <w:t>- Giúp Giám đốc Sở chỉ đạo, tổ chức, triển khai công tác quy hoạch, kế hoạch, các dự án, đề án liên quan đến lĩnh vực ngành.</w:t>
      </w:r>
    </w:p>
    <w:p w:rsidR="006016A9" w:rsidRPr="006016A9" w:rsidRDefault="006016A9" w:rsidP="006016A9">
      <w:pPr>
        <w:spacing w:before="120" w:after="120" w:line="240" w:lineRule="auto"/>
        <w:ind w:firstLine="703"/>
        <w:jc w:val="both"/>
        <w:rPr>
          <w:rFonts w:ascii="Times New Roman" w:hAnsi="Times New Roman" w:cs="Times New Roman"/>
          <w:sz w:val="28"/>
          <w:szCs w:val="28"/>
          <w:lang w:val="de-DE"/>
        </w:rPr>
      </w:pPr>
      <w:r w:rsidRPr="006016A9">
        <w:rPr>
          <w:rFonts w:ascii="Times New Roman" w:hAnsi="Times New Roman" w:cs="Times New Roman"/>
          <w:sz w:val="28"/>
          <w:szCs w:val="28"/>
          <w:lang w:val="de-DE"/>
        </w:rPr>
        <w:t>- Trực tiếp kiêm nhiệm Trưởng phòng Kế hoạch - Tài chính cho đến khi cơ quan kiện toàn theo quy định.</w:t>
      </w:r>
    </w:p>
    <w:p w:rsidR="006016A9" w:rsidRPr="006016A9" w:rsidRDefault="006016A9" w:rsidP="006016A9">
      <w:pPr>
        <w:spacing w:before="120" w:after="120" w:line="240" w:lineRule="auto"/>
        <w:ind w:firstLine="703"/>
        <w:jc w:val="both"/>
        <w:rPr>
          <w:rFonts w:ascii="Times New Roman" w:hAnsi="Times New Roman" w:cs="Times New Roman"/>
          <w:sz w:val="28"/>
          <w:szCs w:val="28"/>
          <w:lang w:val="de-DE"/>
        </w:rPr>
      </w:pPr>
      <w:r w:rsidRPr="006016A9">
        <w:rPr>
          <w:rFonts w:ascii="Times New Roman" w:hAnsi="Times New Roman" w:cs="Times New Roman"/>
          <w:sz w:val="28"/>
          <w:szCs w:val="28"/>
          <w:lang w:val="de-DE"/>
        </w:rPr>
        <w:t>- Các đơn vị: Trung tâm Công nghệ Thông tin và Truyền thông.</w:t>
      </w:r>
    </w:p>
    <w:p w:rsidR="006016A9" w:rsidRPr="006016A9" w:rsidRDefault="006016A9" w:rsidP="006016A9">
      <w:pPr>
        <w:spacing w:before="120" w:after="120" w:line="240" w:lineRule="auto"/>
        <w:ind w:firstLine="703"/>
        <w:jc w:val="both"/>
        <w:rPr>
          <w:rFonts w:ascii="Times New Roman" w:hAnsi="Times New Roman" w:cs="Times New Roman"/>
          <w:sz w:val="28"/>
          <w:szCs w:val="28"/>
          <w:lang w:val="de-DE"/>
        </w:rPr>
      </w:pPr>
      <w:r w:rsidRPr="006016A9">
        <w:rPr>
          <w:rFonts w:ascii="Times New Roman" w:hAnsi="Times New Roman" w:cs="Times New Roman"/>
          <w:sz w:val="28"/>
          <w:szCs w:val="28"/>
          <w:lang w:val="de-DE"/>
        </w:rPr>
        <w:t>- Chủ tài khoản một số chương trình, dự án khi được Giám đốc ủy quyền.</w:t>
      </w:r>
    </w:p>
    <w:p w:rsidR="006016A9" w:rsidRPr="006016A9" w:rsidRDefault="006016A9" w:rsidP="006016A9">
      <w:pPr>
        <w:spacing w:before="120" w:after="120" w:line="240" w:lineRule="auto"/>
        <w:ind w:firstLine="703"/>
        <w:jc w:val="both"/>
        <w:rPr>
          <w:rFonts w:ascii="Times New Roman" w:hAnsi="Times New Roman" w:cs="Times New Roman"/>
          <w:sz w:val="28"/>
          <w:szCs w:val="28"/>
          <w:lang w:val="de-DE"/>
        </w:rPr>
      </w:pPr>
      <w:r w:rsidRPr="006016A9">
        <w:rPr>
          <w:rFonts w:ascii="Times New Roman" w:hAnsi="Times New Roman" w:cs="Times New Roman"/>
          <w:sz w:val="28"/>
          <w:szCs w:val="28"/>
          <w:lang w:val="de-DE"/>
        </w:rPr>
        <w:t>- Tham gia các Ban Chỉ đạo của Tỉnh và Bộ Thông tin và Truyền thông theo phân công của Giám đốc.</w:t>
      </w:r>
    </w:p>
    <w:p w:rsidR="006016A9" w:rsidRPr="006016A9" w:rsidRDefault="006016A9" w:rsidP="006016A9">
      <w:pPr>
        <w:spacing w:before="120" w:after="120" w:line="240" w:lineRule="auto"/>
        <w:ind w:firstLine="703"/>
        <w:jc w:val="both"/>
        <w:rPr>
          <w:rFonts w:ascii="Times New Roman" w:hAnsi="Times New Roman" w:cs="Times New Roman"/>
          <w:sz w:val="28"/>
          <w:szCs w:val="28"/>
          <w:lang w:val="de-DE"/>
        </w:rPr>
      </w:pPr>
      <w:r w:rsidRPr="006016A9">
        <w:rPr>
          <w:rFonts w:ascii="Times New Roman" w:hAnsi="Times New Roman" w:cs="Times New Roman"/>
          <w:sz w:val="28"/>
          <w:szCs w:val="28"/>
          <w:lang w:val="de-DE"/>
        </w:rPr>
        <w:t>- Theo dõi, chỉ đạo công tác thông tin và truyền thông các huyện: Tủa Chùa, Tuần Giáo, Mường Ảng.</w:t>
      </w:r>
    </w:p>
    <w:p w:rsidR="006016A9" w:rsidRPr="006016A9" w:rsidRDefault="006016A9" w:rsidP="006016A9">
      <w:pPr>
        <w:spacing w:before="120" w:after="120" w:line="240" w:lineRule="auto"/>
        <w:ind w:firstLine="703"/>
        <w:jc w:val="both"/>
        <w:rPr>
          <w:rFonts w:ascii="Times New Roman" w:hAnsi="Times New Roman" w:cs="Times New Roman"/>
          <w:sz w:val="28"/>
          <w:szCs w:val="28"/>
          <w:lang w:val="de-DE"/>
        </w:rPr>
      </w:pPr>
      <w:r w:rsidRPr="006016A9">
        <w:rPr>
          <w:rFonts w:ascii="Times New Roman" w:hAnsi="Times New Roman" w:cs="Times New Roman"/>
          <w:sz w:val="28"/>
          <w:szCs w:val="28"/>
          <w:lang w:val="de-DE"/>
        </w:rPr>
        <w:t>- Thực hiện một số nhiệm vụ khác do Giám đốc phân công.</w:t>
      </w:r>
    </w:p>
    <w:p w:rsidR="006016A9" w:rsidRPr="006016A9" w:rsidRDefault="006016A9" w:rsidP="006016A9">
      <w:pPr>
        <w:spacing w:before="120" w:after="120" w:line="240" w:lineRule="auto"/>
        <w:ind w:firstLine="703"/>
        <w:jc w:val="both"/>
        <w:rPr>
          <w:rFonts w:ascii="Times New Roman" w:hAnsi="Times New Roman" w:cs="Times New Roman"/>
          <w:sz w:val="28"/>
          <w:szCs w:val="28"/>
          <w:lang w:val="de-DE"/>
        </w:rPr>
      </w:pPr>
      <w:r w:rsidRPr="006016A9">
        <w:rPr>
          <w:rFonts w:ascii="Times New Roman" w:hAnsi="Times New Roman" w:cs="Times New Roman"/>
          <w:sz w:val="28"/>
          <w:szCs w:val="28"/>
          <w:lang w:val="de-DE"/>
        </w:rPr>
        <w:t>Thông báo này thực hiện từ ngày 02/4/2019 và thay thế thông báo số 166/TB-STTTT ngày 01/02/2019 của Sở Thông tin và Truyền thông.</w:t>
      </w:r>
    </w:p>
    <w:p w:rsidR="006016A9" w:rsidRPr="006016A9" w:rsidRDefault="006016A9" w:rsidP="006016A9">
      <w:pPr>
        <w:spacing w:before="120" w:after="120" w:line="240" w:lineRule="auto"/>
        <w:ind w:firstLine="703"/>
        <w:jc w:val="both"/>
        <w:rPr>
          <w:rFonts w:ascii="Times New Roman" w:hAnsi="Times New Roman" w:cs="Times New Roman"/>
          <w:sz w:val="28"/>
          <w:szCs w:val="28"/>
          <w:lang w:val="de-DE"/>
        </w:rPr>
      </w:pPr>
      <w:r w:rsidRPr="006016A9">
        <w:rPr>
          <w:rFonts w:ascii="Times New Roman" w:hAnsi="Times New Roman" w:cs="Times New Roman"/>
          <w:sz w:val="28"/>
          <w:szCs w:val="28"/>
          <w:lang w:val="de-DE"/>
        </w:rPr>
        <w:lastRenderedPageBreak/>
        <w:t>Sở Thông tin và Truyền thông báo cáo Bộ Thông tin và Truyền thông, Thường trực Tỉnh ủy, Thường trực HĐND tỉnh, Lãnh đạo UBND tỉnh nắm, chỉ đạo; các sở, ban, ngành, đoàn thể tỉnh, Huyện ủy, Thị ủy, Thành ủy, HĐND, UBND cấp huyện, Phòng Văn hóa Thông tin, Đài Truyền thanh Truyền hình các huyện, thị xã, thành phố, các</w:t>
      </w:r>
      <w:r w:rsidR="00E13C9E">
        <w:rPr>
          <w:rFonts w:ascii="Times New Roman" w:hAnsi="Times New Roman" w:cs="Times New Roman"/>
          <w:sz w:val="28"/>
          <w:szCs w:val="28"/>
          <w:lang w:val="de-DE"/>
        </w:rPr>
        <w:t xml:space="preserve"> doanh nghi</w:t>
      </w:r>
      <w:r w:rsidR="00E13C9E" w:rsidRPr="00E13C9E">
        <w:rPr>
          <w:rFonts w:ascii="Times New Roman" w:hAnsi="Times New Roman" w:cs="Times New Roman"/>
          <w:sz w:val="28"/>
          <w:szCs w:val="28"/>
          <w:lang w:val="de-DE"/>
        </w:rPr>
        <w:t>ệp</w:t>
      </w:r>
      <w:r w:rsidR="00E13C9E">
        <w:rPr>
          <w:rFonts w:ascii="Times New Roman" w:hAnsi="Times New Roman" w:cs="Times New Roman"/>
          <w:sz w:val="28"/>
          <w:szCs w:val="28"/>
          <w:lang w:val="de-DE"/>
        </w:rPr>
        <w:t>,</w:t>
      </w:r>
      <w:r w:rsidRPr="006016A9">
        <w:rPr>
          <w:rFonts w:ascii="Times New Roman" w:hAnsi="Times New Roman" w:cs="Times New Roman"/>
          <w:sz w:val="28"/>
          <w:szCs w:val="28"/>
          <w:lang w:val="de-DE"/>
        </w:rPr>
        <w:t xml:space="preserve"> cơ quan, đơn vị trực thuộc ngành trên địa bàn tỉnh biết, phối hợp trong công tác.</w:t>
      </w:r>
    </w:p>
    <w:p w:rsidR="006016A9" w:rsidRPr="006016A9" w:rsidRDefault="006016A9" w:rsidP="006016A9">
      <w:pPr>
        <w:spacing w:before="120" w:after="120" w:line="240" w:lineRule="auto"/>
        <w:ind w:firstLine="703"/>
        <w:jc w:val="both"/>
        <w:rPr>
          <w:rFonts w:ascii="Times New Roman" w:hAnsi="Times New Roman" w:cs="Times New Roman"/>
          <w:sz w:val="28"/>
          <w:szCs w:val="28"/>
        </w:rPr>
      </w:pPr>
      <w:r w:rsidRPr="006016A9">
        <w:rPr>
          <w:rFonts w:ascii="Times New Roman" w:hAnsi="Times New Roman" w:cs="Times New Roman"/>
          <w:sz w:val="28"/>
          <w:szCs w:val="28"/>
        </w:rPr>
        <w:t>Trân trọng./.</w:t>
      </w:r>
    </w:p>
    <w:p w:rsidR="006016A9" w:rsidRPr="006016A9" w:rsidRDefault="006016A9" w:rsidP="006016A9">
      <w:pPr>
        <w:spacing w:before="80" w:after="0"/>
        <w:ind w:firstLine="703"/>
        <w:jc w:val="both"/>
        <w:rPr>
          <w:rFonts w:ascii="Times New Roman" w:hAnsi="Times New Roman" w:cs="Times New Roman"/>
          <w:sz w:val="28"/>
          <w:szCs w:val="28"/>
        </w:rPr>
      </w:pPr>
    </w:p>
    <w:tbl>
      <w:tblPr>
        <w:tblW w:w="0" w:type="auto"/>
        <w:tblInd w:w="108" w:type="dxa"/>
        <w:tblLook w:val="01E0"/>
      </w:tblPr>
      <w:tblGrid>
        <w:gridCol w:w="4317"/>
        <w:gridCol w:w="4755"/>
      </w:tblGrid>
      <w:tr w:rsidR="006016A9" w:rsidRPr="006016A9" w:rsidTr="000B5667">
        <w:tc>
          <w:tcPr>
            <w:tcW w:w="4317" w:type="dxa"/>
          </w:tcPr>
          <w:p w:rsidR="006016A9" w:rsidRPr="006016A9" w:rsidRDefault="006016A9" w:rsidP="000B5667">
            <w:pPr>
              <w:spacing w:after="0"/>
              <w:rPr>
                <w:rFonts w:ascii="Times New Roman" w:eastAsia="Times New Roman" w:hAnsi="Times New Roman" w:cs="Times New Roman"/>
                <w:b/>
                <w:i/>
                <w:sz w:val="24"/>
                <w:szCs w:val="28"/>
              </w:rPr>
            </w:pPr>
            <w:r w:rsidRPr="006016A9">
              <w:rPr>
                <w:rFonts w:ascii="Times New Roman" w:eastAsia="Times New Roman" w:hAnsi="Times New Roman" w:cs="Times New Roman"/>
                <w:b/>
                <w:i/>
                <w:sz w:val="24"/>
                <w:szCs w:val="28"/>
              </w:rPr>
              <w:t>Nơi nhận:</w:t>
            </w:r>
          </w:p>
          <w:p w:rsidR="006016A9" w:rsidRPr="006016A9" w:rsidRDefault="006016A9" w:rsidP="00175D8F">
            <w:pPr>
              <w:spacing w:after="0" w:line="240" w:lineRule="auto"/>
              <w:rPr>
                <w:rFonts w:ascii="Times New Roman" w:eastAsia="Times New Roman" w:hAnsi="Times New Roman" w:cs="Times New Roman"/>
                <w:szCs w:val="28"/>
              </w:rPr>
            </w:pPr>
            <w:r w:rsidRPr="006016A9">
              <w:rPr>
                <w:rFonts w:ascii="Times New Roman" w:eastAsia="Times New Roman" w:hAnsi="Times New Roman" w:cs="Times New Roman"/>
                <w:szCs w:val="28"/>
              </w:rPr>
              <w:t>- Bộ TT&amp;TT (B/c);</w:t>
            </w:r>
          </w:p>
          <w:p w:rsidR="006016A9" w:rsidRPr="006016A9" w:rsidRDefault="006016A9" w:rsidP="00175D8F">
            <w:pPr>
              <w:spacing w:after="0" w:line="240" w:lineRule="auto"/>
              <w:rPr>
                <w:rFonts w:ascii="Times New Roman" w:eastAsia="Times New Roman" w:hAnsi="Times New Roman" w:cs="Times New Roman"/>
                <w:szCs w:val="28"/>
              </w:rPr>
            </w:pPr>
            <w:r w:rsidRPr="006016A9">
              <w:rPr>
                <w:rFonts w:ascii="Times New Roman" w:eastAsia="Times New Roman" w:hAnsi="Times New Roman" w:cs="Times New Roman"/>
                <w:szCs w:val="28"/>
              </w:rPr>
              <w:t>- TT Tỉnh ủy (B/c);</w:t>
            </w:r>
          </w:p>
          <w:p w:rsidR="006016A9" w:rsidRPr="006016A9" w:rsidRDefault="006016A9" w:rsidP="00175D8F">
            <w:pPr>
              <w:spacing w:after="0" w:line="240" w:lineRule="auto"/>
              <w:rPr>
                <w:rFonts w:ascii="Times New Roman" w:eastAsia="Times New Roman" w:hAnsi="Times New Roman" w:cs="Times New Roman"/>
                <w:szCs w:val="28"/>
              </w:rPr>
            </w:pPr>
            <w:r w:rsidRPr="006016A9">
              <w:rPr>
                <w:rFonts w:ascii="Times New Roman" w:eastAsia="Times New Roman" w:hAnsi="Times New Roman" w:cs="Times New Roman"/>
                <w:szCs w:val="28"/>
              </w:rPr>
              <w:t>- TT HĐND tỉnh (B/c);</w:t>
            </w:r>
          </w:p>
          <w:p w:rsidR="006016A9" w:rsidRPr="006016A9" w:rsidRDefault="006016A9" w:rsidP="00175D8F">
            <w:pPr>
              <w:spacing w:after="0" w:line="240" w:lineRule="auto"/>
              <w:rPr>
                <w:rFonts w:ascii="Times New Roman" w:eastAsia="Times New Roman" w:hAnsi="Times New Roman" w:cs="Times New Roman"/>
                <w:szCs w:val="28"/>
              </w:rPr>
            </w:pPr>
            <w:r w:rsidRPr="006016A9">
              <w:rPr>
                <w:rFonts w:ascii="Times New Roman" w:eastAsia="Times New Roman" w:hAnsi="Times New Roman" w:cs="Times New Roman"/>
                <w:szCs w:val="28"/>
              </w:rPr>
              <w:t>- L/đ UBND tỉnh (B/c);</w:t>
            </w:r>
          </w:p>
          <w:p w:rsidR="006016A9" w:rsidRPr="006016A9" w:rsidRDefault="006016A9" w:rsidP="00175D8F">
            <w:pPr>
              <w:spacing w:after="0" w:line="240" w:lineRule="auto"/>
              <w:rPr>
                <w:rFonts w:ascii="Times New Roman" w:eastAsia="Times New Roman" w:hAnsi="Times New Roman" w:cs="Times New Roman"/>
                <w:szCs w:val="28"/>
              </w:rPr>
            </w:pPr>
            <w:r w:rsidRPr="006016A9">
              <w:rPr>
                <w:rFonts w:ascii="Times New Roman" w:eastAsia="Times New Roman" w:hAnsi="Times New Roman" w:cs="Times New Roman"/>
                <w:szCs w:val="28"/>
              </w:rPr>
              <w:t>- Đ/c Lê Văn Quý, P</w:t>
            </w:r>
            <w:bookmarkStart w:id="0" w:name="_GoBack"/>
            <w:bookmarkEnd w:id="0"/>
            <w:r w:rsidRPr="006016A9">
              <w:rPr>
                <w:rFonts w:ascii="Times New Roman" w:eastAsia="Times New Roman" w:hAnsi="Times New Roman" w:cs="Times New Roman"/>
                <w:szCs w:val="28"/>
              </w:rPr>
              <w:t>CT UBND tỉnh (B/c);</w:t>
            </w:r>
          </w:p>
          <w:p w:rsidR="006016A9" w:rsidRPr="006016A9" w:rsidRDefault="006016A9" w:rsidP="00175D8F">
            <w:pPr>
              <w:spacing w:after="0" w:line="240" w:lineRule="auto"/>
              <w:rPr>
                <w:rFonts w:ascii="Times New Roman" w:eastAsia="Times New Roman" w:hAnsi="Times New Roman" w:cs="Times New Roman"/>
                <w:szCs w:val="28"/>
              </w:rPr>
            </w:pPr>
            <w:r w:rsidRPr="006016A9">
              <w:rPr>
                <w:rFonts w:ascii="Times New Roman" w:eastAsia="Times New Roman" w:hAnsi="Times New Roman" w:cs="Times New Roman"/>
                <w:szCs w:val="28"/>
              </w:rPr>
              <w:t>- Các sở, ban, ngành, đoàn thể tỉnh (P/h);</w:t>
            </w:r>
          </w:p>
          <w:p w:rsidR="006016A9" w:rsidRPr="006016A9" w:rsidRDefault="006016A9" w:rsidP="00175D8F">
            <w:pPr>
              <w:spacing w:after="0" w:line="240" w:lineRule="auto"/>
              <w:rPr>
                <w:rFonts w:ascii="Times New Roman" w:eastAsia="Times New Roman" w:hAnsi="Times New Roman" w:cs="Times New Roman"/>
                <w:szCs w:val="28"/>
              </w:rPr>
            </w:pPr>
            <w:r w:rsidRPr="006016A9">
              <w:rPr>
                <w:rFonts w:ascii="Times New Roman" w:eastAsia="Times New Roman" w:hAnsi="Times New Roman" w:cs="Times New Roman"/>
                <w:szCs w:val="28"/>
              </w:rPr>
              <w:t>- Huyện ủy, UBND các huyện, TX,TP (P/h);</w:t>
            </w:r>
          </w:p>
          <w:p w:rsidR="006016A9" w:rsidRPr="006016A9" w:rsidRDefault="006016A9" w:rsidP="00175D8F">
            <w:pPr>
              <w:spacing w:after="0" w:line="240" w:lineRule="auto"/>
              <w:rPr>
                <w:rFonts w:ascii="Times New Roman" w:eastAsia="Times New Roman" w:hAnsi="Times New Roman" w:cs="Times New Roman"/>
                <w:szCs w:val="28"/>
              </w:rPr>
            </w:pPr>
            <w:r w:rsidRPr="006016A9">
              <w:rPr>
                <w:rFonts w:ascii="Times New Roman" w:eastAsia="Times New Roman" w:hAnsi="Times New Roman" w:cs="Times New Roman"/>
                <w:szCs w:val="28"/>
              </w:rPr>
              <w:t>- Các cơ quan báo chí;</w:t>
            </w:r>
          </w:p>
          <w:p w:rsidR="006016A9" w:rsidRPr="006016A9" w:rsidRDefault="006016A9" w:rsidP="00175D8F">
            <w:pPr>
              <w:spacing w:after="0" w:line="240" w:lineRule="auto"/>
              <w:rPr>
                <w:rFonts w:ascii="Times New Roman" w:eastAsia="Times New Roman" w:hAnsi="Times New Roman" w:cs="Times New Roman"/>
                <w:szCs w:val="28"/>
              </w:rPr>
            </w:pPr>
            <w:r w:rsidRPr="006016A9">
              <w:rPr>
                <w:rFonts w:ascii="Times New Roman" w:eastAsia="Times New Roman" w:hAnsi="Times New Roman" w:cs="Times New Roman"/>
                <w:szCs w:val="28"/>
              </w:rPr>
              <w:t>- Các doanh nghiệp BCVT;</w:t>
            </w:r>
          </w:p>
          <w:p w:rsidR="006016A9" w:rsidRPr="006016A9" w:rsidRDefault="006016A9" w:rsidP="00175D8F">
            <w:pPr>
              <w:spacing w:after="0" w:line="240" w:lineRule="auto"/>
              <w:rPr>
                <w:rFonts w:ascii="Times New Roman" w:eastAsia="Times New Roman" w:hAnsi="Times New Roman" w:cs="Times New Roman"/>
                <w:szCs w:val="28"/>
              </w:rPr>
            </w:pPr>
            <w:r w:rsidRPr="006016A9">
              <w:rPr>
                <w:rFonts w:ascii="Times New Roman" w:eastAsia="Times New Roman" w:hAnsi="Times New Roman" w:cs="Times New Roman"/>
                <w:szCs w:val="28"/>
              </w:rPr>
              <w:t>- Các doanh nghiệp in và phát hành;</w:t>
            </w:r>
          </w:p>
          <w:p w:rsidR="006016A9" w:rsidRPr="006016A9" w:rsidRDefault="006016A9" w:rsidP="00175D8F">
            <w:pPr>
              <w:spacing w:after="0" w:line="240" w:lineRule="auto"/>
              <w:rPr>
                <w:rFonts w:ascii="Times New Roman" w:eastAsia="Times New Roman" w:hAnsi="Times New Roman" w:cs="Times New Roman"/>
                <w:szCs w:val="28"/>
              </w:rPr>
            </w:pPr>
            <w:r w:rsidRPr="006016A9">
              <w:rPr>
                <w:rFonts w:ascii="Times New Roman" w:eastAsia="Times New Roman" w:hAnsi="Times New Roman" w:cs="Times New Roman"/>
                <w:szCs w:val="28"/>
              </w:rPr>
              <w:t>- Phòng VH-TT; Đài TT-TH huyện, TX, TP;</w:t>
            </w:r>
          </w:p>
          <w:p w:rsidR="006016A9" w:rsidRPr="006016A9" w:rsidRDefault="006016A9" w:rsidP="00175D8F">
            <w:pPr>
              <w:spacing w:after="0" w:line="240" w:lineRule="auto"/>
              <w:rPr>
                <w:rFonts w:ascii="Times New Roman" w:eastAsia="Times New Roman" w:hAnsi="Times New Roman" w:cs="Times New Roman"/>
                <w:szCs w:val="28"/>
              </w:rPr>
            </w:pPr>
            <w:r w:rsidRPr="006016A9">
              <w:rPr>
                <w:rFonts w:ascii="Times New Roman" w:eastAsia="Times New Roman" w:hAnsi="Times New Roman" w:cs="Times New Roman"/>
                <w:szCs w:val="28"/>
              </w:rPr>
              <w:t>- Lãnh đạo Sở;</w:t>
            </w:r>
          </w:p>
          <w:p w:rsidR="006016A9" w:rsidRPr="006016A9" w:rsidRDefault="006016A9" w:rsidP="00175D8F">
            <w:pPr>
              <w:spacing w:after="0" w:line="240" w:lineRule="auto"/>
              <w:rPr>
                <w:rFonts w:ascii="Times New Roman" w:eastAsia="Times New Roman" w:hAnsi="Times New Roman" w:cs="Times New Roman"/>
                <w:szCs w:val="28"/>
              </w:rPr>
            </w:pPr>
            <w:r w:rsidRPr="006016A9">
              <w:rPr>
                <w:rFonts w:ascii="Times New Roman" w:eastAsia="Times New Roman" w:hAnsi="Times New Roman" w:cs="Times New Roman"/>
                <w:szCs w:val="28"/>
              </w:rPr>
              <w:t>- Các phòng chuyên môn;</w:t>
            </w:r>
          </w:p>
          <w:p w:rsidR="006016A9" w:rsidRPr="006016A9" w:rsidRDefault="006016A9" w:rsidP="00175D8F">
            <w:pPr>
              <w:spacing w:after="0" w:line="240" w:lineRule="auto"/>
              <w:rPr>
                <w:rFonts w:ascii="Times New Roman" w:eastAsia="Times New Roman" w:hAnsi="Times New Roman" w:cs="Times New Roman"/>
                <w:szCs w:val="28"/>
              </w:rPr>
            </w:pPr>
            <w:r w:rsidRPr="006016A9">
              <w:rPr>
                <w:rFonts w:ascii="Times New Roman" w:eastAsia="Times New Roman" w:hAnsi="Times New Roman" w:cs="Times New Roman"/>
                <w:szCs w:val="28"/>
              </w:rPr>
              <w:t>- Trung tâm CNTT&amp;TT;</w:t>
            </w:r>
          </w:p>
          <w:p w:rsidR="006016A9" w:rsidRPr="006016A9" w:rsidRDefault="006016A9" w:rsidP="00175D8F">
            <w:pPr>
              <w:spacing w:after="0" w:line="240" w:lineRule="auto"/>
              <w:rPr>
                <w:rFonts w:ascii="Times New Roman" w:eastAsia="Times New Roman" w:hAnsi="Times New Roman" w:cs="Times New Roman"/>
                <w:sz w:val="28"/>
                <w:szCs w:val="28"/>
              </w:rPr>
            </w:pPr>
            <w:r w:rsidRPr="006016A9">
              <w:rPr>
                <w:rFonts w:ascii="Times New Roman" w:eastAsia="Times New Roman" w:hAnsi="Times New Roman" w:cs="Times New Roman"/>
                <w:szCs w:val="28"/>
              </w:rPr>
              <w:t>- Lưu: VT, VP.</w:t>
            </w:r>
          </w:p>
        </w:tc>
        <w:tc>
          <w:tcPr>
            <w:tcW w:w="4755" w:type="dxa"/>
          </w:tcPr>
          <w:p w:rsidR="006016A9" w:rsidRPr="006016A9" w:rsidRDefault="006016A9" w:rsidP="000B5667">
            <w:pPr>
              <w:jc w:val="center"/>
              <w:rPr>
                <w:rFonts w:ascii="Times New Roman" w:eastAsia="Times New Roman" w:hAnsi="Times New Roman" w:cs="Times New Roman"/>
                <w:b/>
                <w:sz w:val="28"/>
                <w:szCs w:val="28"/>
              </w:rPr>
            </w:pPr>
            <w:r w:rsidRPr="006016A9">
              <w:rPr>
                <w:rFonts w:ascii="Times New Roman" w:eastAsia="Times New Roman" w:hAnsi="Times New Roman" w:cs="Times New Roman"/>
                <w:b/>
                <w:sz w:val="28"/>
                <w:szCs w:val="28"/>
              </w:rPr>
              <w:t>GIÁM ĐỐC</w:t>
            </w:r>
          </w:p>
          <w:p w:rsidR="006016A9" w:rsidRPr="006016A9" w:rsidRDefault="006016A9" w:rsidP="000B5667">
            <w:pPr>
              <w:spacing w:after="0"/>
              <w:rPr>
                <w:rFonts w:ascii="Times New Roman" w:eastAsia="Times New Roman" w:hAnsi="Times New Roman" w:cs="Times New Roman"/>
                <w:b/>
                <w:sz w:val="28"/>
                <w:szCs w:val="28"/>
              </w:rPr>
            </w:pPr>
          </w:p>
          <w:p w:rsidR="006016A9" w:rsidRPr="006016A9" w:rsidRDefault="006016A9" w:rsidP="000B5667">
            <w:pPr>
              <w:spacing w:after="0"/>
              <w:rPr>
                <w:rFonts w:ascii="Times New Roman" w:eastAsia="Times New Roman" w:hAnsi="Times New Roman" w:cs="Times New Roman"/>
                <w:b/>
                <w:sz w:val="28"/>
                <w:szCs w:val="28"/>
              </w:rPr>
            </w:pPr>
          </w:p>
          <w:p w:rsidR="006016A9" w:rsidRPr="006016A9" w:rsidRDefault="006016A9" w:rsidP="000B5667">
            <w:pPr>
              <w:spacing w:after="0"/>
              <w:rPr>
                <w:rFonts w:ascii="Times New Roman" w:eastAsia="Times New Roman" w:hAnsi="Times New Roman" w:cs="Times New Roman"/>
                <w:b/>
                <w:sz w:val="28"/>
                <w:szCs w:val="28"/>
              </w:rPr>
            </w:pPr>
          </w:p>
          <w:p w:rsidR="006016A9" w:rsidRPr="006016A9" w:rsidRDefault="006016A9" w:rsidP="000B5667">
            <w:pPr>
              <w:spacing w:after="0"/>
              <w:rPr>
                <w:rFonts w:ascii="Times New Roman" w:eastAsia="Times New Roman" w:hAnsi="Times New Roman" w:cs="Times New Roman"/>
                <w:b/>
                <w:sz w:val="28"/>
                <w:szCs w:val="28"/>
              </w:rPr>
            </w:pPr>
          </w:p>
          <w:p w:rsidR="006016A9" w:rsidRPr="006016A9" w:rsidRDefault="006016A9" w:rsidP="000B5667">
            <w:pPr>
              <w:spacing w:after="0"/>
              <w:rPr>
                <w:rFonts w:ascii="Times New Roman" w:eastAsia="Times New Roman" w:hAnsi="Times New Roman" w:cs="Times New Roman"/>
                <w:b/>
                <w:sz w:val="28"/>
                <w:szCs w:val="28"/>
              </w:rPr>
            </w:pPr>
          </w:p>
          <w:p w:rsidR="006016A9" w:rsidRPr="006016A9" w:rsidRDefault="006016A9" w:rsidP="000B5667">
            <w:pPr>
              <w:spacing w:after="0"/>
              <w:jc w:val="center"/>
              <w:rPr>
                <w:rFonts w:ascii="Times New Roman" w:eastAsia="Times New Roman" w:hAnsi="Times New Roman" w:cs="Times New Roman"/>
                <w:b/>
                <w:sz w:val="28"/>
                <w:szCs w:val="28"/>
              </w:rPr>
            </w:pPr>
            <w:r w:rsidRPr="006016A9">
              <w:rPr>
                <w:rFonts w:ascii="Times New Roman" w:eastAsia="Times New Roman" w:hAnsi="Times New Roman" w:cs="Times New Roman"/>
                <w:b/>
                <w:sz w:val="28"/>
                <w:szCs w:val="28"/>
              </w:rPr>
              <w:t>Chu Xuân Trường</w:t>
            </w:r>
          </w:p>
        </w:tc>
      </w:tr>
    </w:tbl>
    <w:p w:rsidR="006016A9" w:rsidRPr="006016A9" w:rsidRDefault="006016A9" w:rsidP="006016A9">
      <w:pPr>
        <w:rPr>
          <w:rFonts w:ascii="Times New Roman" w:hAnsi="Times New Roman" w:cs="Times New Roman"/>
          <w:sz w:val="28"/>
          <w:szCs w:val="28"/>
        </w:rPr>
      </w:pPr>
    </w:p>
    <w:p w:rsidR="006016A9" w:rsidRPr="006016A9" w:rsidRDefault="006016A9" w:rsidP="006016A9">
      <w:pPr>
        <w:rPr>
          <w:rFonts w:ascii="Times New Roman" w:hAnsi="Times New Roman" w:cs="Times New Roman"/>
          <w:sz w:val="28"/>
          <w:szCs w:val="28"/>
        </w:rPr>
      </w:pPr>
    </w:p>
    <w:p w:rsidR="002E1C26" w:rsidRPr="006016A9" w:rsidRDefault="002E1C26" w:rsidP="006016A9">
      <w:pPr>
        <w:rPr>
          <w:rFonts w:ascii="Times New Roman" w:hAnsi="Times New Roman" w:cs="Times New Roman"/>
          <w:sz w:val="28"/>
          <w:szCs w:val="28"/>
        </w:rPr>
      </w:pPr>
    </w:p>
    <w:sectPr w:rsidR="002E1C26" w:rsidRPr="006016A9" w:rsidSect="007F4E22">
      <w:footerReference w:type="default" r:id="rId8"/>
      <w:pgSz w:w="11907" w:h="16840" w:code="9"/>
      <w:pgMar w:top="1134" w:right="1134" w:bottom="1134" w:left="1701" w:header="720" w:footer="28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1996" w:rsidRDefault="002F1996" w:rsidP="00005135">
      <w:pPr>
        <w:spacing w:after="0" w:line="240" w:lineRule="auto"/>
      </w:pPr>
      <w:r>
        <w:separator/>
      </w:r>
    </w:p>
  </w:endnote>
  <w:endnote w:type="continuationSeparator" w:id="0">
    <w:p w:rsidR="002F1996" w:rsidRDefault="002F1996" w:rsidP="000051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33297"/>
      <w:docPartObj>
        <w:docPartGallery w:val="Page Numbers (Bottom of Page)"/>
        <w:docPartUnique/>
      </w:docPartObj>
    </w:sdtPr>
    <w:sdtContent>
      <w:p w:rsidR="00005135" w:rsidRDefault="00F97E56">
        <w:pPr>
          <w:pStyle w:val="Footer"/>
          <w:jc w:val="right"/>
        </w:pPr>
        <w:r>
          <w:fldChar w:fldCharType="begin"/>
        </w:r>
        <w:r w:rsidR="00005135">
          <w:instrText xml:space="preserve"> PAGE   \* MERGEFORMAT </w:instrText>
        </w:r>
        <w:r>
          <w:fldChar w:fldCharType="separate"/>
        </w:r>
        <w:r w:rsidR="00E13C9E">
          <w:rPr>
            <w:noProof/>
          </w:rPr>
          <w:t>4</w:t>
        </w:r>
        <w:r>
          <w:fldChar w:fldCharType="end"/>
        </w:r>
      </w:p>
    </w:sdtContent>
  </w:sdt>
  <w:p w:rsidR="00005135" w:rsidRDefault="000051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1996" w:rsidRDefault="002F1996" w:rsidP="00005135">
      <w:pPr>
        <w:spacing w:after="0" w:line="240" w:lineRule="auto"/>
      </w:pPr>
      <w:r>
        <w:separator/>
      </w:r>
    </w:p>
  </w:footnote>
  <w:footnote w:type="continuationSeparator" w:id="0">
    <w:p w:rsidR="002F1996" w:rsidRDefault="002F1996" w:rsidP="0000513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0906F9"/>
    <w:multiLevelType w:val="hybridMultilevel"/>
    <w:tmpl w:val="C54A5014"/>
    <w:lvl w:ilvl="0" w:tplc="74D6D23C">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B025CE"/>
    <w:rsid w:val="00003E4F"/>
    <w:rsid w:val="00005135"/>
    <w:rsid w:val="00012CA2"/>
    <w:rsid w:val="0001428E"/>
    <w:rsid w:val="00017397"/>
    <w:rsid w:val="00025A92"/>
    <w:rsid w:val="00034F24"/>
    <w:rsid w:val="000401CD"/>
    <w:rsid w:val="00041646"/>
    <w:rsid w:val="0004713F"/>
    <w:rsid w:val="00057682"/>
    <w:rsid w:val="000655F7"/>
    <w:rsid w:val="00073EC1"/>
    <w:rsid w:val="000842C4"/>
    <w:rsid w:val="000855E2"/>
    <w:rsid w:val="00092E03"/>
    <w:rsid w:val="00095809"/>
    <w:rsid w:val="00095E8D"/>
    <w:rsid w:val="000B5B66"/>
    <w:rsid w:val="000B7CF8"/>
    <w:rsid w:val="000C5C93"/>
    <w:rsid w:val="000C631F"/>
    <w:rsid w:val="000D6AE8"/>
    <w:rsid w:val="000F605B"/>
    <w:rsid w:val="001177FC"/>
    <w:rsid w:val="0012778D"/>
    <w:rsid w:val="0013759A"/>
    <w:rsid w:val="001418CE"/>
    <w:rsid w:val="001467A6"/>
    <w:rsid w:val="0015239B"/>
    <w:rsid w:val="0016153C"/>
    <w:rsid w:val="001629CC"/>
    <w:rsid w:val="00164512"/>
    <w:rsid w:val="00170FB8"/>
    <w:rsid w:val="00173516"/>
    <w:rsid w:val="00175D8F"/>
    <w:rsid w:val="00180311"/>
    <w:rsid w:val="00181ECA"/>
    <w:rsid w:val="001A1724"/>
    <w:rsid w:val="001A590D"/>
    <w:rsid w:val="001A7444"/>
    <w:rsid w:val="001B2572"/>
    <w:rsid w:val="001E5BA4"/>
    <w:rsid w:val="00207D1E"/>
    <w:rsid w:val="002173D1"/>
    <w:rsid w:val="002246D8"/>
    <w:rsid w:val="00235DB3"/>
    <w:rsid w:val="00236693"/>
    <w:rsid w:val="00244C36"/>
    <w:rsid w:val="002613D1"/>
    <w:rsid w:val="002644C4"/>
    <w:rsid w:val="00270253"/>
    <w:rsid w:val="002839E8"/>
    <w:rsid w:val="00294607"/>
    <w:rsid w:val="002A23C4"/>
    <w:rsid w:val="002B78D3"/>
    <w:rsid w:val="002C1FB7"/>
    <w:rsid w:val="002D485E"/>
    <w:rsid w:val="002E0E0C"/>
    <w:rsid w:val="002E1C26"/>
    <w:rsid w:val="002F1996"/>
    <w:rsid w:val="003101C5"/>
    <w:rsid w:val="003113D9"/>
    <w:rsid w:val="00316FF3"/>
    <w:rsid w:val="00317E0D"/>
    <w:rsid w:val="003501F1"/>
    <w:rsid w:val="0035284F"/>
    <w:rsid w:val="003659D8"/>
    <w:rsid w:val="0037258E"/>
    <w:rsid w:val="00372CA3"/>
    <w:rsid w:val="00373AD8"/>
    <w:rsid w:val="00376764"/>
    <w:rsid w:val="00380FCB"/>
    <w:rsid w:val="003908F6"/>
    <w:rsid w:val="00392E2C"/>
    <w:rsid w:val="003936A4"/>
    <w:rsid w:val="00395F8B"/>
    <w:rsid w:val="003A17F8"/>
    <w:rsid w:val="003B25AB"/>
    <w:rsid w:val="003B3115"/>
    <w:rsid w:val="003C1108"/>
    <w:rsid w:val="003E2B09"/>
    <w:rsid w:val="00404010"/>
    <w:rsid w:val="0041379D"/>
    <w:rsid w:val="00420109"/>
    <w:rsid w:val="004253B1"/>
    <w:rsid w:val="00426F6D"/>
    <w:rsid w:val="00430D12"/>
    <w:rsid w:val="00433F53"/>
    <w:rsid w:val="0044172D"/>
    <w:rsid w:val="00442B39"/>
    <w:rsid w:val="00444206"/>
    <w:rsid w:val="004627EA"/>
    <w:rsid w:val="00465D3C"/>
    <w:rsid w:val="00470473"/>
    <w:rsid w:val="00483E6F"/>
    <w:rsid w:val="0048692A"/>
    <w:rsid w:val="0048714A"/>
    <w:rsid w:val="0049033E"/>
    <w:rsid w:val="004A535C"/>
    <w:rsid w:val="004A723F"/>
    <w:rsid w:val="004B1E83"/>
    <w:rsid w:val="004C0E05"/>
    <w:rsid w:val="004C61DF"/>
    <w:rsid w:val="004D2FD9"/>
    <w:rsid w:val="004E19BC"/>
    <w:rsid w:val="004E2AA6"/>
    <w:rsid w:val="0050612A"/>
    <w:rsid w:val="005074CC"/>
    <w:rsid w:val="005123A9"/>
    <w:rsid w:val="00515056"/>
    <w:rsid w:val="00521BD5"/>
    <w:rsid w:val="00526F17"/>
    <w:rsid w:val="0053360D"/>
    <w:rsid w:val="00534FCB"/>
    <w:rsid w:val="00546326"/>
    <w:rsid w:val="00546F8A"/>
    <w:rsid w:val="0055004B"/>
    <w:rsid w:val="00550559"/>
    <w:rsid w:val="005710E7"/>
    <w:rsid w:val="005730E6"/>
    <w:rsid w:val="005824FD"/>
    <w:rsid w:val="005875AE"/>
    <w:rsid w:val="0059031F"/>
    <w:rsid w:val="00594E45"/>
    <w:rsid w:val="005952DC"/>
    <w:rsid w:val="005A1468"/>
    <w:rsid w:val="005A3327"/>
    <w:rsid w:val="005A6E6D"/>
    <w:rsid w:val="005B36A2"/>
    <w:rsid w:val="005B5377"/>
    <w:rsid w:val="005B6DD7"/>
    <w:rsid w:val="005C0C53"/>
    <w:rsid w:val="005E3086"/>
    <w:rsid w:val="005E67F2"/>
    <w:rsid w:val="005F0E2C"/>
    <w:rsid w:val="005F4C62"/>
    <w:rsid w:val="005F751E"/>
    <w:rsid w:val="005F7AD5"/>
    <w:rsid w:val="006016A9"/>
    <w:rsid w:val="0061064F"/>
    <w:rsid w:val="00620534"/>
    <w:rsid w:val="00657D7A"/>
    <w:rsid w:val="006B6FDC"/>
    <w:rsid w:val="006D64FE"/>
    <w:rsid w:val="006E4422"/>
    <w:rsid w:val="006E4B1F"/>
    <w:rsid w:val="006F62CB"/>
    <w:rsid w:val="006F7ADA"/>
    <w:rsid w:val="00703270"/>
    <w:rsid w:val="0071193F"/>
    <w:rsid w:val="00723EC3"/>
    <w:rsid w:val="007245D5"/>
    <w:rsid w:val="00726E3E"/>
    <w:rsid w:val="00730E1D"/>
    <w:rsid w:val="00744EAE"/>
    <w:rsid w:val="00746FEA"/>
    <w:rsid w:val="00756D93"/>
    <w:rsid w:val="00765CDB"/>
    <w:rsid w:val="00780323"/>
    <w:rsid w:val="00780CF7"/>
    <w:rsid w:val="00782A01"/>
    <w:rsid w:val="00791324"/>
    <w:rsid w:val="00796171"/>
    <w:rsid w:val="007A6C31"/>
    <w:rsid w:val="007D003F"/>
    <w:rsid w:val="007E1582"/>
    <w:rsid w:val="007E37BB"/>
    <w:rsid w:val="007F4E22"/>
    <w:rsid w:val="00800F2E"/>
    <w:rsid w:val="0082096B"/>
    <w:rsid w:val="00821F3F"/>
    <w:rsid w:val="00846C65"/>
    <w:rsid w:val="00853769"/>
    <w:rsid w:val="0086066E"/>
    <w:rsid w:val="008727B7"/>
    <w:rsid w:val="00872C21"/>
    <w:rsid w:val="00876A5B"/>
    <w:rsid w:val="0087768E"/>
    <w:rsid w:val="008E5315"/>
    <w:rsid w:val="008F7969"/>
    <w:rsid w:val="00900979"/>
    <w:rsid w:val="00907E0F"/>
    <w:rsid w:val="0091365B"/>
    <w:rsid w:val="00930012"/>
    <w:rsid w:val="00942B84"/>
    <w:rsid w:val="00947E6C"/>
    <w:rsid w:val="00953D10"/>
    <w:rsid w:val="009555E3"/>
    <w:rsid w:val="0096787B"/>
    <w:rsid w:val="00971387"/>
    <w:rsid w:val="009774D6"/>
    <w:rsid w:val="009862FA"/>
    <w:rsid w:val="0099467B"/>
    <w:rsid w:val="009B7145"/>
    <w:rsid w:val="009C5A33"/>
    <w:rsid w:val="009D2765"/>
    <w:rsid w:val="009D405C"/>
    <w:rsid w:val="009D4600"/>
    <w:rsid w:val="009E4852"/>
    <w:rsid w:val="009E602C"/>
    <w:rsid w:val="009E7A4D"/>
    <w:rsid w:val="009F5929"/>
    <w:rsid w:val="00A01B38"/>
    <w:rsid w:val="00A16E3A"/>
    <w:rsid w:val="00A17696"/>
    <w:rsid w:val="00A244D1"/>
    <w:rsid w:val="00A24F84"/>
    <w:rsid w:val="00A25DB5"/>
    <w:rsid w:val="00A27BDC"/>
    <w:rsid w:val="00A3208E"/>
    <w:rsid w:val="00A35457"/>
    <w:rsid w:val="00A4231A"/>
    <w:rsid w:val="00A433A8"/>
    <w:rsid w:val="00A50C68"/>
    <w:rsid w:val="00A5601F"/>
    <w:rsid w:val="00A64EC8"/>
    <w:rsid w:val="00A759A3"/>
    <w:rsid w:val="00A90D92"/>
    <w:rsid w:val="00AC4031"/>
    <w:rsid w:val="00AD3E44"/>
    <w:rsid w:val="00AD44F9"/>
    <w:rsid w:val="00AD6891"/>
    <w:rsid w:val="00AD70AD"/>
    <w:rsid w:val="00AE05B3"/>
    <w:rsid w:val="00AE13C9"/>
    <w:rsid w:val="00B025CE"/>
    <w:rsid w:val="00B03DCE"/>
    <w:rsid w:val="00B0460E"/>
    <w:rsid w:val="00B0498F"/>
    <w:rsid w:val="00B14460"/>
    <w:rsid w:val="00B14DC6"/>
    <w:rsid w:val="00B16929"/>
    <w:rsid w:val="00B169DC"/>
    <w:rsid w:val="00B313A1"/>
    <w:rsid w:val="00B400FF"/>
    <w:rsid w:val="00B53BC8"/>
    <w:rsid w:val="00B6671A"/>
    <w:rsid w:val="00B67FE1"/>
    <w:rsid w:val="00B9270A"/>
    <w:rsid w:val="00BA1C64"/>
    <w:rsid w:val="00BA4375"/>
    <w:rsid w:val="00BB3CE7"/>
    <w:rsid w:val="00BB527D"/>
    <w:rsid w:val="00BC43AB"/>
    <w:rsid w:val="00BD09D8"/>
    <w:rsid w:val="00BE1E08"/>
    <w:rsid w:val="00BE53DF"/>
    <w:rsid w:val="00BE6733"/>
    <w:rsid w:val="00BF02E6"/>
    <w:rsid w:val="00BF6068"/>
    <w:rsid w:val="00C04555"/>
    <w:rsid w:val="00C07463"/>
    <w:rsid w:val="00C263B5"/>
    <w:rsid w:val="00C314B4"/>
    <w:rsid w:val="00C33220"/>
    <w:rsid w:val="00C40451"/>
    <w:rsid w:val="00C66F91"/>
    <w:rsid w:val="00C718DE"/>
    <w:rsid w:val="00C72BE6"/>
    <w:rsid w:val="00C74372"/>
    <w:rsid w:val="00C7470A"/>
    <w:rsid w:val="00C90EBB"/>
    <w:rsid w:val="00CB25AB"/>
    <w:rsid w:val="00CB5AF6"/>
    <w:rsid w:val="00CC178B"/>
    <w:rsid w:val="00CC3CA5"/>
    <w:rsid w:val="00CD4476"/>
    <w:rsid w:val="00CF36FA"/>
    <w:rsid w:val="00D04021"/>
    <w:rsid w:val="00D37AA3"/>
    <w:rsid w:val="00D45FD8"/>
    <w:rsid w:val="00D65C94"/>
    <w:rsid w:val="00DC7CA3"/>
    <w:rsid w:val="00DD6634"/>
    <w:rsid w:val="00DD76B2"/>
    <w:rsid w:val="00DE4079"/>
    <w:rsid w:val="00DF551B"/>
    <w:rsid w:val="00E0134F"/>
    <w:rsid w:val="00E13C9E"/>
    <w:rsid w:val="00E33C32"/>
    <w:rsid w:val="00E35BA1"/>
    <w:rsid w:val="00E4011A"/>
    <w:rsid w:val="00E41AE0"/>
    <w:rsid w:val="00E42329"/>
    <w:rsid w:val="00E46B32"/>
    <w:rsid w:val="00E564E1"/>
    <w:rsid w:val="00E573DC"/>
    <w:rsid w:val="00E87EA1"/>
    <w:rsid w:val="00E901A0"/>
    <w:rsid w:val="00E932E3"/>
    <w:rsid w:val="00EA0C12"/>
    <w:rsid w:val="00EA117D"/>
    <w:rsid w:val="00EB4F40"/>
    <w:rsid w:val="00EC41D0"/>
    <w:rsid w:val="00EE1A72"/>
    <w:rsid w:val="00EE44AA"/>
    <w:rsid w:val="00EF343C"/>
    <w:rsid w:val="00EF4751"/>
    <w:rsid w:val="00EF499F"/>
    <w:rsid w:val="00EF7CD0"/>
    <w:rsid w:val="00F072C8"/>
    <w:rsid w:val="00F17C91"/>
    <w:rsid w:val="00F32839"/>
    <w:rsid w:val="00F40F8C"/>
    <w:rsid w:val="00F4722D"/>
    <w:rsid w:val="00F51775"/>
    <w:rsid w:val="00F57043"/>
    <w:rsid w:val="00F61C6D"/>
    <w:rsid w:val="00F7050F"/>
    <w:rsid w:val="00F73687"/>
    <w:rsid w:val="00F740B7"/>
    <w:rsid w:val="00F80ADA"/>
    <w:rsid w:val="00F81CB1"/>
    <w:rsid w:val="00F9295A"/>
    <w:rsid w:val="00F9498A"/>
    <w:rsid w:val="00F97E56"/>
    <w:rsid w:val="00FC2901"/>
    <w:rsid w:val="00FD1AB9"/>
    <w:rsid w:val="00FD448C"/>
    <w:rsid w:val="00FD5047"/>
    <w:rsid w:val="00FE4875"/>
    <w:rsid w:val="00FE4E63"/>
    <w:rsid w:val="00FF76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1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025C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C314B4"/>
    <w:pPr>
      <w:spacing w:after="0" w:line="240" w:lineRule="auto"/>
      <w:jc w:val="center"/>
      <w:outlineLvl w:val="1"/>
    </w:pPr>
    <w:rPr>
      <w:rFonts w:ascii="Times New Roman" w:eastAsia="Times New Roman" w:hAnsi="Times New Roman" w:cs="Times New Roman"/>
      <w:b/>
      <w:bCs/>
      <w:color w:val="000000"/>
      <w:sz w:val="32"/>
      <w:szCs w:val="32"/>
    </w:rPr>
  </w:style>
  <w:style w:type="character" w:customStyle="1" w:styleId="TitleChar">
    <w:name w:val="Title Char"/>
    <w:basedOn w:val="DefaultParagraphFont"/>
    <w:link w:val="Title"/>
    <w:rsid w:val="00C314B4"/>
    <w:rPr>
      <w:rFonts w:ascii="Times New Roman" w:eastAsia="Times New Roman" w:hAnsi="Times New Roman" w:cs="Times New Roman"/>
      <w:b/>
      <w:bCs/>
      <w:color w:val="000000"/>
      <w:sz w:val="32"/>
      <w:szCs w:val="32"/>
    </w:rPr>
  </w:style>
  <w:style w:type="paragraph" w:styleId="BodyTextIndent3">
    <w:name w:val="Body Text Indent 3"/>
    <w:basedOn w:val="Normal"/>
    <w:link w:val="BodyTextIndent3Char"/>
    <w:rsid w:val="003B25AB"/>
    <w:pPr>
      <w:spacing w:after="0" w:line="240" w:lineRule="auto"/>
      <w:ind w:firstLine="567"/>
      <w:jc w:val="both"/>
    </w:pPr>
    <w:rPr>
      <w:rFonts w:ascii="Times New Roman" w:eastAsia="Times New Roman" w:hAnsi="Times New Roman" w:cs="Times New Roman"/>
      <w:sz w:val="26"/>
      <w:szCs w:val="20"/>
    </w:rPr>
  </w:style>
  <w:style w:type="character" w:customStyle="1" w:styleId="BodyTextIndent3Char">
    <w:name w:val="Body Text Indent 3 Char"/>
    <w:basedOn w:val="DefaultParagraphFont"/>
    <w:link w:val="BodyTextIndent3"/>
    <w:rsid w:val="003B25AB"/>
    <w:rPr>
      <w:rFonts w:ascii="Times New Roman" w:eastAsia="Times New Roman" w:hAnsi="Times New Roman" w:cs="Times New Roman"/>
      <w:sz w:val="26"/>
      <w:szCs w:val="20"/>
    </w:rPr>
  </w:style>
  <w:style w:type="paragraph" w:styleId="ListParagraph">
    <w:name w:val="List Paragraph"/>
    <w:basedOn w:val="Normal"/>
    <w:uiPriority w:val="34"/>
    <w:qFormat/>
    <w:rsid w:val="002644C4"/>
    <w:pPr>
      <w:ind w:left="720"/>
      <w:contextualSpacing/>
    </w:pPr>
  </w:style>
  <w:style w:type="paragraph" w:styleId="BalloonText">
    <w:name w:val="Balloon Text"/>
    <w:basedOn w:val="Normal"/>
    <w:link w:val="BalloonTextChar"/>
    <w:uiPriority w:val="99"/>
    <w:semiHidden/>
    <w:unhideWhenUsed/>
    <w:rsid w:val="003528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84F"/>
    <w:rPr>
      <w:rFonts w:ascii="Tahoma" w:hAnsi="Tahoma" w:cs="Tahoma"/>
      <w:sz w:val="16"/>
      <w:szCs w:val="16"/>
    </w:rPr>
  </w:style>
  <w:style w:type="paragraph" w:styleId="Header">
    <w:name w:val="header"/>
    <w:basedOn w:val="Normal"/>
    <w:link w:val="HeaderChar"/>
    <w:uiPriority w:val="99"/>
    <w:semiHidden/>
    <w:unhideWhenUsed/>
    <w:rsid w:val="000051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05135"/>
  </w:style>
  <w:style w:type="paragraph" w:styleId="Footer">
    <w:name w:val="footer"/>
    <w:basedOn w:val="Normal"/>
    <w:link w:val="FooterChar"/>
    <w:uiPriority w:val="99"/>
    <w:unhideWhenUsed/>
    <w:rsid w:val="00005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135"/>
  </w:style>
  <w:style w:type="paragraph" w:styleId="NormalWeb">
    <w:name w:val="Normal (Web)"/>
    <w:basedOn w:val="Normal"/>
    <w:uiPriority w:val="99"/>
    <w:unhideWhenUsed/>
    <w:rsid w:val="00FE4E63"/>
    <w:pPr>
      <w:spacing w:after="0" w:line="312"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025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C314B4"/>
    <w:pPr>
      <w:spacing w:after="0" w:line="240" w:lineRule="auto"/>
      <w:jc w:val="center"/>
      <w:outlineLvl w:val="1"/>
    </w:pPr>
    <w:rPr>
      <w:rFonts w:ascii="Times New Roman" w:eastAsia="Times New Roman" w:hAnsi="Times New Roman" w:cs="Times New Roman"/>
      <w:b/>
      <w:bCs/>
      <w:color w:val="000000"/>
      <w:sz w:val="32"/>
      <w:szCs w:val="32"/>
    </w:rPr>
  </w:style>
  <w:style w:type="character" w:customStyle="1" w:styleId="TitleChar">
    <w:name w:val="Title Char"/>
    <w:basedOn w:val="DefaultParagraphFont"/>
    <w:link w:val="Title"/>
    <w:rsid w:val="00C314B4"/>
    <w:rPr>
      <w:rFonts w:ascii="Times New Roman" w:eastAsia="Times New Roman" w:hAnsi="Times New Roman" w:cs="Times New Roman"/>
      <w:b/>
      <w:bCs/>
      <w:color w:val="000000"/>
      <w:sz w:val="32"/>
      <w:szCs w:val="32"/>
    </w:rPr>
  </w:style>
  <w:style w:type="paragraph" w:styleId="BodyTextIndent3">
    <w:name w:val="Body Text Indent 3"/>
    <w:basedOn w:val="Normal"/>
    <w:link w:val="BodyTextIndent3Char"/>
    <w:rsid w:val="003B25AB"/>
    <w:pPr>
      <w:spacing w:after="0" w:line="240" w:lineRule="auto"/>
      <w:ind w:firstLine="567"/>
      <w:jc w:val="both"/>
    </w:pPr>
    <w:rPr>
      <w:rFonts w:ascii="Times New Roman" w:eastAsia="Times New Roman" w:hAnsi="Times New Roman" w:cs="Times New Roman"/>
      <w:sz w:val="26"/>
      <w:szCs w:val="20"/>
    </w:rPr>
  </w:style>
  <w:style w:type="character" w:customStyle="1" w:styleId="BodyTextIndent3Char">
    <w:name w:val="Body Text Indent 3 Char"/>
    <w:basedOn w:val="DefaultParagraphFont"/>
    <w:link w:val="BodyTextIndent3"/>
    <w:rsid w:val="003B25AB"/>
    <w:rPr>
      <w:rFonts w:ascii="Times New Roman" w:eastAsia="Times New Roman" w:hAnsi="Times New Roman" w:cs="Times New Roman"/>
      <w:sz w:val="26"/>
      <w:szCs w:val="20"/>
    </w:rPr>
  </w:style>
  <w:style w:type="paragraph" w:styleId="ListParagraph">
    <w:name w:val="List Paragraph"/>
    <w:basedOn w:val="Normal"/>
    <w:uiPriority w:val="34"/>
    <w:qFormat/>
    <w:rsid w:val="002644C4"/>
    <w:pPr>
      <w:ind w:left="720"/>
      <w:contextualSpacing/>
    </w:pPr>
  </w:style>
  <w:style w:type="paragraph" w:styleId="BalloonText">
    <w:name w:val="Balloon Text"/>
    <w:basedOn w:val="Normal"/>
    <w:link w:val="BalloonTextChar"/>
    <w:uiPriority w:val="99"/>
    <w:semiHidden/>
    <w:unhideWhenUsed/>
    <w:rsid w:val="003528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84F"/>
    <w:rPr>
      <w:rFonts w:ascii="Tahoma" w:hAnsi="Tahoma" w:cs="Tahoma"/>
      <w:sz w:val="16"/>
      <w:szCs w:val="16"/>
    </w:rPr>
  </w:style>
  <w:style w:type="paragraph" w:styleId="Header">
    <w:name w:val="header"/>
    <w:basedOn w:val="Normal"/>
    <w:link w:val="HeaderChar"/>
    <w:uiPriority w:val="99"/>
    <w:semiHidden/>
    <w:unhideWhenUsed/>
    <w:rsid w:val="000051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05135"/>
  </w:style>
  <w:style w:type="paragraph" w:styleId="Footer">
    <w:name w:val="footer"/>
    <w:basedOn w:val="Normal"/>
    <w:link w:val="FooterChar"/>
    <w:uiPriority w:val="99"/>
    <w:unhideWhenUsed/>
    <w:rsid w:val="00005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135"/>
  </w:style>
</w:styles>
</file>

<file path=word/webSettings.xml><?xml version="1.0" encoding="utf-8"?>
<w:webSettings xmlns:r="http://schemas.openxmlformats.org/officeDocument/2006/relationships" xmlns:w="http://schemas.openxmlformats.org/wordprocessingml/2006/main">
  <w:divs>
    <w:div w:id="202864089">
      <w:bodyDiv w:val="1"/>
      <w:marLeft w:val="0"/>
      <w:marRight w:val="0"/>
      <w:marTop w:val="0"/>
      <w:marBottom w:val="0"/>
      <w:divBdr>
        <w:top w:val="none" w:sz="0" w:space="0" w:color="auto"/>
        <w:left w:val="none" w:sz="0" w:space="0" w:color="auto"/>
        <w:bottom w:val="none" w:sz="0" w:space="0" w:color="auto"/>
        <w:right w:val="none" w:sz="0" w:space="0" w:color="auto"/>
      </w:divBdr>
      <w:divsChild>
        <w:div w:id="1013147352">
          <w:marLeft w:val="0"/>
          <w:marRight w:val="0"/>
          <w:marTop w:val="0"/>
          <w:marBottom w:val="0"/>
          <w:divBdr>
            <w:top w:val="none" w:sz="0" w:space="0" w:color="auto"/>
            <w:left w:val="none" w:sz="0" w:space="0" w:color="auto"/>
            <w:bottom w:val="none" w:sz="0" w:space="0" w:color="auto"/>
            <w:right w:val="none" w:sz="0" w:space="0" w:color="auto"/>
          </w:divBdr>
          <w:divsChild>
            <w:div w:id="1826049565">
              <w:marLeft w:val="0"/>
              <w:marRight w:val="0"/>
              <w:marTop w:val="0"/>
              <w:marBottom w:val="0"/>
              <w:divBdr>
                <w:top w:val="none" w:sz="0" w:space="0" w:color="auto"/>
                <w:left w:val="none" w:sz="0" w:space="0" w:color="auto"/>
                <w:bottom w:val="none" w:sz="0" w:space="0" w:color="auto"/>
                <w:right w:val="none" w:sz="0" w:space="0" w:color="auto"/>
              </w:divBdr>
              <w:divsChild>
                <w:div w:id="66151300">
                  <w:marLeft w:val="0"/>
                  <w:marRight w:val="0"/>
                  <w:marTop w:val="0"/>
                  <w:marBottom w:val="0"/>
                  <w:divBdr>
                    <w:top w:val="single" w:sz="12" w:space="11" w:color="F89B1A"/>
                    <w:left w:val="single" w:sz="6" w:space="8" w:color="C8D4DB"/>
                    <w:bottom w:val="none" w:sz="0" w:space="0" w:color="auto"/>
                    <w:right w:val="single" w:sz="6" w:space="8" w:color="C8D4DB"/>
                  </w:divBdr>
                  <w:divsChild>
                    <w:div w:id="316767598">
                      <w:marLeft w:val="0"/>
                      <w:marRight w:val="0"/>
                      <w:marTop w:val="0"/>
                      <w:marBottom w:val="0"/>
                      <w:divBdr>
                        <w:top w:val="none" w:sz="0" w:space="0" w:color="auto"/>
                        <w:left w:val="none" w:sz="0" w:space="0" w:color="auto"/>
                        <w:bottom w:val="none" w:sz="0" w:space="0" w:color="auto"/>
                        <w:right w:val="none" w:sz="0" w:space="0" w:color="auto"/>
                      </w:divBdr>
                      <w:divsChild>
                        <w:div w:id="962035401">
                          <w:marLeft w:val="0"/>
                          <w:marRight w:val="0"/>
                          <w:marTop w:val="0"/>
                          <w:marBottom w:val="0"/>
                          <w:divBdr>
                            <w:top w:val="none" w:sz="0" w:space="0" w:color="auto"/>
                            <w:left w:val="none" w:sz="0" w:space="0" w:color="auto"/>
                            <w:bottom w:val="none" w:sz="0" w:space="0" w:color="auto"/>
                            <w:right w:val="none" w:sz="0" w:space="0" w:color="auto"/>
                          </w:divBdr>
                          <w:divsChild>
                            <w:div w:id="1554776452">
                              <w:marLeft w:val="0"/>
                              <w:marRight w:val="225"/>
                              <w:marTop w:val="0"/>
                              <w:marBottom w:val="0"/>
                              <w:divBdr>
                                <w:top w:val="none" w:sz="0" w:space="0" w:color="auto"/>
                                <w:left w:val="none" w:sz="0" w:space="0" w:color="auto"/>
                                <w:bottom w:val="none" w:sz="0" w:space="0" w:color="auto"/>
                                <w:right w:val="none" w:sz="0" w:space="0" w:color="auto"/>
                              </w:divBdr>
                              <w:divsChild>
                                <w:div w:id="610477241">
                                  <w:marLeft w:val="0"/>
                                  <w:marRight w:val="0"/>
                                  <w:marTop w:val="0"/>
                                  <w:marBottom w:val="0"/>
                                  <w:divBdr>
                                    <w:top w:val="none" w:sz="0" w:space="0" w:color="auto"/>
                                    <w:left w:val="none" w:sz="0" w:space="0" w:color="auto"/>
                                    <w:bottom w:val="none" w:sz="0" w:space="0" w:color="auto"/>
                                    <w:right w:val="none" w:sz="0" w:space="0" w:color="auto"/>
                                  </w:divBdr>
                                  <w:divsChild>
                                    <w:div w:id="1389843152">
                                      <w:marLeft w:val="0"/>
                                      <w:marRight w:val="0"/>
                                      <w:marTop w:val="0"/>
                                      <w:marBottom w:val="0"/>
                                      <w:divBdr>
                                        <w:top w:val="none" w:sz="0" w:space="0" w:color="auto"/>
                                        <w:left w:val="none" w:sz="0" w:space="0" w:color="auto"/>
                                        <w:bottom w:val="none" w:sz="0" w:space="0" w:color="auto"/>
                                        <w:right w:val="none" w:sz="0" w:space="0" w:color="auto"/>
                                      </w:divBdr>
                                      <w:divsChild>
                                        <w:div w:id="1478452630">
                                          <w:marLeft w:val="0"/>
                                          <w:marRight w:val="0"/>
                                          <w:marTop w:val="0"/>
                                          <w:marBottom w:val="0"/>
                                          <w:divBdr>
                                            <w:top w:val="none" w:sz="0" w:space="0" w:color="auto"/>
                                            <w:left w:val="none" w:sz="0" w:space="0" w:color="auto"/>
                                            <w:bottom w:val="none" w:sz="0" w:space="0" w:color="auto"/>
                                            <w:right w:val="none" w:sz="0" w:space="0" w:color="auto"/>
                                          </w:divBdr>
                                          <w:divsChild>
                                            <w:div w:id="179694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3046157">
      <w:bodyDiv w:val="1"/>
      <w:marLeft w:val="0"/>
      <w:marRight w:val="0"/>
      <w:marTop w:val="0"/>
      <w:marBottom w:val="0"/>
      <w:divBdr>
        <w:top w:val="none" w:sz="0" w:space="0" w:color="auto"/>
        <w:left w:val="none" w:sz="0" w:space="0" w:color="auto"/>
        <w:bottom w:val="none" w:sz="0" w:space="0" w:color="auto"/>
        <w:right w:val="none" w:sz="0" w:space="0" w:color="auto"/>
      </w:divBdr>
    </w:div>
    <w:div w:id="1416321848">
      <w:bodyDiv w:val="1"/>
      <w:marLeft w:val="0"/>
      <w:marRight w:val="0"/>
      <w:marTop w:val="0"/>
      <w:marBottom w:val="0"/>
      <w:divBdr>
        <w:top w:val="none" w:sz="0" w:space="0" w:color="auto"/>
        <w:left w:val="none" w:sz="0" w:space="0" w:color="auto"/>
        <w:bottom w:val="none" w:sz="0" w:space="0" w:color="auto"/>
        <w:right w:val="none" w:sz="0" w:space="0" w:color="auto"/>
      </w:divBdr>
    </w:div>
    <w:div w:id="1726374205">
      <w:bodyDiv w:val="1"/>
      <w:marLeft w:val="0"/>
      <w:marRight w:val="0"/>
      <w:marTop w:val="0"/>
      <w:marBottom w:val="0"/>
      <w:divBdr>
        <w:top w:val="none" w:sz="0" w:space="0" w:color="auto"/>
        <w:left w:val="none" w:sz="0" w:space="0" w:color="auto"/>
        <w:bottom w:val="none" w:sz="0" w:space="0" w:color="auto"/>
        <w:right w:val="none" w:sz="0" w:space="0" w:color="auto"/>
      </w:divBdr>
    </w:div>
    <w:div w:id="1751149622">
      <w:bodyDiv w:val="1"/>
      <w:marLeft w:val="0"/>
      <w:marRight w:val="0"/>
      <w:marTop w:val="0"/>
      <w:marBottom w:val="0"/>
      <w:divBdr>
        <w:top w:val="none" w:sz="0" w:space="0" w:color="auto"/>
        <w:left w:val="none" w:sz="0" w:space="0" w:color="auto"/>
        <w:bottom w:val="none" w:sz="0" w:space="0" w:color="auto"/>
        <w:right w:val="none" w:sz="0" w:space="0" w:color="auto"/>
      </w:divBdr>
    </w:div>
    <w:div w:id="191562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DE4D992-006B-44AD-AED0-B2F521F35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Pages>
  <Words>1132</Words>
  <Characters>6454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QHTD</dc:creator>
  <cp:lastModifiedBy>HP</cp:lastModifiedBy>
  <cp:revision>21</cp:revision>
  <cp:lastPrinted>2019-04-02T07:01:00Z</cp:lastPrinted>
  <dcterms:created xsi:type="dcterms:W3CDTF">2019-03-26T09:55:00Z</dcterms:created>
  <dcterms:modified xsi:type="dcterms:W3CDTF">2019-04-02T07:47:00Z</dcterms:modified>
</cp:coreProperties>
</file>