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jc w:val="center"/>
        <w:tblLayout w:type="fixed"/>
        <w:tblLook w:val="0000" w:firstRow="0" w:lastRow="0" w:firstColumn="0" w:lastColumn="0" w:noHBand="0" w:noVBand="0"/>
      </w:tblPr>
      <w:tblGrid>
        <w:gridCol w:w="3544"/>
        <w:gridCol w:w="5807"/>
      </w:tblGrid>
      <w:tr w:rsidR="00BC5CC8" w:rsidRPr="00BC5CC8" w14:paraId="2386C9FA" w14:textId="77777777" w:rsidTr="006C5299">
        <w:trPr>
          <w:trHeight w:val="284"/>
          <w:jc w:val="center"/>
        </w:trPr>
        <w:tc>
          <w:tcPr>
            <w:tcW w:w="3544" w:type="dxa"/>
          </w:tcPr>
          <w:p w14:paraId="2553299D" w14:textId="40FFF21E" w:rsidR="00B47189" w:rsidRPr="00BC5CC8" w:rsidRDefault="00ED6B60" w:rsidP="0092770B">
            <w:pPr>
              <w:spacing w:after="0" w:line="240" w:lineRule="auto"/>
              <w:jc w:val="center"/>
              <w:rPr>
                <w:rFonts w:eastAsia="Times New Roman" w:cs="Times New Roman"/>
                <w:color w:val="000000" w:themeColor="text1"/>
                <w:szCs w:val="28"/>
              </w:rPr>
            </w:pPr>
            <w:r w:rsidRPr="00BC5CC8">
              <w:rPr>
                <w:rFonts w:eastAsia="Times New Roman" w:cs="Times New Roman"/>
                <w:b/>
                <w:bCs/>
                <w:color w:val="000000" w:themeColor="text1"/>
                <w:sz w:val="26"/>
                <w:szCs w:val="28"/>
              </w:rPr>
              <w:t>UỶ BAN NHÂN DÂN</w:t>
            </w:r>
          </w:p>
        </w:tc>
        <w:tc>
          <w:tcPr>
            <w:tcW w:w="5807" w:type="dxa"/>
          </w:tcPr>
          <w:p w14:paraId="027026A2" w14:textId="77777777" w:rsidR="00B47189" w:rsidRPr="00BC5CC8" w:rsidRDefault="00B47189" w:rsidP="0092770B">
            <w:pPr>
              <w:keepNext/>
              <w:spacing w:after="0" w:line="240" w:lineRule="auto"/>
              <w:jc w:val="center"/>
              <w:outlineLvl w:val="2"/>
              <w:rPr>
                <w:rFonts w:ascii="Times New Roman Bold" w:eastAsia="Times New Roman" w:hAnsi="Times New Roman Bold" w:cs="Times New Roman"/>
                <w:color w:val="000000" w:themeColor="text1"/>
                <w:spacing w:val="-12"/>
                <w:szCs w:val="24"/>
              </w:rPr>
            </w:pPr>
            <w:r w:rsidRPr="00BC5CC8">
              <w:rPr>
                <w:rFonts w:ascii="Times New Roman Bold" w:eastAsia="Times New Roman" w:hAnsi="Times New Roman Bold" w:cs="Times New Roman"/>
                <w:b/>
                <w:bCs/>
                <w:iCs/>
                <w:color w:val="000000" w:themeColor="text1"/>
                <w:spacing w:val="-12"/>
                <w:sz w:val="26"/>
                <w:szCs w:val="28"/>
              </w:rPr>
              <w:t>CỘNG HÒA XÃ HỘI CHỦ NGHĨA VIỆT NAM</w:t>
            </w:r>
          </w:p>
        </w:tc>
      </w:tr>
      <w:tr w:rsidR="00BC5CC8" w:rsidRPr="00BC5CC8" w14:paraId="2D8E2200" w14:textId="77777777" w:rsidTr="006C5299">
        <w:trPr>
          <w:trHeight w:val="558"/>
          <w:jc w:val="center"/>
        </w:trPr>
        <w:tc>
          <w:tcPr>
            <w:tcW w:w="3544" w:type="dxa"/>
          </w:tcPr>
          <w:p w14:paraId="04FF4D59" w14:textId="77777777" w:rsidR="00B47189" w:rsidRPr="00BC5CC8" w:rsidRDefault="00B47189" w:rsidP="0092770B">
            <w:pPr>
              <w:spacing w:after="0" w:line="240" w:lineRule="auto"/>
              <w:jc w:val="center"/>
              <w:rPr>
                <w:rFonts w:eastAsia="Times New Roman" w:cs="Times New Roman"/>
                <w:b/>
                <w:bCs/>
                <w:color w:val="000000" w:themeColor="text1"/>
                <w:sz w:val="26"/>
                <w:szCs w:val="28"/>
              </w:rPr>
            </w:pPr>
            <w:r w:rsidRPr="00BC5CC8">
              <w:rPr>
                <w:rFonts w:eastAsia="Times New Roman" w:cs="Times New Roman"/>
                <w:b/>
                <w:bCs/>
                <w:noProof/>
                <w:color w:val="000000" w:themeColor="text1"/>
                <w:szCs w:val="28"/>
              </w:rPr>
              <mc:AlternateContent>
                <mc:Choice Requires="wps">
                  <w:drawing>
                    <wp:anchor distT="0" distB="0" distL="114300" distR="114300" simplePos="0" relativeHeight="251660288" behindDoc="0" locked="0" layoutInCell="1" allowOverlap="1" wp14:anchorId="7D33E590" wp14:editId="185A8989">
                      <wp:simplePos x="0" y="0"/>
                      <wp:positionH relativeFrom="column">
                        <wp:posOffset>692785</wp:posOffset>
                      </wp:positionH>
                      <wp:positionV relativeFrom="paragraph">
                        <wp:posOffset>207645</wp:posOffset>
                      </wp:positionV>
                      <wp:extent cx="704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57D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35pt" to="11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"/>
                  </w:pict>
                </mc:Fallback>
              </mc:AlternateContent>
            </w:r>
            <w:r w:rsidRPr="00BC5CC8">
              <w:rPr>
                <w:rFonts w:eastAsia="Times New Roman" w:cs="Times New Roman"/>
                <w:b/>
                <w:bCs/>
                <w:color w:val="000000" w:themeColor="text1"/>
                <w:sz w:val="26"/>
                <w:szCs w:val="28"/>
              </w:rPr>
              <w:t>HUYỆN TUẦN GIÁO</w:t>
            </w:r>
          </w:p>
        </w:tc>
        <w:tc>
          <w:tcPr>
            <w:tcW w:w="5807" w:type="dxa"/>
          </w:tcPr>
          <w:p w14:paraId="51470B6C" w14:textId="77777777" w:rsidR="00B47189" w:rsidRPr="00BC5CC8" w:rsidRDefault="00B47189" w:rsidP="0092770B">
            <w:pPr>
              <w:spacing w:after="0" w:line="240" w:lineRule="auto"/>
              <w:jc w:val="center"/>
              <w:rPr>
                <w:rFonts w:eastAsia="Times New Roman" w:cs="Times New Roman"/>
                <w:b/>
                <w:bCs/>
                <w:color w:val="000000" w:themeColor="text1"/>
                <w:szCs w:val="28"/>
              </w:rPr>
            </w:pPr>
            <w:r w:rsidRPr="00BC5CC8">
              <w:rPr>
                <w:rFonts w:eastAsia="Times New Roman" w:cs="Times New Roman"/>
                <w:noProof/>
                <w:color w:val="000000" w:themeColor="text1"/>
                <w:szCs w:val="28"/>
              </w:rPr>
              <mc:AlternateContent>
                <mc:Choice Requires="wps">
                  <w:drawing>
                    <wp:anchor distT="0" distB="0" distL="114300" distR="114300" simplePos="0" relativeHeight="251659264" behindDoc="0" locked="0" layoutInCell="1" allowOverlap="1" wp14:anchorId="121643AA" wp14:editId="3D721938">
                      <wp:simplePos x="0" y="0"/>
                      <wp:positionH relativeFrom="column">
                        <wp:posOffset>680720</wp:posOffset>
                      </wp:positionH>
                      <wp:positionV relativeFrom="paragraph">
                        <wp:posOffset>225425</wp:posOffset>
                      </wp:positionV>
                      <wp:extent cx="21551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BD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7.75pt" to="223.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"/>
                  </w:pict>
                </mc:Fallback>
              </mc:AlternateContent>
            </w:r>
            <w:r w:rsidRPr="00BC5CC8">
              <w:rPr>
                <w:rFonts w:eastAsia="Times New Roman" w:cs="Times New Roman"/>
                <w:b/>
                <w:bCs/>
                <w:color w:val="000000" w:themeColor="text1"/>
                <w:szCs w:val="28"/>
              </w:rPr>
              <w:t>Độc lập - Tự do - Hạnh phúc</w:t>
            </w:r>
          </w:p>
        </w:tc>
      </w:tr>
      <w:tr w:rsidR="0098108E" w:rsidRPr="00BC5CC8" w14:paraId="01E7D03A" w14:textId="77777777" w:rsidTr="006D1CA7">
        <w:trPr>
          <w:trHeight w:val="1982"/>
          <w:jc w:val="center"/>
        </w:trPr>
        <w:tc>
          <w:tcPr>
            <w:tcW w:w="3544" w:type="dxa"/>
          </w:tcPr>
          <w:p w14:paraId="40BB25D4" w14:textId="619381F9" w:rsidR="00B47189" w:rsidRPr="00BC5CC8" w:rsidRDefault="00B47189" w:rsidP="0092770B">
            <w:pPr>
              <w:spacing w:after="120" w:line="240" w:lineRule="auto"/>
              <w:jc w:val="center"/>
              <w:rPr>
                <w:rFonts w:eastAsia="Times New Roman" w:cs="Times New Roman"/>
                <w:color w:val="000000" w:themeColor="text1"/>
                <w:szCs w:val="28"/>
              </w:rPr>
            </w:pPr>
            <w:r w:rsidRPr="00BC5CC8">
              <w:rPr>
                <w:rFonts w:eastAsia="Times New Roman" w:cs="Times New Roman"/>
                <w:color w:val="000000" w:themeColor="text1"/>
                <w:szCs w:val="28"/>
              </w:rPr>
              <w:t xml:space="preserve">Số:      </w:t>
            </w:r>
            <w:r w:rsidR="00466AA0" w:rsidRPr="00BC5CC8">
              <w:rPr>
                <w:rFonts w:eastAsia="Times New Roman" w:cs="Times New Roman"/>
                <w:color w:val="000000" w:themeColor="text1"/>
                <w:szCs w:val="28"/>
              </w:rPr>
              <w:t xml:space="preserve">  </w:t>
            </w:r>
            <w:r w:rsidR="00ED6B60" w:rsidRPr="00BC5CC8">
              <w:rPr>
                <w:rFonts w:eastAsia="Times New Roman" w:cs="Times New Roman"/>
                <w:color w:val="000000" w:themeColor="text1"/>
                <w:szCs w:val="28"/>
              </w:rPr>
              <w:t xml:space="preserve">  </w:t>
            </w:r>
            <w:r w:rsidRPr="00BC5CC8">
              <w:rPr>
                <w:rFonts w:eastAsia="Times New Roman" w:cs="Times New Roman"/>
                <w:color w:val="000000" w:themeColor="text1"/>
                <w:szCs w:val="28"/>
              </w:rPr>
              <w:t xml:space="preserve"> /</w:t>
            </w:r>
            <w:r w:rsidR="00ED6B60" w:rsidRPr="00BC5CC8">
              <w:rPr>
                <w:rFonts w:eastAsia="Times New Roman" w:cs="Times New Roman"/>
                <w:color w:val="000000" w:themeColor="text1"/>
                <w:szCs w:val="28"/>
              </w:rPr>
              <w:t>UBND</w:t>
            </w:r>
            <w:r w:rsidRPr="00BC5CC8">
              <w:rPr>
                <w:rFonts w:eastAsia="Times New Roman" w:cs="Times New Roman"/>
                <w:color w:val="000000" w:themeColor="text1"/>
                <w:szCs w:val="28"/>
              </w:rPr>
              <w:t>-VP</w:t>
            </w:r>
          </w:p>
          <w:p w14:paraId="310FA221" w14:textId="7B5F0229" w:rsidR="00B47189" w:rsidRPr="00913AEE" w:rsidRDefault="00B47189" w:rsidP="006D1CA7">
            <w:pPr>
              <w:spacing w:after="0" w:line="240" w:lineRule="auto"/>
              <w:jc w:val="center"/>
              <w:rPr>
                <w:rFonts w:eastAsia="Times New Roman" w:cs="Times New Roman"/>
                <w:color w:val="000000" w:themeColor="text1"/>
                <w:spacing w:val="4"/>
                <w:sz w:val="24"/>
                <w:szCs w:val="24"/>
              </w:rPr>
            </w:pPr>
            <w:r w:rsidRPr="00913AEE">
              <w:rPr>
                <w:bCs/>
                <w:color w:val="000000" w:themeColor="text1"/>
                <w:spacing w:val="4"/>
                <w:sz w:val="24"/>
                <w:szCs w:val="24"/>
              </w:rPr>
              <w:t xml:space="preserve">V/v </w:t>
            </w:r>
            <w:r w:rsidR="00466AA0" w:rsidRPr="00913AEE">
              <w:rPr>
                <w:color w:val="000000" w:themeColor="text1"/>
                <w:spacing w:val="4"/>
                <w:sz w:val="24"/>
                <w:szCs w:val="24"/>
                <w:lang w:val="vi-VN" w:eastAsia="vi-VN" w:bidi="vi-VN"/>
              </w:rPr>
              <w:t xml:space="preserve">triển khai Công điện số </w:t>
            </w:r>
            <w:r w:rsidR="00913AEE" w:rsidRPr="00913AEE">
              <w:rPr>
                <w:color w:val="000000" w:themeColor="text1"/>
                <w:spacing w:val="4"/>
                <w:sz w:val="24"/>
                <w:szCs w:val="24"/>
                <w:lang w:eastAsia="vi-VN" w:bidi="vi-VN"/>
              </w:rPr>
              <w:t>235</w:t>
            </w:r>
            <w:r w:rsidR="00466AA0" w:rsidRPr="00913AEE">
              <w:rPr>
                <w:color w:val="000000" w:themeColor="text1"/>
                <w:spacing w:val="4"/>
                <w:sz w:val="24"/>
                <w:szCs w:val="24"/>
                <w:lang w:val="vi-VN" w:eastAsia="vi-VN" w:bidi="vi-VN"/>
              </w:rPr>
              <w:t>/CĐ-</w:t>
            </w:r>
            <w:r w:rsidR="00D40295" w:rsidRPr="00913AEE">
              <w:rPr>
                <w:color w:val="000000" w:themeColor="text1"/>
                <w:spacing w:val="4"/>
                <w:sz w:val="24"/>
                <w:szCs w:val="24"/>
                <w:lang w:eastAsia="vi-VN" w:bidi="vi-VN"/>
              </w:rPr>
              <w:t>BYT</w:t>
            </w:r>
            <w:r w:rsidR="00466AA0" w:rsidRPr="00913AEE">
              <w:rPr>
                <w:color w:val="000000" w:themeColor="text1"/>
                <w:spacing w:val="4"/>
                <w:sz w:val="24"/>
                <w:szCs w:val="24"/>
                <w:lang w:val="vi-VN" w:eastAsia="vi-VN" w:bidi="vi-VN"/>
              </w:rPr>
              <w:t xml:space="preserve"> ngày </w:t>
            </w:r>
            <w:r w:rsidR="00913AEE" w:rsidRPr="00913AEE">
              <w:rPr>
                <w:color w:val="000000" w:themeColor="text1"/>
                <w:spacing w:val="4"/>
                <w:sz w:val="24"/>
                <w:szCs w:val="24"/>
                <w:lang w:eastAsia="vi-VN" w:bidi="vi-VN"/>
              </w:rPr>
              <w:t>21/02/2022 của Bộ Y tế và Công văn số 592-CV/TU</w:t>
            </w:r>
            <w:r w:rsidR="00466AA0" w:rsidRPr="00913AEE">
              <w:rPr>
                <w:color w:val="000000" w:themeColor="text1"/>
                <w:spacing w:val="4"/>
                <w:sz w:val="24"/>
                <w:szCs w:val="24"/>
                <w:lang w:eastAsia="vi-VN" w:bidi="vi-VN"/>
              </w:rPr>
              <w:t xml:space="preserve"> </w:t>
            </w:r>
            <w:r w:rsidR="00913AEE" w:rsidRPr="00913AEE">
              <w:rPr>
                <w:color w:val="000000" w:themeColor="text1"/>
                <w:spacing w:val="4"/>
                <w:sz w:val="24"/>
                <w:szCs w:val="24"/>
                <w:lang w:eastAsia="vi-VN" w:bidi="vi-VN"/>
              </w:rPr>
              <w:t>ngày 21/02/2022 của Ban Thường vụ Tỉnh ủy</w:t>
            </w:r>
          </w:p>
        </w:tc>
        <w:tc>
          <w:tcPr>
            <w:tcW w:w="5807" w:type="dxa"/>
          </w:tcPr>
          <w:p w14:paraId="3FCBA0E2" w14:textId="14205494" w:rsidR="00B47189" w:rsidRPr="00BC5CC8" w:rsidRDefault="00ED6B60" w:rsidP="00913AEE">
            <w:pPr>
              <w:spacing w:after="0" w:line="240" w:lineRule="auto"/>
              <w:jc w:val="center"/>
              <w:rPr>
                <w:rFonts w:eastAsia="Times New Roman" w:cs="Times New Roman"/>
                <w:b/>
                <w:bCs/>
                <w:color w:val="000000" w:themeColor="text1"/>
                <w:szCs w:val="28"/>
              </w:rPr>
            </w:pPr>
            <w:r w:rsidRPr="00BC5CC8">
              <w:rPr>
                <w:rFonts w:eastAsia="Times New Roman" w:cs="Times New Roman"/>
                <w:i/>
                <w:iCs/>
                <w:color w:val="000000" w:themeColor="text1"/>
                <w:szCs w:val="28"/>
              </w:rPr>
              <w:t xml:space="preserve">      </w:t>
            </w:r>
            <w:r w:rsidR="00B47189" w:rsidRPr="00BC5CC8">
              <w:rPr>
                <w:rFonts w:eastAsia="Times New Roman" w:cs="Times New Roman"/>
                <w:i/>
                <w:iCs/>
                <w:color w:val="000000" w:themeColor="text1"/>
                <w:szCs w:val="28"/>
              </w:rPr>
              <w:t xml:space="preserve">Tuần Giáo, ngày </w:t>
            </w:r>
            <w:r w:rsidR="006D1CA7">
              <w:rPr>
                <w:rFonts w:eastAsia="Times New Roman" w:cs="Times New Roman"/>
                <w:i/>
                <w:iCs/>
                <w:color w:val="000000" w:themeColor="text1"/>
                <w:szCs w:val="28"/>
              </w:rPr>
              <w:t xml:space="preserve">    </w:t>
            </w:r>
            <w:r w:rsidR="00CB2DD2" w:rsidRPr="00BC5CC8">
              <w:rPr>
                <w:rFonts w:eastAsia="Times New Roman" w:cs="Times New Roman"/>
                <w:i/>
                <w:iCs/>
                <w:color w:val="000000" w:themeColor="text1"/>
                <w:szCs w:val="28"/>
              </w:rPr>
              <w:t xml:space="preserve"> </w:t>
            </w:r>
            <w:r w:rsidR="00B47189" w:rsidRPr="00BC5CC8">
              <w:rPr>
                <w:rFonts w:eastAsia="Times New Roman" w:cs="Times New Roman"/>
                <w:i/>
                <w:iCs/>
                <w:color w:val="000000" w:themeColor="text1"/>
                <w:szCs w:val="28"/>
              </w:rPr>
              <w:t xml:space="preserve">tháng </w:t>
            </w:r>
            <w:r w:rsidR="00913AEE">
              <w:rPr>
                <w:rFonts w:eastAsia="Times New Roman" w:cs="Times New Roman"/>
                <w:i/>
                <w:iCs/>
                <w:color w:val="000000" w:themeColor="text1"/>
                <w:szCs w:val="28"/>
              </w:rPr>
              <w:t>02</w:t>
            </w:r>
            <w:r w:rsidR="00B47189" w:rsidRPr="00BC5CC8">
              <w:rPr>
                <w:rFonts w:eastAsia="Times New Roman" w:cs="Times New Roman"/>
                <w:i/>
                <w:iCs/>
                <w:color w:val="000000" w:themeColor="text1"/>
                <w:szCs w:val="28"/>
              </w:rPr>
              <w:t xml:space="preserve"> năm 202</w:t>
            </w:r>
            <w:r w:rsidR="00913AEE">
              <w:rPr>
                <w:rFonts w:eastAsia="Times New Roman" w:cs="Times New Roman"/>
                <w:i/>
                <w:iCs/>
                <w:color w:val="000000" w:themeColor="text1"/>
                <w:szCs w:val="28"/>
              </w:rPr>
              <w:t>2</w:t>
            </w:r>
          </w:p>
        </w:tc>
      </w:tr>
    </w:tbl>
    <w:p w14:paraId="5895DF23" w14:textId="11D21837" w:rsidR="00ED6B60" w:rsidRPr="005224D5" w:rsidRDefault="00ED6B60" w:rsidP="00B47189">
      <w:pPr>
        <w:spacing w:after="0" w:line="240" w:lineRule="auto"/>
        <w:jc w:val="center"/>
        <w:rPr>
          <w:rFonts w:eastAsia="Times New Roman" w:cs="Times New Roman"/>
          <w:color w:val="000000" w:themeColor="text1"/>
          <w:sz w:val="30"/>
          <w:szCs w:val="26"/>
        </w:rPr>
      </w:pPr>
    </w:p>
    <w:p w14:paraId="3B93F09D" w14:textId="77777777" w:rsidR="00963597" w:rsidRPr="00BC5CC8" w:rsidRDefault="00ED6B60" w:rsidP="00ED6B60">
      <w:pPr>
        <w:spacing w:after="0" w:line="240" w:lineRule="auto"/>
        <w:rPr>
          <w:rFonts w:eastAsia="Times New Roman" w:cs="Times New Roman"/>
          <w:color w:val="000000" w:themeColor="text1"/>
          <w:sz w:val="6"/>
          <w:szCs w:val="2"/>
        </w:rPr>
      </w:pPr>
      <w:r w:rsidRPr="00BC5CC8">
        <w:rPr>
          <w:rFonts w:eastAsia="Times New Roman" w:cs="Times New Roman"/>
          <w:color w:val="000000" w:themeColor="text1"/>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BC5CC8" w:rsidRPr="00BC5CC8" w14:paraId="064240F7" w14:textId="77777777" w:rsidTr="00473DF1">
        <w:tc>
          <w:tcPr>
            <w:tcW w:w="2830" w:type="dxa"/>
          </w:tcPr>
          <w:p w14:paraId="54B5B985" w14:textId="04994A0C" w:rsidR="00963597" w:rsidRPr="00BC5CC8" w:rsidRDefault="00963597" w:rsidP="00963597">
            <w:pPr>
              <w:jc w:val="right"/>
              <w:rPr>
                <w:rFonts w:eastAsia="Times New Roman" w:cs="Times New Roman"/>
                <w:color w:val="000000" w:themeColor="text1"/>
                <w:spacing w:val="-1"/>
                <w:szCs w:val="24"/>
              </w:rPr>
            </w:pPr>
            <w:r w:rsidRPr="00BC5CC8">
              <w:rPr>
                <w:rFonts w:eastAsia="Times New Roman" w:cs="Times New Roman"/>
                <w:color w:val="000000" w:themeColor="text1"/>
                <w:szCs w:val="24"/>
              </w:rPr>
              <w:t xml:space="preserve">Kính gửi: </w:t>
            </w:r>
          </w:p>
        </w:tc>
        <w:tc>
          <w:tcPr>
            <w:tcW w:w="6232" w:type="dxa"/>
          </w:tcPr>
          <w:p w14:paraId="5A9AF8A9" w14:textId="77777777" w:rsidR="00963597" w:rsidRPr="00BC5CC8" w:rsidRDefault="00963597" w:rsidP="00ED6B60">
            <w:pPr>
              <w:rPr>
                <w:rFonts w:eastAsia="Times New Roman" w:cs="Times New Roman"/>
                <w:color w:val="000000" w:themeColor="text1"/>
                <w:szCs w:val="24"/>
              </w:rPr>
            </w:pPr>
          </w:p>
        </w:tc>
      </w:tr>
      <w:tr w:rsidR="00BC5CC8" w:rsidRPr="00BC5CC8" w14:paraId="60059A36" w14:textId="77777777" w:rsidTr="00473DF1">
        <w:tc>
          <w:tcPr>
            <w:tcW w:w="2830" w:type="dxa"/>
          </w:tcPr>
          <w:p w14:paraId="36C307D7" w14:textId="77777777" w:rsidR="00963597" w:rsidRPr="00BC5CC8" w:rsidRDefault="00963597" w:rsidP="00ED6B60">
            <w:pPr>
              <w:rPr>
                <w:rFonts w:eastAsia="Times New Roman" w:cs="Times New Roman"/>
                <w:color w:val="000000" w:themeColor="text1"/>
                <w:szCs w:val="28"/>
              </w:rPr>
            </w:pPr>
          </w:p>
        </w:tc>
        <w:tc>
          <w:tcPr>
            <w:tcW w:w="6232" w:type="dxa"/>
          </w:tcPr>
          <w:p w14:paraId="7310A136" w14:textId="08FFCAD4" w:rsidR="005A1294" w:rsidRPr="00BC5CC8" w:rsidRDefault="00473DF1" w:rsidP="00473DF1">
            <w:pPr>
              <w:rPr>
                <w:rFonts w:eastAsia="Times New Roman" w:cs="Times New Roman"/>
                <w:color w:val="000000" w:themeColor="text1"/>
                <w:szCs w:val="28"/>
              </w:rPr>
            </w:pPr>
            <w:r>
              <w:rPr>
                <w:rFonts w:eastAsia="Times New Roman" w:cs="Times New Roman"/>
                <w:color w:val="000000" w:themeColor="text1"/>
                <w:szCs w:val="28"/>
              </w:rPr>
              <w:t>- Ủy ban MTTQ Việt Nam huyện, các Tổ chức Chính trị xã hội huyện;</w:t>
            </w:r>
          </w:p>
        </w:tc>
      </w:tr>
      <w:tr w:rsidR="00913AEE" w:rsidRPr="00BC5CC8" w14:paraId="0F802909" w14:textId="77777777" w:rsidTr="00473DF1">
        <w:tc>
          <w:tcPr>
            <w:tcW w:w="2830" w:type="dxa"/>
          </w:tcPr>
          <w:p w14:paraId="4112DBAA" w14:textId="77777777" w:rsidR="00913AEE" w:rsidRPr="00BC5CC8" w:rsidRDefault="00913AEE" w:rsidP="00ED6B60">
            <w:pPr>
              <w:rPr>
                <w:rFonts w:eastAsia="Times New Roman" w:cs="Times New Roman"/>
                <w:color w:val="000000" w:themeColor="text1"/>
                <w:szCs w:val="28"/>
              </w:rPr>
            </w:pPr>
          </w:p>
        </w:tc>
        <w:tc>
          <w:tcPr>
            <w:tcW w:w="6232" w:type="dxa"/>
          </w:tcPr>
          <w:p w14:paraId="0B81D976" w14:textId="4967C075" w:rsidR="00473DF1" w:rsidRPr="00BC5CC8" w:rsidRDefault="00473DF1" w:rsidP="00ED6B60">
            <w:pPr>
              <w:rPr>
                <w:rFonts w:eastAsia="Times New Roman" w:cs="Times New Roman"/>
                <w:color w:val="000000" w:themeColor="text1"/>
                <w:szCs w:val="28"/>
              </w:rPr>
            </w:pPr>
            <w:r>
              <w:rPr>
                <w:rFonts w:eastAsia="Times New Roman" w:cs="Times New Roman"/>
                <w:color w:val="000000" w:themeColor="text1"/>
                <w:szCs w:val="28"/>
              </w:rPr>
              <w:t>- Các cơ quan, đơn vị huyện;</w:t>
            </w:r>
          </w:p>
        </w:tc>
      </w:tr>
      <w:tr w:rsidR="00473DF1" w:rsidRPr="00BC5CC8" w14:paraId="4ED453F4" w14:textId="77777777" w:rsidTr="00473DF1">
        <w:tc>
          <w:tcPr>
            <w:tcW w:w="2830" w:type="dxa"/>
          </w:tcPr>
          <w:p w14:paraId="7B48A129" w14:textId="77777777" w:rsidR="00473DF1" w:rsidRPr="00BC5CC8" w:rsidRDefault="00473DF1" w:rsidP="00ED6B60">
            <w:pPr>
              <w:rPr>
                <w:rFonts w:eastAsia="Times New Roman" w:cs="Times New Roman"/>
                <w:color w:val="000000" w:themeColor="text1"/>
                <w:szCs w:val="28"/>
              </w:rPr>
            </w:pPr>
          </w:p>
        </w:tc>
        <w:tc>
          <w:tcPr>
            <w:tcW w:w="6232" w:type="dxa"/>
          </w:tcPr>
          <w:p w14:paraId="2C5B8A45" w14:textId="155E2103" w:rsidR="00473DF1" w:rsidRDefault="00473DF1" w:rsidP="00ED6B60">
            <w:pPr>
              <w:rPr>
                <w:rFonts w:eastAsia="Times New Roman" w:cs="Times New Roman"/>
                <w:color w:val="000000" w:themeColor="text1"/>
                <w:szCs w:val="28"/>
              </w:rPr>
            </w:pPr>
            <w:r>
              <w:rPr>
                <w:rFonts w:eastAsia="Times New Roman" w:cs="Times New Roman"/>
                <w:color w:val="000000" w:themeColor="text1"/>
                <w:szCs w:val="28"/>
              </w:rPr>
              <w:t>- Trung tâm Chỉ huy phòng chống dịch COVID-19 huyện;</w:t>
            </w:r>
          </w:p>
        </w:tc>
      </w:tr>
      <w:tr w:rsidR="00963597" w:rsidRPr="00BC5CC8" w14:paraId="12E8C88C" w14:textId="77777777" w:rsidTr="00473DF1">
        <w:tc>
          <w:tcPr>
            <w:tcW w:w="2830" w:type="dxa"/>
          </w:tcPr>
          <w:p w14:paraId="578C2EFD" w14:textId="77777777" w:rsidR="00963597" w:rsidRPr="00BC5CC8" w:rsidRDefault="00963597" w:rsidP="00ED6B60">
            <w:pPr>
              <w:rPr>
                <w:rFonts w:eastAsia="Times New Roman" w:cs="Times New Roman"/>
                <w:color w:val="000000" w:themeColor="text1"/>
                <w:szCs w:val="28"/>
              </w:rPr>
            </w:pPr>
          </w:p>
        </w:tc>
        <w:tc>
          <w:tcPr>
            <w:tcW w:w="6232" w:type="dxa"/>
          </w:tcPr>
          <w:p w14:paraId="37F37BFF" w14:textId="2B614B97" w:rsidR="00963597" w:rsidRPr="00BC5CC8" w:rsidRDefault="00963597" w:rsidP="00ED6B60">
            <w:pPr>
              <w:rPr>
                <w:rFonts w:eastAsia="Times New Roman" w:cs="Times New Roman"/>
                <w:color w:val="000000" w:themeColor="text1"/>
                <w:szCs w:val="28"/>
              </w:rPr>
            </w:pPr>
            <w:r w:rsidRPr="00BC5CC8">
              <w:rPr>
                <w:rFonts w:eastAsia="Times New Roman" w:cs="Times New Roman"/>
                <w:color w:val="000000" w:themeColor="text1"/>
                <w:szCs w:val="28"/>
              </w:rPr>
              <w:t>- UBND các xã, thị trấn.</w:t>
            </w:r>
          </w:p>
        </w:tc>
      </w:tr>
    </w:tbl>
    <w:p w14:paraId="58A3A05F" w14:textId="1FB62375" w:rsidR="00963597" w:rsidRPr="00516A0E" w:rsidRDefault="00963597" w:rsidP="000558A4">
      <w:pPr>
        <w:spacing w:before="120" w:after="120" w:line="240" w:lineRule="auto"/>
        <w:jc w:val="both"/>
        <w:rPr>
          <w:rFonts w:eastAsia="Times New Roman" w:cs="Times New Roman"/>
          <w:color w:val="000000" w:themeColor="text1"/>
          <w:spacing w:val="4"/>
          <w:sz w:val="18"/>
          <w:szCs w:val="14"/>
        </w:rPr>
      </w:pPr>
    </w:p>
    <w:p w14:paraId="6FAD588F" w14:textId="79979475" w:rsidR="00D40295" w:rsidRDefault="00963597" w:rsidP="005224D5">
      <w:pPr>
        <w:pStyle w:val="BodyText"/>
        <w:shd w:val="clear" w:color="auto" w:fill="auto"/>
        <w:spacing w:before="120" w:after="120"/>
        <w:ind w:firstLine="740"/>
        <w:jc w:val="both"/>
        <w:rPr>
          <w:sz w:val="28"/>
          <w:szCs w:val="28"/>
        </w:rPr>
      </w:pPr>
      <w:bookmarkStart w:id="0" w:name="_Hlk73424291"/>
      <w:r w:rsidRPr="00D40295">
        <w:rPr>
          <w:color w:val="000000" w:themeColor="text1"/>
          <w:spacing w:val="-4"/>
          <w:sz w:val="28"/>
          <w:szCs w:val="28"/>
        </w:rPr>
        <w:t xml:space="preserve">Thực hiện Công văn số </w:t>
      </w:r>
      <w:r w:rsidR="00473DF1">
        <w:rPr>
          <w:color w:val="000000" w:themeColor="text1"/>
          <w:spacing w:val="-4"/>
          <w:sz w:val="28"/>
          <w:szCs w:val="28"/>
        </w:rPr>
        <w:t>466</w:t>
      </w:r>
      <w:r w:rsidRPr="00D40295">
        <w:rPr>
          <w:color w:val="000000" w:themeColor="text1"/>
          <w:spacing w:val="-4"/>
          <w:sz w:val="28"/>
          <w:szCs w:val="28"/>
        </w:rPr>
        <w:t xml:space="preserve">/UBND-KGVX ngày </w:t>
      </w:r>
      <w:r w:rsidR="00473DF1">
        <w:rPr>
          <w:color w:val="000000" w:themeColor="text1"/>
          <w:spacing w:val="-4"/>
          <w:sz w:val="28"/>
          <w:szCs w:val="28"/>
        </w:rPr>
        <w:t>21/02/2022</w:t>
      </w:r>
      <w:r w:rsidRPr="00D40295">
        <w:rPr>
          <w:color w:val="000000" w:themeColor="text1"/>
          <w:spacing w:val="-4"/>
          <w:sz w:val="28"/>
          <w:szCs w:val="28"/>
        </w:rPr>
        <w:t xml:space="preserve"> của UBND tỉnh Điện Biên</w:t>
      </w:r>
      <w:r w:rsidR="00A33C27" w:rsidRPr="00D40295">
        <w:rPr>
          <w:color w:val="000000" w:themeColor="text1"/>
          <w:spacing w:val="-4"/>
          <w:sz w:val="28"/>
          <w:szCs w:val="28"/>
        </w:rPr>
        <w:t xml:space="preserve"> </w:t>
      </w:r>
      <w:r w:rsidRPr="00D40295">
        <w:rPr>
          <w:color w:val="000000" w:themeColor="text1"/>
          <w:spacing w:val="-4"/>
          <w:sz w:val="28"/>
          <w:szCs w:val="28"/>
        </w:rPr>
        <w:t xml:space="preserve">về </w:t>
      </w:r>
      <w:r w:rsidRPr="00D40295">
        <w:rPr>
          <w:rFonts w:eastAsiaTheme="minorHAnsi"/>
          <w:color w:val="000000" w:themeColor="text1"/>
          <w:spacing w:val="-4"/>
          <w:sz w:val="28"/>
          <w:szCs w:val="28"/>
        </w:rPr>
        <w:t>việc</w:t>
      </w:r>
      <w:r w:rsidRPr="00D40295">
        <w:rPr>
          <w:color w:val="000000" w:themeColor="text1"/>
          <w:spacing w:val="-4"/>
          <w:sz w:val="28"/>
          <w:szCs w:val="28"/>
        </w:rPr>
        <w:t xml:space="preserve"> </w:t>
      </w:r>
      <w:r w:rsidR="00D40295" w:rsidRPr="00D40295">
        <w:rPr>
          <w:color w:val="000000" w:themeColor="text1"/>
          <w:sz w:val="28"/>
          <w:szCs w:val="28"/>
          <w:lang w:val="vi-VN" w:eastAsia="vi-VN" w:bidi="vi-VN"/>
        </w:rPr>
        <w:t xml:space="preserve">triển </w:t>
      </w:r>
      <w:r w:rsidR="00D40295" w:rsidRPr="00473DF1">
        <w:rPr>
          <w:color w:val="000000" w:themeColor="text1"/>
          <w:sz w:val="28"/>
          <w:szCs w:val="28"/>
          <w:lang w:val="vi-VN" w:eastAsia="vi-VN" w:bidi="vi-VN"/>
        </w:rPr>
        <w:t xml:space="preserve">khai </w:t>
      </w:r>
      <w:r w:rsidR="00473DF1" w:rsidRPr="00473DF1">
        <w:rPr>
          <w:color w:val="000000" w:themeColor="text1"/>
          <w:spacing w:val="4"/>
          <w:sz w:val="28"/>
          <w:szCs w:val="28"/>
          <w:lang w:val="vi-VN" w:eastAsia="vi-VN" w:bidi="vi-VN"/>
        </w:rPr>
        <w:t xml:space="preserve">Công điện số </w:t>
      </w:r>
      <w:r w:rsidR="00473DF1" w:rsidRPr="00473DF1">
        <w:rPr>
          <w:color w:val="000000" w:themeColor="text1"/>
          <w:spacing w:val="4"/>
          <w:sz w:val="28"/>
          <w:szCs w:val="28"/>
          <w:lang w:eastAsia="vi-VN" w:bidi="vi-VN"/>
        </w:rPr>
        <w:t>235</w:t>
      </w:r>
      <w:r w:rsidR="00473DF1" w:rsidRPr="00473DF1">
        <w:rPr>
          <w:color w:val="000000" w:themeColor="text1"/>
          <w:spacing w:val="4"/>
          <w:sz w:val="28"/>
          <w:szCs w:val="28"/>
          <w:lang w:val="vi-VN" w:eastAsia="vi-VN" w:bidi="vi-VN"/>
        </w:rPr>
        <w:t>/CĐ-</w:t>
      </w:r>
      <w:r w:rsidR="00473DF1" w:rsidRPr="00473DF1">
        <w:rPr>
          <w:color w:val="000000" w:themeColor="text1"/>
          <w:spacing w:val="4"/>
          <w:sz w:val="28"/>
          <w:szCs w:val="28"/>
          <w:lang w:eastAsia="vi-VN" w:bidi="vi-VN"/>
        </w:rPr>
        <w:t>BYT</w:t>
      </w:r>
      <w:r w:rsidR="00473DF1" w:rsidRPr="00473DF1">
        <w:rPr>
          <w:color w:val="000000" w:themeColor="text1"/>
          <w:spacing w:val="4"/>
          <w:sz w:val="28"/>
          <w:szCs w:val="28"/>
          <w:lang w:val="vi-VN" w:eastAsia="vi-VN" w:bidi="vi-VN"/>
        </w:rPr>
        <w:t xml:space="preserve"> ngày </w:t>
      </w:r>
      <w:r w:rsidR="00473DF1" w:rsidRPr="00473DF1">
        <w:rPr>
          <w:color w:val="000000" w:themeColor="text1"/>
          <w:spacing w:val="4"/>
          <w:sz w:val="28"/>
          <w:szCs w:val="28"/>
          <w:lang w:eastAsia="vi-VN" w:bidi="vi-VN"/>
        </w:rPr>
        <w:t>21/02/2022 của Bộ Y tế và Công văn số 592-CV/TU ngày 21/02/2022 của Ban Thường vụ Tỉnh ủy</w:t>
      </w:r>
      <w:r w:rsidR="00CB507E" w:rsidRPr="00473DF1">
        <w:rPr>
          <w:color w:val="000000" w:themeColor="text1"/>
          <w:spacing w:val="-4"/>
          <w:sz w:val="28"/>
          <w:szCs w:val="28"/>
        </w:rPr>
        <w:t>;</w:t>
      </w:r>
      <w:r w:rsidR="00CB507E" w:rsidRPr="00D40295">
        <w:rPr>
          <w:color w:val="000000" w:themeColor="text1"/>
          <w:spacing w:val="-4"/>
          <w:sz w:val="28"/>
          <w:szCs w:val="28"/>
        </w:rPr>
        <w:t xml:space="preserve"> </w:t>
      </w:r>
      <w:bookmarkEnd w:id="0"/>
      <w:r w:rsidR="00D40295" w:rsidRPr="00D40295">
        <w:rPr>
          <w:color w:val="000000"/>
          <w:sz w:val="28"/>
          <w:szCs w:val="28"/>
          <w:lang w:val="vi-VN" w:eastAsia="vi-VN" w:bidi="vi-VN"/>
        </w:rPr>
        <w:t xml:space="preserve">UBND </w:t>
      </w:r>
      <w:r w:rsidR="00D40295">
        <w:rPr>
          <w:color w:val="000000"/>
          <w:sz w:val="28"/>
          <w:szCs w:val="28"/>
          <w:lang w:eastAsia="vi-VN" w:bidi="vi-VN"/>
        </w:rPr>
        <w:t xml:space="preserve">huyện </w:t>
      </w:r>
      <w:r w:rsidR="00473DF1">
        <w:rPr>
          <w:color w:val="000000"/>
          <w:sz w:val="28"/>
          <w:szCs w:val="28"/>
          <w:lang w:eastAsia="vi-VN" w:bidi="vi-VN"/>
        </w:rPr>
        <w:t>có ý kiến như</w:t>
      </w:r>
      <w:r w:rsidR="00D40295" w:rsidRPr="00D40295">
        <w:rPr>
          <w:color w:val="000000"/>
          <w:sz w:val="28"/>
          <w:szCs w:val="28"/>
          <w:lang w:val="vi-VN" w:eastAsia="vi-VN" w:bidi="vi-VN"/>
        </w:rPr>
        <w:t xml:space="preserve"> sau:</w:t>
      </w:r>
    </w:p>
    <w:p w14:paraId="0D293BB3" w14:textId="4CF7057B" w:rsidR="0069615F" w:rsidRDefault="00D40295" w:rsidP="005224D5">
      <w:pPr>
        <w:pStyle w:val="BodyText"/>
        <w:shd w:val="clear" w:color="auto" w:fill="auto"/>
        <w:spacing w:before="120" w:after="120"/>
        <w:ind w:firstLine="740"/>
        <w:jc w:val="both"/>
        <w:rPr>
          <w:sz w:val="28"/>
          <w:szCs w:val="28"/>
        </w:rPr>
      </w:pPr>
      <w:r w:rsidRPr="0069615F">
        <w:rPr>
          <w:b/>
          <w:bCs/>
          <w:sz w:val="28"/>
          <w:szCs w:val="28"/>
        </w:rPr>
        <w:t>1.</w:t>
      </w:r>
      <w:r w:rsidRPr="00D40295">
        <w:rPr>
          <w:sz w:val="28"/>
          <w:szCs w:val="28"/>
        </w:rPr>
        <w:t xml:space="preserve"> </w:t>
      </w:r>
      <w:r w:rsidR="00B2482C">
        <w:rPr>
          <w:sz w:val="28"/>
          <w:szCs w:val="28"/>
        </w:rPr>
        <w:t>Đề nghị</w:t>
      </w:r>
      <w:r w:rsidR="00B2482C" w:rsidRPr="00B2482C">
        <w:rPr>
          <w:color w:val="000000" w:themeColor="text1"/>
          <w:szCs w:val="28"/>
        </w:rPr>
        <w:t xml:space="preserve"> </w:t>
      </w:r>
      <w:r w:rsidR="00B2482C" w:rsidRPr="00B2482C">
        <w:rPr>
          <w:color w:val="000000" w:themeColor="text1"/>
          <w:sz w:val="28"/>
          <w:szCs w:val="28"/>
        </w:rPr>
        <w:t>Ủy ban MTTQ Việt Nam huyện, các Tổ chức Chính trị xã hội huyện</w:t>
      </w:r>
      <w:r w:rsidR="00B2482C">
        <w:rPr>
          <w:color w:val="000000" w:themeColor="text1"/>
          <w:sz w:val="28"/>
          <w:szCs w:val="28"/>
        </w:rPr>
        <w:t xml:space="preserve"> và yêu cầu</w:t>
      </w:r>
      <w:r w:rsidR="00B2482C">
        <w:rPr>
          <w:sz w:val="28"/>
          <w:szCs w:val="28"/>
        </w:rPr>
        <w:t xml:space="preserve"> </w:t>
      </w:r>
      <w:r w:rsidR="00B2482C">
        <w:rPr>
          <w:color w:val="000000" w:themeColor="text1"/>
          <w:sz w:val="28"/>
          <w:szCs w:val="28"/>
        </w:rPr>
        <w:t>c</w:t>
      </w:r>
      <w:r w:rsidR="00473DF1" w:rsidRPr="00FB69A2">
        <w:rPr>
          <w:color w:val="000000" w:themeColor="text1"/>
          <w:sz w:val="28"/>
          <w:szCs w:val="28"/>
        </w:rPr>
        <w:t>ác cơ quan, đơn vị, UBND các xã, thị trấn</w:t>
      </w:r>
      <w:r w:rsidR="00473DF1" w:rsidRPr="00FB69A2">
        <w:rPr>
          <w:color w:val="000000"/>
          <w:sz w:val="28"/>
          <w:szCs w:val="28"/>
          <w:lang w:eastAsia="vi-VN" w:bidi="vi-VN"/>
        </w:rPr>
        <w:t xml:space="preserve"> căn cứ chức năng, nhiệm vụ có trách nhiệm</w:t>
      </w:r>
      <w:r w:rsidR="00473DF1" w:rsidRPr="00FB69A2">
        <w:rPr>
          <w:color w:val="000000" w:themeColor="text1"/>
          <w:sz w:val="28"/>
          <w:szCs w:val="28"/>
          <w:lang w:val="vi-VN" w:eastAsia="vi-VN" w:bidi="vi-VN"/>
        </w:rPr>
        <w:t xml:space="preserve"> triển khai </w:t>
      </w:r>
      <w:r w:rsidR="00473DF1" w:rsidRPr="00FB69A2">
        <w:rPr>
          <w:color w:val="000000" w:themeColor="text1"/>
          <w:sz w:val="28"/>
          <w:szCs w:val="28"/>
          <w:lang w:eastAsia="vi-VN" w:bidi="vi-VN"/>
        </w:rPr>
        <w:t xml:space="preserve">nội dung </w:t>
      </w:r>
      <w:r w:rsidR="00FB69A2" w:rsidRPr="00FB69A2">
        <w:rPr>
          <w:color w:val="000000" w:themeColor="text1"/>
          <w:sz w:val="28"/>
          <w:szCs w:val="28"/>
          <w:lang w:val="vi-VN" w:eastAsia="vi-VN" w:bidi="vi-VN"/>
        </w:rPr>
        <w:t xml:space="preserve">Công điện số </w:t>
      </w:r>
      <w:r w:rsidR="00FB69A2" w:rsidRPr="00FB69A2">
        <w:rPr>
          <w:color w:val="000000" w:themeColor="text1"/>
          <w:sz w:val="28"/>
          <w:szCs w:val="28"/>
          <w:lang w:eastAsia="vi-VN" w:bidi="vi-VN"/>
        </w:rPr>
        <w:t>235</w:t>
      </w:r>
      <w:r w:rsidR="00FB69A2" w:rsidRPr="00FB69A2">
        <w:rPr>
          <w:color w:val="000000" w:themeColor="text1"/>
          <w:sz w:val="28"/>
          <w:szCs w:val="28"/>
          <w:lang w:val="vi-VN" w:eastAsia="vi-VN" w:bidi="vi-VN"/>
        </w:rPr>
        <w:t>/CĐ-</w:t>
      </w:r>
      <w:r w:rsidR="00FB69A2" w:rsidRPr="00FB69A2">
        <w:rPr>
          <w:color w:val="000000" w:themeColor="text1"/>
          <w:sz w:val="28"/>
          <w:szCs w:val="28"/>
          <w:lang w:eastAsia="vi-VN" w:bidi="vi-VN"/>
        </w:rPr>
        <w:t>BYT</w:t>
      </w:r>
      <w:r w:rsidR="00FB69A2" w:rsidRPr="00FB69A2">
        <w:rPr>
          <w:color w:val="000000" w:themeColor="text1"/>
          <w:sz w:val="28"/>
          <w:szCs w:val="28"/>
          <w:lang w:val="vi-VN" w:eastAsia="vi-VN" w:bidi="vi-VN"/>
        </w:rPr>
        <w:t xml:space="preserve"> ngày </w:t>
      </w:r>
      <w:r w:rsidR="00FB69A2" w:rsidRPr="00FB69A2">
        <w:rPr>
          <w:color w:val="000000" w:themeColor="text1"/>
          <w:sz w:val="28"/>
          <w:szCs w:val="28"/>
          <w:lang w:eastAsia="vi-VN" w:bidi="vi-VN"/>
        </w:rPr>
        <w:t>21/02/2022 của Bộ Y tế</w:t>
      </w:r>
      <w:r w:rsidR="00FB69A2" w:rsidRPr="00FB69A2">
        <w:rPr>
          <w:sz w:val="28"/>
          <w:szCs w:val="28"/>
        </w:rPr>
        <w:t xml:space="preserve"> về tiếp tục triển khai quyết liệt các biện pháp phòng, chống dịch COVID-19; Công văn số 592-CV/TU ngày 21/02/2022 của Ban Thường vụ Tỉnh ủy, về chấn chỉnh thực hiện công tác phòng, chống dịch tại các cơ quan, đơn vị</w:t>
      </w:r>
      <w:r w:rsidR="00473DF1" w:rsidRPr="00FB69A2">
        <w:rPr>
          <w:color w:val="000000" w:themeColor="text1"/>
          <w:sz w:val="28"/>
          <w:szCs w:val="28"/>
          <w:lang w:eastAsia="vi-VN" w:bidi="vi-VN"/>
        </w:rPr>
        <w:t xml:space="preserve"> đến toàn thể</w:t>
      </w:r>
      <w:r w:rsidR="00FB69A2" w:rsidRPr="00FB69A2">
        <w:rPr>
          <w:color w:val="000000" w:themeColor="text1"/>
          <w:sz w:val="28"/>
          <w:szCs w:val="28"/>
          <w:lang w:eastAsia="vi-VN" w:bidi="vi-VN"/>
        </w:rPr>
        <w:t xml:space="preserve"> cán bộ, công chức, viên chức, người lao động tại cơ quan, đơn vị, địa phương</w:t>
      </w:r>
      <w:r w:rsidRPr="00FB69A2">
        <w:rPr>
          <w:color w:val="000000"/>
          <w:sz w:val="28"/>
          <w:szCs w:val="28"/>
          <w:lang w:val="vi-VN" w:eastAsia="vi-VN" w:bidi="vi-VN"/>
        </w:rPr>
        <w:t>.</w:t>
      </w:r>
    </w:p>
    <w:p w14:paraId="21649F21" w14:textId="77777777" w:rsidR="00FB69A2" w:rsidRDefault="0069615F" w:rsidP="00FB69A2">
      <w:pPr>
        <w:pStyle w:val="BodyText"/>
        <w:shd w:val="clear" w:color="auto" w:fill="auto"/>
        <w:spacing w:before="120" w:after="120"/>
        <w:ind w:firstLine="740"/>
        <w:jc w:val="both"/>
        <w:rPr>
          <w:b/>
          <w:color w:val="000000"/>
          <w:sz w:val="28"/>
          <w:szCs w:val="28"/>
          <w:lang w:eastAsia="vi-VN" w:bidi="vi-VN"/>
        </w:rPr>
      </w:pPr>
      <w:r w:rsidRPr="0069615F">
        <w:rPr>
          <w:b/>
          <w:bCs/>
          <w:sz w:val="28"/>
          <w:szCs w:val="28"/>
        </w:rPr>
        <w:t>2.</w:t>
      </w:r>
      <w:r>
        <w:rPr>
          <w:sz w:val="28"/>
          <w:szCs w:val="28"/>
        </w:rPr>
        <w:t xml:space="preserve"> </w:t>
      </w:r>
      <w:r w:rsidR="00FB69A2" w:rsidRPr="00FB69A2">
        <w:rPr>
          <w:b/>
          <w:color w:val="000000"/>
          <w:sz w:val="28"/>
          <w:szCs w:val="28"/>
          <w:lang w:eastAsia="vi-VN" w:bidi="vi-VN"/>
        </w:rPr>
        <w:t>Trung tâm Y tế huyện</w:t>
      </w:r>
    </w:p>
    <w:p w14:paraId="5CE447B8" w14:textId="147C16D2" w:rsidR="00FB69A2" w:rsidRPr="00FB69A2" w:rsidRDefault="00FB69A2" w:rsidP="00FB69A2">
      <w:pPr>
        <w:pStyle w:val="BodyText"/>
        <w:shd w:val="clear" w:color="auto" w:fill="auto"/>
        <w:spacing w:before="120" w:after="120"/>
        <w:ind w:firstLine="740"/>
        <w:jc w:val="both"/>
        <w:rPr>
          <w:color w:val="000000"/>
          <w:sz w:val="28"/>
          <w:szCs w:val="28"/>
        </w:rPr>
      </w:pPr>
      <w:r>
        <w:rPr>
          <w:color w:val="000000"/>
        </w:rPr>
        <w:t xml:space="preserve">- </w:t>
      </w:r>
      <w:r w:rsidRPr="00FB69A2">
        <w:rPr>
          <w:color w:val="000000"/>
          <w:sz w:val="28"/>
          <w:szCs w:val="28"/>
        </w:rPr>
        <w:t>Tiếp tục chỉ đạo các phòng, khoa chuyên môn thuộc ngành Y tế và hướng dẫn các địa phương tổ chức điều trị toàn diện, phân tầng điều trị, giảm tối đa các trường hợp tử vong là ưu tiên hàng đầu. Thực hiện nghiêm công tác phân luồng, phân tuyến; tổ chức thu dung, điều trị hiệu quả ở các tuyến.</w:t>
      </w:r>
    </w:p>
    <w:p w14:paraId="079DACC3" w14:textId="468BF1F8" w:rsidR="00FB69A2" w:rsidRDefault="00FB69A2" w:rsidP="005224D5">
      <w:pPr>
        <w:pStyle w:val="BodyText"/>
        <w:shd w:val="clear" w:color="auto" w:fill="auto"/>
        <w:spacing w:before="120" w:after="120"/>
        <w:ind w:firstLine="740"/>
        <w:jc w:val="both"/>
        <w:rPr>
          <w:color w:val="000000"/>
          <w:sz w:val="28"/>
          <w:szCs w:val="28"/>
        </w:rPr>
      </w:pPr>
      <w:r w:rsidRPr="00FB69A2">
        <w:rPr>
          <w:color w:val="000000"/>
          <w:sz w:val="28"/>
          <w:szCs w:val="28"/>
        </w:rPr>
        <w:t xml:space="preserve">- Tiếp tục chỉ đạo các cơ sở điều trị bệnh nhân COVID-19 trên địa bàn huyện chủ động xây dựng kế hoạch dự trù và bảo đảm đủ thuốc điều trị, sinh phẩm xét nghiệm, vật tư tiêu hao, trang thiết bị, trang bị phòng hộ..., đặc biệt là </w:t>
      </w:r>
      <w:r w:rsidRPr="006D1CA7">
        <w:rPr>
          <w:color w:val="000000"/>
          <w:sz w:val="28"/>
          <w:szCs w:val="28"/>
        </w:rPr>
        <w:t>ô</w:t>
      </w:r>
      <w:r w:rsidR="006D1CA7" w:rsidRPr="006D1CA7">
        <w:rPr>
          <w:color w:val="000000"/>
          <w:sz w:val="28"/>
          <w:szCs w:val="28"/>
        </w:rPr>
        <w:t xml:space="preserve"> </w:t>
      </w:r>
      <w:r w:rsidRPr="006D1CA7">
        <w:rPr>
          <w:color w:val="000000"/>
          <w:sz w:val="28"/>
          <w:szCs w:val="28"/>
        </w:rPr>
        <w:t>xy y tế</w:t>
      </w:r>
      <w:r w:rsidRPr="00FB69A2">
        <w:rPr>
          <w:color w:val="000000"/>
          <w:sz w:val="28"/>
          <w:szCs w:val="28"/>
        </w:rPr>
        <w:t xml:space="preserve"> phù hợp với các cấp độ dịch.</w:t>
      </w:r>
    </w:p>
    <w:p w14:paraId="7E7D4428" w14:textId="4E92D548" w:rsidR="007B5F8D" w:rsidRDefault="007B5F8D" w:rsidP="007B5F8D">
      <w:pPr>
        <w:pStyle w:val="BodyText"/>
        <w:shd w:val="clear" w:color="auto" w:fill="auto"/>
        <w:spacing w:before="120" w:after="120" w:line="240" w:lineRule="auto"/>
        <w:ind w:firstLine="760"/>
        <w:jc w:val="both"/>
        <w:rPr>
          <w:color w:val="000000"/>
          <w:sz w:val="28"/>
          <w:szCs w:val="28"/>
        </w:rPr>
      </w:pPr>
      <w:r>
        <w:rPr>
          <w:b/>
          <w:color w:val="000000" w:themeColor="text1"/>
          <w:sz w:val="28"/>
          <w:szCs w:val="28"/>
        </w:rPr>
        <w:t xml:space="preserve">- </w:t>
      </w:r>
      <w:r>
        <w:rPr>
          <w:color w:val="000000"/>
          <w:sz w:val="28"/>
          <w:szCs w:val="28"/>
        </w:rPr>
        <w:t>T</w:t>
      </w:r>
      <w:r w:rsidRPr="007B5F8D">
        <w:rPr>
          <w:color w:val="000000"/>
          <w:sz w:val="28"/>
          <w:szCs w:val="28"/>
        </w:rPr>
        <w:t xml:space="preserve">riển khai “thần tốc hơn nữa” chiến dịch tiêm chủng vắc xin phòng COVID-19 đảm bảo bao phủ liều bổ sung, liều nhắc lại cho người từ 18 tuổi trở </w:t>
      </w:r>
      <w:r w:rsidRPr="007B5F8D">
        <w:rPr>
          <w:color w:val="000000"/>
          <w:sz w:val="28"/>
          <w:szCs w:val="28"/>
        </w:rPr>
        <w:lastRenderedPageBreak/>
        <w:t>lên và đủ</w:t>
      </w:r>
      <w:r w:rsidR="00B2482C">
        <w:rPr>
          <w:color w:val="000000"/>
          <w:sz w:val="28"/>
          <w:szCs w:val="28"/>
        </w:rPr>
        <w:t xml:space="preserve"> liều cơ bản cho các trẻ từ 12-</w:t>
      </w:r>
      <w:r w:rsidRPr="007B5F8D">
        <w:rPr>
          <w:color w:val="000000"/>
          <w:sz w:val="28"/>
          <w:szCs w:val="28"/>
        </w:rPr>
        <w:t>17 tuổi</w:t>
      </w:r>
      <w:r>
        <w:rPr>
          <w:color w:val="000000"/>
          <w:sz w:val="28"/>
          <w:szCs w:val="28"/>
        </w:rPr>
        <w:t xml:space="preserve"> theo kế hoạch của tỉnh, của huyện</w:t>
      </w:r>
      <w:r w:rsidRPr="007B5F8D">
        <w:rPr>
          <w:color w:val="000000"/>
          <w:sz w:val="28"/>
          <w:szCs w:val="28"/>
        </w:rPr>
        <w:t>. Chuẩn bị sẵn sàng các nguồn lực đ</w:t>
      </w:r>
      <w:r>
        <w:rPr>
          <w:color w:val="000000"/>
          <w:sz w:val="28"/>
          <w:szCs w:val="28"/>
        </w:rPr>
        <w:t>ể</w:t>
      </w:r>
      <w:r w:rsidRPr="007B5F8D">
        <w:rPr>
          <w:color w:val="000000"/>
          <w:sz w:val="28"/>
          <w:szCs w:val="28"/>
        </w:rPr>
        <w:t xml:space="preserve"> tiêm vắc xin phòng COVID-19 cho trẻ từ 5 đến dưới 12 tuổi ngay khi có hướng dẫn của Bộ Y tế</w:t>
      </w:r>
      <w:r>
        <w:rPr>
          <w:color w:val="000000"/>
          <w:sz w:val="28"/>
          <w:szCs w:val="28"/>
        </w:rPr>
        <w:t>, chỉ đạo của tỉnh</w:t>
      </w:r>
      <w:r w:rsidRPr="007B5F8D">
        <w:rPr>
          <w:color w:val="000000"/>
          <w:sz w:val="28"/>
          <w:szCs w:val="28"/>
        </w:rPr>
        <w:t>. Tổ chức tiêm chủng tại nhà cho những trường hợp không chống chỉ định với vắc xin nhưng gặp khó khăn trong việc di chuyển ra địa điểm tiêm tập trung. Nâng cao năng lực hệ thống y tế nhất là y tế tuyến cơ sở; có phương án huy động, điều động, bổ sung nhân lực y tế, hỗ trợ công tác phòng chống dịch trong trường học.</w:t>
      </w:r>
    </w:p>
    <w:p w14:paraId="59CFF996" w14:textId="67D099B4" w:rsidR="007B5F8D" w:rsidRPr="00B2482C" w:rsidRDefault="007B5F8D" w:rsidP="00B2482C">
      <w:pPr>
        <w:pStyle w:val="BodyText"/>
        <w:shd w:val="clear" w:color="auto" w:fill="auto"/>
        <w:spacing w:before="120" w:after="120" w:line="240" w:lineRule="auto"/>
        <w:ind w:firstLine="760"/>
        <w:jc w:val="both"/>
        <w:rPr>
          <w:color w:val="000000"/>
          <w:sz w:val="28"/>
          <w:szCs w:val="28"/>
        </w:rPr>
      </w:pPr>
      <w:r>
        <w:rPr>
          <w:color w:val="000000"/>
          <w:sz w:val="28"/>
          <w:szCs w:val="28"/>
        </w:rPr>
        <w:t xml:space="preserve">- </w:t>
      </w:r>
      <w:r w:rsidRPr="007B5F8D">
        <w:rPr>
          <w:color w:val="000000"/>
          <w:sz w:val="28"/>
          <w:szCs w:val="28"/>
        </w:rPr>
        <w:t>Tăng cường việc tổ chức cách ly, chăm sóc, điều trị tại nhà đối với các bệnh nhân nhiễm COVID-19 không có triệu chứng và triệu chứng nhẹ; thực hiện tốt công tác kết nối, hội chẩn, theo dõi, tư vấn điều trị từ xa; kịp thời chuyển tuyến, chuy</w:t>
      </w:r>
      <w:r>
        <w:rPr>
          <w:color w:val="000000"/>
          <w:sz w:val="28"/>
          <w:szCs w:val="28"/>
        </w:rPr>
        <w:t>ể</w:t>
      </w:r>
      <w:r w:rsidRPr="007B5F8D">
        <w:rPr>
          <w:color w:val="000000"/>
          <w:sz w:val="28"/>
          <w:szCs w:val="28"/>
        </w:rPr>
        <w:t>n tầng điều trị; tuyệt đối không để xảy ra tình trạng người mắc COVID-19 không liên hệ được với cơ sở y tế, không được quản lý, theo dõi y tế, cấp phát thuốc điều trị.</w:t>
      </w:r>
    </w:p>
    <w:p w14:paraId="3199E8EE" w14:textId="77777777" w:rsidR="00FB69A2" w:rsidRDefault="0069615F" w:rsidP="005224D5">
      <w:pPr>
        <w:pStyle w:val="BodyText"/>
        <w:shd w:val="clear" w:color="auto" w:fill="auto"/>
        <w:spacing w:before="120" w:after="120"/>
        <w:ind w:firstLine="740"/>
        <w:jc w:val="both"/>
        <w:rPr>
          <w:b/>
          <w:color w:val="000000"/>
          <w:sz w:val="28"/>
          <w:szCs w:val="28"/>
          <w:lang w:eastAsia="vi-VN" w:bidi="vi-VN"/>
        </w:rPr>
      </w:pPr>
      <w:r w:rsidRPr="0069615F">
        <w:rPr>
          <w:b/>
          <w:bCs/>
          <w:sz w:val="28"/>
          <w:szCs w:val="28"/>
        </w:rPr>
        <w:t>3.</w:t>
      </w:r>
      <w:r>
        <w:rPr>
          <w:sz w:val="28"/>
          <w:szCs w:val="28"/>
        </w:rPr>
        <w:t xml:space="preserve"> </w:t>
      </w:r>
      <w:r w:rsidR="00FB69A2" w:rsidRPr="00FB69A2">
        <w:rPr>
          <w:b/>
          <w:color w:val="000000"/>
          <w:sz w:val="28"/>
          <w:szCs w:val="28"/>
          <w:lang w:eastAsia="vi-VN" w:bidi="vi-VN"/>
        </w:rPr>
        <w:t>Phòng Giáo dục và Đào tạo</w:t>
      </w:r>
    </w:p>
    <w:p w14:paraId="159DFD88" w14:textId="24603346" w:rsidR="00FB69A2" w:rsidRDefault="00FB69A2" w:rsidP="005224D5">
      <w:pPr>
        <w:pStyle w:val="BodyText"/>
        <w:shd w:val="clear" w:color="auto" w:fill="auto"/>
        <w:spacing w:before="120" w:after="120"/>
        <w:ind w:firstLine="740"/>
        <w:jc w:val="both"/>
        <w:rPr>
          <w:sz w:val="28"/>
          <w:szCs w:val="28"/>
        </w:rPr>
      </w:pPr>
      <w:r w:rsidRPr="00FB69A2">
        <w:rPr>
          <w:b/>
          <w:color w:val="000000"/>
          <w:sz w:val="28"/>
          <w:szCs w:val="28"/>
          <w:lang w:eastAsia="vi-VN" w:bidi="vi-VN"/>
        </w:rPr>
        <w:t xml:space="preserve">- </w:t>
      </w:r>
      <w:r w:rsidRPr="00FB69A2">
        <w:rPr>
          <w:sz w:val="28"/>
          <w:szCs w:val="28"/>
        </w:rPr>
        <w:t xml:space="preserve">Chỉ đạo các cơ sở giáo dục </w:t>
      </w:r>
      <w:r w:rsidR="00B2482C">
        <w:rPr>
          <w:sz w:val="28"/>
          <w:szCs w:val="28"/>
        </w:rPr>
        <w:t xml:space="preserve">trực thuộc </w:t>
      </w:r>
      <w:r w:rsidRPr="00FB69A2">
        <w:rPr>
          <w:sz w:val="28"/>
          <w:szCs w:val="28"/>
        </w:rPr>
        <w:t xml:space="preserve">trên địa bàn </w:t>
      </w:r>
      <w:r>
        <w:rPr>
          <w:sz w:val="28"/>
          <w:szCs w:val="28"/>
        </w:rPr>
        <w:t>huyện</w:t>
      </w:r>
      <w:r w:rsidRPr="00FB69A2">
        <w:rPr>
          <w:sz w:val="28"/>
          <w:szCs w:val="28"/>
        </w:rPr>
        <w:t xml:space="preserve"> thực hiện nghiêm các quy định về phòng chống dịch bệnh COVID-19, đảm bảo an toàn phòng ch</w:t>
      </w:r>
      <w:r>
        <w:rPr>
          <w:sz w:val="28"/>
          <w:szCs w:val="28"/>
        </w:rPr>
        <w:t>ố</w:t>
      </w:r>
      <w:r w:rsidRPr="00FB69A2">
        <w:rPr>
          <w:sz w:val="28"/>
          <w:szCs w:val="28"/>
        </w:rPr>
        <w:t>ng dịch COVID-19 trong trường học. Căn cứ vào việc đánh giá c</w:t>
      </w:r>
      <w:r>
        <w:rPr>
          <w:sz w:val="28"/>
          <w:szCs w:val="28"/>
        </w:rPr>
        <w:t>ấ</w:t>
      </w:r>
      <w:r w:rsidRPr="00FB69A2">
        <w:rPr>
          <w:sz w:val="28"/>
          <w:szCs w:val="28"/>
        </w:rPr>
        <w:t>p độ dịch của</w:t>
      </w:r>
      <w:r>
        <w:rPr>
          <w:sz w:val="28"/>
          <w:szCs w:val="28"/>
        </w:rPr>
        <w:t xml:space="preserve"> địa phương (đến địa bàn cấp xã</w:t>
      </w:r>
      <w:r w:rsidRPr="00FB69A2">
        <w:rPr>
          <w:sz w:val="28"/>
          <w:szCs w:val="28"/>
        </w:rPr>
        <w:t>) và diễn biến của dịch</w:t>
      </w:r>
      <w:r>
        <w:rPr>
          <w:sz w:val="28"/>
          <w:szCs w:val="28"/>
        </w:rPr>
        <w:t xml:space="preserve"> bệnh</w:t>
      </w:r>
      <w:r w:rsidRPr="00FB69A2">
        <w:rPr>
          <w:sz w:val="28"/>
          <w:szCs w:val="28"/>
        </w:rPr>
        <w:t>, mức độ nguy cơ bùng phát dịch chủ động sắp xếp</w:t>
      </w:r>
      <w:r>
        <w:rPr>
          <w:sz w:val="28"/>
          <w:szCs w:val="28"/>
        </w:rPr>
        <w:t>,</w:t>
      </w:r>
      <w:r w:rsidRPr="00FB69A2">
        <w:rPr>
          <w:sz w:val="28"/>
          <w:szCs w:val="28"/>
        </w:rPr>
        <w:t xml:space="preserve"> tổ chức hoạt động giáo dục trong các cơ sở giáo dục cho phù hợp với điều kiện thực tế</w:t>
      </w:r>
      <w:r>
        <w:rPr>
          <w:sz w:val="28"/>
          <w:szCs w:val="28"/>
        </w:rPr>
        <w:t>.</w:t>
      </w:r>
    </w:p>
    <w:p w14:paraId="61D4F895" w14:textId="1B6ADE2A" w:rsidR="00FB69A2" w:rsidRPr="00FB69A2" w:rsidRDefault="00FB69A2" w:rsidP="005224D5">
      <w:pPr>
        <w:pStyle w:val="BodyText"/>
        <w:shd w:val="clear" w:color="auto" w:fill="auto"/>
        <w:spacing w:before="120" w:after="120"/>
        <w:ind w:firstLine="740"/>
        <w:jc w:val="both"/>
        <w:rPr>
          <w:sz w:val="28"/>
          <w:szCs w:val="28"/>
        </w:rPr>
      </w:pPr>
      <w:r>
        <w:rPr>
          <w:sz w:val="28"/>
          <w:szCs w:val="28"/>
        </w:rPr>
        <w:t xml:space="preserve">- </w:t>
      </w:r>
      <w:r w:rsidRPr="00FB69A2">
        <w:rPr>
          <w:sz w:val="28"/>
          <w:szCs w:val="28"/>
        </w:rPr>
        <w:t xml:space="preserve">Phối hợp với </w:t>
      </w:r>
      <w:r>
        <w:rPr>
          <w:sz w:val="28"/>
          <w:szCs w:val="28"/>
        </w:rPr>
        <w:t>Trung tâm</w:t>
      </w:r>
      <w:r w:rsidRPr="00FB69A2">
        <w:rPr>
          <w:sz w:val="28"/>
          <w:szCs w:val="28"/>
        </w:rPr>
        <w:t xml:space="preserve"> Y tế hướng dẫn các cơ sở giáo dục: Bảo đảm an toàn phòng, chống dịch, tạo sự yên tâm của cha mẹ học sinh, đồng thuận cho trẻ em mầm non, học sinh đến trường an toàn. Chủ động và thực hiện thuần thục các biện pháp xử lý y tế khi có trường hợp F0, F1 trong trường học một cách phù hợp, hiệu quả</w:t>
      </w:r>
    </w:p>
    <w:p w14:paraId="502E9EB9" w14:textId="77777777" w:rsidR="00FB69A2" w:rsidRDefault="0069615F" w:rsidP="00FB69A2">
      <w:pPr>
        <w:pStyle w:val="BodyText"/>
        <w:shd w:val="clear" w:color="auto" w:fill="auto"/>
        <w:spacing w:before="120" w:after="120"/>
        <w:ind w:firstLine="740"/>
        <w:jc w:val="both"/>
        <w:rPr>
          <w:b/>
          <w:color w:val="000000"/>
          <w:sz w:val="28"/>
          <w:szCs w:val="28"/>
          <w:lang w:eastAsia="vi-VN" w:bidi="vi-VN"/>
        </w:rPr>
      </w:pPr>
      <w:r w:rsidRPr="0069615F">
        <w:rPr>
          <w:b/>
          <w:bCs/>
          <w:sz w:val="28"/>
          <w:szCs w:val="28"/>
        </w:rPr>
        <w:t>4.</w:t>
      </w:r>
      <w:r>
        <w:rPr>
          <w:sz w:val="28"/>
          <w:szCs w:val="28"/>
        </w:rPr>
        <w:t xml:space="preserve"> </w:t>
      </w:r>
      <w:r w:rsidR="00FB69A2" w:rsidRPr="00FB69A2">
        <w:rPr>
          <w:b/>
          <w:color w:val="000000"/>
          <w:sz w:val="28"/>
          <w:szCs w:val="28"/>
          <w:lang w:eastAsia="vi-VN" w:bidi="vi-VN"/>
        </w:rPr>
        <w:t>Phòng Văn hóa – Thông tin</w:t>
      </w:r>
    </w:p>
    <w:p w14:paraId="1008488A" w14:textId="6CED0170" w:rsidR="00FB69A2" w:rsidRPr="007B5F8D" w:rsidRDefault="00FB69A2" w:rsidP="005224D5">
      <w:pPr>
        <w:pStyle w:val="BodyText"/>
        <w:shd w:val="clear" w:color="auto" w:fill="auto"/>
        <w:spacing w:before="120" w:after="120"/>
        <w:ind w:firstLine="740"/>
        <w:jc w:val="both"/>
        <w:rPr>
          <w:b/>
          <w:color w:val="000000"/>
          <w:sz w:val="28"/>
          <w:szCs w:val="28"/>
          <w:lang w:eastAsia="vi-VN" w:bidi="vi-VN"/>
        </w:rPr>
      </w:pPr>
      <w:r w:rsidRPr="00FB69A2">
        <w:rPr>
          <w:color w:val="000000"/>
          <w:sz w:val="28"/>
          <w:szCs w:val="28"/>
        </w:rPr>
        <w:t>Phối hợp với các cơ quan</w:t>
      </w:r>
      <w:r>
        <w:rPr>
          <w:color w:val="000000"/>
          <w:sz w:val="28"/>
          <w:szCs w:val="28"/>
        </w:rPr>
        <w:t>,</w:t>
      </w:r>
      <w:r w:rsidRPr="00FB69A2">
        <w:rPr>
          <w:color w:val="000000"/>
          <w:sz w:val="28"/>
          <w:szCs w:val="28"/>
        </w:rPr>
        <w:t xml:space="preserve"> đơn vị có liên quan tăng cường công tác tuyên truyền nâng cao cảnh giác, chủ động phòng, chống dịch của người dân, tự theo dõi sức khỏe và thực hiện nghiêm 5K; đeo khẩu trang khi ra nơi công cộng, tiếp xúc với người xung quanh; không tụ tập, không đến nơi đông người khi không cần thiết; tham gia tiêm văc xin phòng COVID-19 đ</w:t>
      </w:r>
      <w:r w:rsidR="007B5F8D">
        <w:rPr>
          <w:color w:val="000000"/>
          <w:sz w:val="28"/>
          <w:szCs w:val="28"/>
        </w:rPr>
        <w:t>ầ</w:t>
      </w:r>
      <w:r w:rsidRPr="00FB69A2">
        <w:rPr>
          <w:color w:val="000000"/>
          <w:sz w:val="28"/>
          <w:szCs w:val="28"/>
        </w:rPr>
        <w:t>y đủ, không vì đã tiêm v</w:t>
      </w:r>
      <w:r w:rsidR="007B5F8D">
        <w:rPr>
          <w:color w:val="000000"/>
          <w:sz w:val="28"/>
          <w:szCs w:val="28"/>
        </w:rPr>
        <w:t>ắ</w:t>
      </w:r>
      <w:r w:rsidRPr="00FB69A2">
        <w:rPr>
          <w:color w:val="000000"/>
          <w:sz w:val="28"/>
          <w:szCs w:val="28"/>
        </w:rPr>
        <w:t xml:space="preserve">c xin mà lơ là, chủ quan trong phòng, chống dịch. Tuyên truyền cho người dân và </w:t>
      </w:r>
      <w:r w:rsidR="00B2482C">
        <w:rPr>
          <w:color w:val="000000"/>
          <w:sz w:val="28"/>
          <w:szCs w:val="28"/>
        </w:rPr>
        <w:t>các cơ quan, đơn vị, trường học</w:t>
      </w:r>
      <w:r w:rsidRPr="00FB69A2">
        <w:rPr>
          <w:color w:val="000000"/>
          <w:sz w:val="28"/>
          <w:szCs w:val="28"/>
        </w:rPr>
        <w:t>... thực hiện thông thoáng nhà cửa, nơi làm việc để giảm nguy cơ lây nhiễm. Khi có dấu hiệu bất thường về sức khỏe (ho, sốt, khó thở, đau rát họng, mất vị giác...) thì báo ngay cơ quan y tế để được hỗ trợ, tư vấn, theo dõi và xử trí kịp thời.</w:t>
      </w:r>
    </w:p>
    <w:p w14:paraId="52C6478A" w14:textId="77777777" w:rsidR="007B5F8D" w:rsidRDefault="005224D5" w:rsidP="007B5F8D">
      <w:pPr>
        <w:pStyle w:val="BodyText"/>
        <w:shd w:val="clear" w:color="auto" w:fill="auto"/>
        <w:spacing w:before="120" w:after="120" w:line="240" w:lineRule="auto"/>
        <w:ind w:firstLine="760"/>
        <w:jc w:val="both"/>
        <w:rPr>
          <w:b/>
          <w:color w:val="000000" w:themeColor="text1"/>
          <w:sz w:val="28"/>
          <w:szCs w:val="28"/>
        </w:rPr>
      </w:pPr>
      <w:r w:rsidRPr="005224D5">
        <w:rPr>
          <w:b/>
          <w:bCs/>
          <w:color w:val="000000"/>
          <w:sz w:val="28"/>
          <w:szCs w:val="28"/>
          <w:lang w:eastAsia="vi-VN" w:bidi="vi-VN"/>
        </w:rPr>
        <w:t>5.</w:t>
      </w:r>
      <w:r>
        <w:rPr>
          <w:color w:val="000000"/>
          <w:sz w:val="28"/>
          <w:szCs w:val="28"/>
          <w:lang w:eastAsia="vi-VN" w:bidi="vi-VN"/>
        </w:rPr>
        <w:t xml:space="preserve"> </w:t>
      </w:r>
      <w:r w:rsidR="007B5F8D" w:rsidRPr="007B5F8D">
        <w:rPr>
          <w:b/>
          <w:color w:val="000000" w:themeColor="text1"/>
          <w:sz w:val="28"/>
          <w:szCs w:val="28"/>
        </w:rPr>
        <w:t>Trung tâm Chỉ huy phòng chống dịch COVID-19 huyện</w:t>
      </w:r>
    </w:p>
    <w:p w14:paraId="47303A92" w14:textId="77777777" w:rsidR="00FC35A4" w:rsidRDefault="007B5F8D" w:rsidP="00FC35A4">
      <w:pPr>
        <w:pStyle w:val="BodyText"/>
        <w:shd w:val="clear" w:color="auto" w:fill="auto"/>
        <w:spacing w:before="120" w:after="120" w:line="240" w:lineRule="auto"/>
        <w:ind w:firstLine="760"/>
        <w:jc w:val="both"/>
        <w:rPr>
          <w:color w:val="000000"/>
          <w:sz w:val="28"/>
          <w:szCs w:val="28"/>
        </w:rPr>
      </w:pPr>
      <w:r>
        <w:rPr>
          <w:color w:val="000000"/>
          <w:sz w:val="28"/>
          <w:szCs w:val="28"/>
        </w:rPr>
        <w:t xml:space="preserve">- </w:t>
      </w:r>
      <w:r w:rsidRPr="007B5F8D">
        <w:rPr>
          <w:color w:val="000000"/>
          <w:sz w:val="28"/>
          <w:szCs w:val="28"/>
        </w:rPr>
        <w:t>Tiếp tục quán triệt và thực hiện nghiêm các biện pháp y t</w:t>
      </w:r>
      <w:r>
        <w:rPr>
          <w:color w:val="000000"/>
          <w:sz w:val="28"/>
          <w:szCs w:val="28"/>
        </w:rPr>
        <w:t>ế</w:t>
      </w:r>
      <w:r w:rsidRPr="007B5F8D">
        <w:rPr>
          <w:color w:val="000000"/>
          <w:sz w:val="28"/>
          <w:szCs w:val="28"/>
        </w:rPr>
        <w:t xml:space="preserve"> (giám sát, xét nghiệm, cách ly, điều trị...), hành chính liên quan đến hoạt động sản xuất kinh doanh, du lịch, mở cửa trường học, đi lại của người dân đảm bảo khoa học, </w:t>
      </w:r>
      <w:r w:rsidRPr="007B5F8D">
        <w:rPr>
          <w:color w:val="000000"/>
          <w:sz w:val="28"/>
          <w:szCs w:val="28"/>
        </w:rPr>
        <w:lastRenderedPageBreak/>
        <w:t>thống nhất trong công tác phòng, chống dịch gắn với thực hiện tốt việc khôi phục, phát triển kinh tế - xã hội.</w:t>
      </w:r>
    </w:p>
    <w:p w14:paraId="6FDC78E3" w14:textId="77777777" w:rsidR="00FC35A4" w:rsidRDefault="00FC35A4" w:rsidP="00FC35A4">
      <w:pPr>
        <w:pStyle w:val="BodyText"/>
        <w:shd w:val="clear" w:color="auto" w:fill="auto"/>
        <w:spacing w:before="120" w:after="120" w:line="240" w:lineRule="auto"/>
        <w:ind w:firstLine="760"/>
        <w:jc w:val="both"/>
        <w:rPr>
          <w:color w:val="000000"/>
          <w:sz w:val="28"/>
          <w:szCs w:val="28"/>
        </w:rPr>
      </w:pPr>
      <w:r>
        <w:rPr>
          <w:color w:val="000000"/>
          <w:sz w:val="28"/>
          <w:szCs w:val="28"/>
        </w:rPr>
        <w:t>-</w:t>
      </w:r>
      <w:r w:rsidR="007B5F8D">
        <w:rPr>
          <w:b/>
          <w:color w:val="000000" w:themeColor="text1"/>
          <w:sz w:val="28"/>
          <w:szCs w:val="28"/>
        </w:rPr>
        <w:t xml:space="preserve"> </w:t>
      </w:r>
      <w:r w:rsidR="007B5F8D" w:rsidRPr="00FC35A4">
        <w:rPr>
          <w:sz w:val="28"/>
          <w:szCs w:val="28"/>
        </w:rPr>
        <w:t>Triển khai mạnh mẽ, toàn diện “Chiến dịch bảo vệ đối tượng nguy cơ” với các biện pháp truyền thông, tư vấn về phòng, chống dịch COVID-19; xét nghiệm tầm soát phát hiện người mắc COVID-19; chăm sóc và điều trị ngườ</w:t>
      </w:r>
      <w:r>
        <w:rPr>
          <w:sz w:val="28"/>
          <w:szCs w:val="28"/>
        </w:rPr>
        <w:t>i</w:t>
      </w:r>
      <w:r w:rsidRPr="00FC35A4">
        <w:rPr>
          <w:sz w:val="28"/>
          <w:szCs w:val="28"/>
        </w:rPr>
        <w:t xml:space="preserve"> </w:t>
      </w:r>
      <w:r w:rsidRPr="00FC35A4">
        <w:rPr>
          <w:color w:val="000000"/>
          <w:sz w:val="28"/>
          <w:szCs w:val="28"/>
        </w:rPr>
        <w:t>mắc COVID-19 thuộc nhóm nguy cơ; bảo vệ người thuộc nhóm nguy cơ khi người sống chung, người cùng gia đình bị mắc COVID-19; hỗ trợ chăm sóc thể chất và tâm lý xã hội.</w:t>
      </w:r>
    </w:p>
    <w:p w14:paraId="5EB49DA5" w14:textId="7AB76093" w:rsidR="007B5F8D" w:rsidRPr="007B5F8D" w:rsidRDefault="00FC35A4" w:rsidP="007B5F8D">
      <w:pPr>
        <w:pStyle w:val="BodyText"/>
        <w:shd w:val="clear" w:color="auto" w:fill="auto"/>
        <w:spacing w:before="120" w:after="120" w:line="240" w:lineRule="auto"/>
        <w:ind w:firstLine="760"/>
        <w:jc w:val="both"/>
        <w:rPr>
          <w:b/>
          <w:color w:val="000000" w:themeColor="text1"/>
          <w:sz w:val="28"/>
          <w:szCs w:val="28"/>
        </w:rPr>
      </w:pPr>
      <w:r>
        <w:rPr>
          <w:color w:val="000000"/>
          <w:sz w:val="28"/>
          <w:szCs w:val="28"/>
        </w:rPr>
        <w:t xml:space="preserve">- </w:t>
      </w:r>
      <w:r w:rsidRPr="00FC35A4">
        <w:rPr>
          <w:color w:val="000000"/>
          <w:sz w:val="28"/>
          <w:szCs w:val="28"/>
        </w:rPr>
        <w:t xml:space="preserve">Thực hiện đúng chế độ về thông tin, báo cáo bệnh truyền nhiễm hằng ngày kết quả giám sát, điều tra, phòng, chống dịch COVID-19. Tăng cường kiểm tra công tác phòng, chống dịch tại các cơ quan, đơn vị, tổ chức, doanh nghiệp, cơ sở sản xuất, chợ, </w:t>
      </w:r>
      <w:r>
        <w:rPr>
          <w:color w:val="000000"/>
          <w:sz w:val="28"/>
          <w:szCs w:val="28"/>
        </w:rPr>
        <w:t>nhà hàng, quán ăn</w:t>
      </w:r>
      <w:r w:rsidRPr="00FC35A4">
        <w:rPr>
          <w:color w:val="000000"/>
          <w:sz w:val="28"/>
          <w:szCs w:val="28"/>
        </w:rPr>
        <w:t>... đóng chân trên địa bàn, xử lý nghiêm các vi phạm về phòng, chống dịch bệnh COVID-19.</w:t>
      </w:r>
    </w:p>
    <w:p w14:paraId="77AAE501" w14:textId="1847A5C8" w:rsidR="00ED6B60" w:rsidRPr="00BC5CC8" w:rsidRDefault="00EB64B1" w:rsidP="005224D5">
      <w:pPr>
        <w:pStyle w:val="BodyText"/>
        <w:shd w:val="clear" w:color="auto" w:fill="auto"/>
        <w:spacing w:before="120" w:after="120" w:line="240" w:lineRule="auto"/>
        <w:ind w:firstLine="760"/>
        <w:jc w:val="both"/>
        <w:rPr>
          <w:color w:val="000000" w:themeColor="text1"/>
          <w:sz w:val="28"/>
          <w:szCs w:val="28"/>
          <w:lang w:eastAsia="vi-VN" w:bidi="vi-VN"/>
        </w:rPr>
      </w:pPr>
      <w:r w:rsidRPr="00BC5CC8">
        <w:rPr>
          <w:color w:val="000000" w:themeColor="text1"/>
          <w:sz w:val="28"/>
          <w:szCs w:val="28"/>
          <w:lang w:eastAsia="vi-VN" w:bidi="vi-VN"/>
        </w:rPr>
        <w:t>Nhận được văn bản này</w:t>
      </w:r>
      <w:r w:rsidR="00FC35A4">
        <w:rPr>
          <w:color w:val="000000" w:themeColor="text1"/>
          <w:sz w:val="28"/>
          <w:szCs w:val="28"/>
          <w:lang w:eastAsia="vi-VN" w:bidi="vi-VN"/>
        </w:rPr>
        <w:t xml:space="preserve"> yêu cầu các cơ quan, đơn vị</w:t>
      </w:r>
      <w:r w:rsidR="005224D5">
        <w:rPr>
          <w:color w:val="000000"/>
          <w:sz w:val="28"/>
          <w:szCs w:val="28"/>
          <w:lang w:eastAsia="vi-VN" w:bidi="vi-VN"/>
        </w:rPr>
        <w:t xml:space="preserve">, </w:t>
      </w:r>
      <w:r w:rsidR="005224D5" w:rsidRPr="00D40295">
        <w:rPr>
          <w:color w:val="000000"/>
          <w:sz w:val="28"/>
          <w:szCs w:val="28"/>
          <w:lang w:val="vi-VN" w:eastAsia="vi-VN" w:bidi="vi-VN"/>
        </w:rPr>
        <w:t xml:space="preserve">UBND các </w:t>
      </w:r>
      <w:r w:rsidR="005224D5">
        <w:rPr>
          <w:color w:val="000000"/>
          <w:sz w:val="28"/>
          <w:szCs w:val="28"/>
          <w:lang w:eastAsia="vi-VN" w:bidi="vi-VN"/>
        </w:rPr>
        <w:t xml:space="preserve">xã, thị </w:t>
      </w:r>
      <w:r w:rsidR="00E32996" w:rsidRPr="00BC5CC8">
        <w:rPr>
          <w:color w:val="000000" w:themeColor="text1"/>
          <w:sz w:val="28"/>
          <w:szCs w:val="28"/>
          <w:lang w:eastAsia="vi-VN" w:bidi="vi-VN"/>
        </w:rPr>
        <w:t xml:space="preserve">trấn </w:t>
      </w:r>
      <w:r w:rsidRPr="00BC5CC8">
        <w:rPr>
          <w:color w:val="000000" w:themeColor="text1"/>
          <w:sz w:val="28"/>
          <w:szCs w:val="28"/>
          <w:lang w:eastAsia="vi-VN" w:bidi="vi-VN"/>
        </w:rPr>
        <w:t>chủ động phối hợp, triển khai thực hiện</w:t>
      </w:r>
      <w:r w:rsidR="005224D5">
        <w:rPr>
          <w:color w:val="000000" w:themeColor="text1"/>
          <w:sz w:val="28"/>
          <w:szCs w:val="28"/>
          <w:lang w:eastAsia="vi-VN" w:bidi="vi-VN"/>
        </w:rPr>
        <w:t xml:space="preserve"> đảm bảo nội dung yêu cầu</w:t>
      </w:r>
      <w:r w:rsidRPr="00BC5CC8">
        <w:rPr>
          <w:color w:val="000000" w:themeColor="text1"/>
          <w:sz w:val="28"/>
          <w:szCs w:val="28"/>
          <w:lang w:eastAsia="vi-VN" w:bidi="vi-VN"/>
        </w:rPr>
        <w:t>./.</w:t>
      </w:r>
    </w:p>
    <w:p w14:paraId="276432EA" w14:textId="77777777" w:rsidR="005B2897" w:rsidRPr="00BC5CC8" w:rsidRDefault="005B2897" w:rsidP="00D862C6">
      <w:pPr>
        <w:spacing w:before="120" w:after="120"/>
        <w:jc w:val="both"/>
        <w:rPr>
          <w:rFonts w:cs="Times New Roman"/>
          <w:b/>
          <w:bCs/>
          <w:color w:val="000000" w:themeColor="text1"/>
          <w:sz w:val="4"/>
          <w:szCs w:val="2"/>
          <w:lang w:val="vi-VN" w:eastAsia="vi-VN" w:bidi="vi-VN"/>
        </w:rPr>
      </w:pPr>
    </w:p>
    <w:tbl>
      <w:tblPr>
        <w:tblW w:w="0" w:type="auto"/>
        <w:tblLook w:val="04A0" w:firstRow="1" w:lastRow="0" w:firstColumn="1" w:lastColumn="0" w:noHBand="0" w:noVBand="1"/>
      </w:tblPr>
      <w:tblGrid>
        <w:gridCol w:w="3841"/>
        <w:gridCol w:w="5231"/>
      </w:tblGrid>
      <w:tr w:rsidR="00B47189" w:rsidRPr="00BC5CC8" w14:paraId="5EEDB73E" w14:textId="77777777" w:rsidTr="00B47189">
        <w:tc>
          <w:tcPr>
            <w:tcW w:w="3841" w:type="dxa"/>
            <w:shd w:val="clear" w:color="auto" w:fill="auto"/>
          </w:tcPr>
          <w:p w14:paraId="0D78D77A" w14:textId="77777777" w:rsidR="00B47189" w:rsidRPr="00BC5CC8" w:rsidRDefault="00B47189" w:rsidP="0092770B">
            <w:pPr>
              <w:spacing w:after="0" w:line="340" w:lineRule="exact"/>
              <w:jc w:val="both"/>
              <w:rPr>
                <w:rFonts w:eastAsia="Times New Roman" w:cs="Times New Roman"/>
                <w:b/>
                <w:color w:val="000000" w:themeColor="text1"/>
                <w:szCs w:val="26"/>
                <w:lang w:val="vi-VN"/>
              </w:rPr>
            </w:pPr>
            <w:r w:rsidRPr="00BC5CC8">
              <w:rPr>
                <w:rFonts w:eastAsia="Times New Roman" w:cs="Times New Roman"/>
                <w:b/>
                <w:bCs/>
                <w:i/>
                <w:color w:val="000000" w:themeColor="text1"/>
                <w:sz w:val="24"/>
                <w:szCs w:val="24"/>
                <w:lang w:val="vi-VN"/>
              </w:rPr>
              <w:t>Nơi nhận:</w:t>
            </w:r>
            <w:r w:rsidRPr="00BC5CC8">
              <w:rPr>
                <w:rFonts w:eastAsia="Times New Roman" w:cs="Times New Roman"/>
                <w:b/>
                <w:bCs/>
                <w:color w:val="000000" w:themeColor="text1"/>
                <w:szCs w:val="24"/>
                <w:lang w:val="vi-VN"/>
              </w:rPr>
              <w:tab/>
            </w:r>
            <w:r w:rsidRPr="00BC5CC8">
              <w:rPr>
                <w:rFonts w:eastAsia="Times New Roman" w:cs="Times New Roman"/>
                <w:b/>
                <w:bCs/>
                <w:color w:val="000000" w:themeColor="text1"/>
                <w:sz w:val="30"/>
                <w:szCs w:val="24"/>
                <w:lang w:val="vi-VN"/>
              </w:rPr>
              <w:t xml:space="preserve">                                                </w:t>
            </w:r>
          </w:p>
          <w:p w14:paraId="66FDB66C" w14:textId="05F01EB7" w:rsidR="00C529EA" w:rsidRPr="00BC5CC8" w:rsidRDefault="00B47189"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xml:space="preserve">- Như </w:t>
            </w:r>
            <w:r w:rsidR="00EB64B1" w:rsidRPr="00BC5CC8">
              <w:rPr>
                <w:rFonts w:eastAsia="Times New Roman" w:cs="Times New Roman"/>
                <w:color w:val="000000" w:themeColor="text1"/>
                <w:sz w:val="22"/>
                <w:lang w:val="vi-VN"/>
              </w:rPr>
              <w:t>trên</w:t>
            </w:r>
            <w:r w:rsidRPr="00BC5CC8">
              <w:rPr>
                <w:rFonts w:eastAsia="Times New Roman" w:cs="Times New Roman"/>
                <w:color w:val="000000" w:themeColor="text1"/>
                <w:sz w:val="22"/>
                <w:lang w:val="vi-VN"/>
              </w:rPr>
              <w:t>;</w:t>
            </w:r>
          </w:p>
          <w:p w14:paraId="67D70CB3" w14:textId="0BD96704" w:rsidR="00AF24CE" w:rsidRPr="00BC5CC8" w:rsidRDefault="00AF24CE" w:rsidP="005B2897">
            <w:pPr>
              <w:spacing w:after="0" w:line="240" w:lineRule="auto"/>
              <w:jc w:val="both"/>
              <w:rPr>
                <w:rFonts w:eastAsia="Times New Roman" w:cs="Times New Roman"/>
                <w:color w:val="000000" w:themeColor="text1"/>
                <w:sz w:val="22"/>
              </w:rPr>
            </w:pPr>
            <w:r w:rsidRPr="00BC5CC8">
              <w:rPr>
                <w:rFonts w:eastAsia="Times New Roman" w:cs="Times New Roman"/>
                <w:color w:val="000000" w:themeColor="text1"/>
                <w:sz w:val="22"/>
              </w:rPr>
              <w:t>- UBND tỉnh (b/c);</w:t>
            </w:r>
          </w:p>
          <w:p w14:paraId="6CB301D9" w14:textId="36BDB7EF" w:rsidR="00BB525E" w:rsidRPr="00BC5CC8" w:rsidRDefault="00BB525E"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Thường trực Huyện ủy;</w:t>
            </w:r>
          </w:p>
          <w:p w14:paraId="274622BE" w14:textId="77161531" w:rsidR="00BB525E" w:rsidRPr="00BC5CC8" w:rsidRDefault="00BB525E"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Thường trực HĐND huyện;</w:t>
            </w:r>
          </w:p>
          <w:p w14:paraId="4BDC66C4" w14:textId="3F49F640" w:rsidR="00B47189" w:rsidRPr="00BC5CC8" w:rsidRDefault="00C529EA"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LĐ UBND huyện;</w:t>
            </w:r>
            <w:r w:rsidR="00B47189" w:rsidRPr="00BC5CC8">
              <w:rPr>
                <w:rFonts w:eastAsia="Times New Roman" w:cs="Times New Roman"/>
                <w:color w:val="000000" w:themeColor="text1"/>
                <w:sz w:val="22"/>
                <w:lang w:val="vi-VN"/>
              </w:rPr>
              <w:tab/>
            </w:r>
          </w:p>
          <w:p w14:paraId="615F3D4D" w14:textId="2E3D0CA3" w:rsidR="00B47189" w:rsidRPr="00BC5CC8" w:rsidRDefault="00B47189" w:rsidP="005B2897">
            <w:pPr>
              <w:spacing w:after="0" w:line="240" w:lineRule="auto"/>
              <w:jc w:val="both"/>
              <w:rPr>
                <w:rFonts w:eastAsia="Times New Roman" w:cs="Times New Roman"/>
                <w:b/>
                <w:bCs/>
                <w:i/>
                <w:color w:val="000000" w:themeColor="text1"/>
                <w:sz w:val="24"/>
                <w:szCs w:val="24"/>
              </w:rPr>
            </w:pPr>
            <w:r w:rsidRPr="00BC5CC8">
              <w:rPr>
                <w:rFonts w:eastAsia="Times New Roman" w:cs="Times New Roman"/>
                <w:color w:val="000000" w:themeColor="text1"/>
                <w:sz w:val="22"/>
              </w:rPr>
              <w:t>- Lưu: V</w:t>
            </w:r>
            <w:r w:rsidR="006D1CA7">
              <w:rPr>
                <w:rFonts w:eastAsia="Times New Roman" w:cs="Times New Roman"/>
                <w:color w:val="000000" w:themeColor="text1"/>
                <w:sz w:val="22"/>
              </w:rPr>
              <w:t>T</w:t>
            </w:r>
            <w:r w:rsidRPr="00BC5CC8">
              <w:rPr>
                <w:rFonts w:eastAsia="Times New Roman" w:cs="Times New Roman"/>
                <w:color w:val="000000" w:themeColor="text1"/>
                <w:sz w:val="22"/>
              </w:rPr>
              <w:t>.</w:t>
            </w:r>
          </w:p>
        </w:tc>
        <w:tc>
          <w:tcPr>
            <w:tcW w:w="5231" w:type="dxa"/>
            <w:shd w:val="clear" w:color="auto" w:fill="auto"/>
          </w:tcPr>
          <w:p w14:paraId="1DBF937C" w14:textId="4A540D71" w:rsidR="00B47189" w:rsidRPr="00BC5CC8" w:rsidRDefault="00B47189"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 xml:space="preserve">TM. </w:t>
            </w:r>
            <w:r w:rsidR="00EB64B1" w:rsidRPr="00BC5CC8">
              <w:rPr>
                <w:rFonts w:eastAsia="Times New Roman" w:cs="Times New Roman"/>
                <w:b/>
                <w:color w:val="000000" w:themeColor="text1"/>
                <w:szCs w:val="26"/>
              </w:rPr>
              <w:t>UỶ BAN NHÂN DÂN</w:t>
            </w:r>
          </w:p>
          <w:p w14:paraId="5989ADB9" w14:textId="345A6DE4" w:rsidR="00B47189" w:rsidRPr="00BC5CC8" w:rsidRDefault="00B16A4B"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 xml:space="preserve">KT. </w:t>
            </w:r>
            <w:r w:rsidR="00B47189" w:rsidRPr="00BC5CC8">
              <w:rPr>
                <w:rFonts w:eastAsia="Times New Roman" w:cs="Times New Roman"/>
                <w:b/>
                <w:color w:val="000000" w:themeColor="text1"/>
                <w:szCs w:val="26"/>
              </w:rPr>
              <w:t>CHỦ TỊCH</w:t>
            </w:r>
          </w:p>
          <w:p w14:paraId="05E55DB6" w14:textId="06EFA63C" w:rsidR="00B47189" w:rsidRPr="00BC5CC8" w:rsidRDefault="00B16A4B"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PHÓ CHỦ TỊCH</w:t>
            </w:r>
          </w:p>
          <w:p w14:paraId="66467CFC" w14:textId="3AA5B824" w:rsidR="008D6661" w:rsidRPr="00BC5CC8" w:rsidRDefault="008D6661" w:rsidP="0092770B">
            <w:pPr>
              <w:spacing w:after="0" w:line="240" w:lineRule="auto"/>
              <w:jc w:val="center"/>
              <w:rPr>
                <w:rFonts w:eastAsia="Times New Roman" w:cs="Times New Roman"/>
                <w:b/>
                <w:color w:val="000000" w:themeColor="text1"/>
                <w:szCs w:val="26"/>
              </w:rPr>
            </w:pPr>
          </w:p>
          <w:p w14:paraId="0295FD98" w14:textId="4F2E72C1" w:rsidR="002B3419" w:rsidRPr="00BC5CC8" w:rsidRDefault="002B3419" w:rsidP="0092770B">
            <w:pPr>
              <w:spacing w:after="0" w:line="240" w:lineRule="auto"/>
              <w:jc w:val="center"/>
              <w:rPr>
                <w:rFonts w:eastAsia="Times New Roman" w:cs="Times New Roman"/>
                <w:b/>
                <w:color w:val="000000" w:themeColor="text1"/>
                <w:szCs w:val="26"/>
              </w:rPr>
            </w:pPr>
          </w:p>
          <w:p w14:paraId="5A50CB79" w14:textId="77777777" w:rsidR="007D7C08" w:rsidRPr="00BC5CC8" w:rsidRDefault="007D7C08" w:rsidP="0092770B">
            <w:pPr>
              <w:spacing w:after="0" w:line="240" w:lineRule="auto"/>
              <w:jc w:val="center"/>
              <w:rPr>
                <w:rFonts w:eastAsia="Times New Roman" w:cs="Times New Roman"/>
                <w:b/>
                <w:color w:val="000000" w:themeColor="text1"/>
                <w:szCs w:val="26"/>
              </w:rPr>
            </w:pPr>
          </w:p>
          <w:p w14:paraId="43F53B58" w14:textId="77777777" w:rsidR="002B3419" w:rsidRPr="00BC5CC8" w:rsidRDefault="002B3419" w:rsidP="0092770B">
            <w:pPr>
              <w:spacing w:after="0" w:line="240" w:lineRule="auto"/>
              <w:jc w:val="center"/>
              <w:rPr>
                <w:rFonts w:eastAsia="Times New Roman" w:cs="Times New Roman"/>
                <w:b/>
                <w:color w:val="000000" w:themeColor="text1"/>
                <w:szCs w:val="26"/>
              </w:rPr>
            </w:pPr>
          </w:p>
          <w:p w14:paraId="40C2E4B6" w14:textId="39C24BE5" w:rsidR="00EB64B1" w:rsidRPr="00BC5CC8" w:rsidRDefault="00EB64B1" w:rsidP="0092770B">
            <w:pPr>
              <w:spacing w:after="0" w:line="240" w:lineRule="auto"/>
              <w:jc w:val="center"/>
              <w:rPr>
                <w:rFonts w:eastAsia="Times New Roman" w:cs="Times New Roman"/>
                <w:b/>
                <w:color w:val="000000" w:themeColor="text1"/>
                <w:szCs w:val="26"/>
              </w:rPr>
            </w:pPr>
          </w:p>
          <w:p w14:paraId="6DE675F1" w14:textId="77777777" w:rsidR="001C6C1A" w:rsidRPr="00BC5CC8" w:rsidRDefault="001C6C1A" w:rsidP="0092770B">
            <w:pPr>
              <w:spacing w:after="0" w:line="240" w:lineRule="auto"/>
              <w:jc w:val="center"/>
              <w:rPr>
                <w:rFonts w:eastAsia="Times New Roman" w:cs="Times New Roman"/>
                <w:b/>
                <w:color w:val="000000" w:themeColor="text1"/>
                <w:szCs w:val="26"/>
              </w:rPr>
            </w:pPr>
          </w:p>
          <w:p w14:paraId="47165463" w14:textId="5787060B" w:rsidR="00EB64B1" w:rsidRPr="00BC5CC8" w:rsidRDefault="00B16A4B"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Mùa Va Hồ</w:t>
            </w:r>
          </w:p>
          <w:p w14:paraId="4407543E" w14:textId="77777777" w:rsidR="00B47189" w:rsidRPr="00BC5CC8" w:rsidRDefault="00B47189" w:rsidP="0092770B">
            <w:pPr>
              <w:spacing w:after="0" w:line="240" w:lineRule="auto"/>
              <w:jc w:val="center"/>
              <w:rPr>
                <w:rFonts w:eastAsia="Times New Roman" w:cs="Times New Roman"/>
                <w:b/>
                <w:color w:val="000000" w:themeColor="text1"/>
                <w:szCs w:val="26"/>
              </w:rPr>
            </w:pPr>
          </w:p>
          <w:p w14:paraId="6837964D" w14:textId="77777777" w:rsidR="00B47189" w:rsidRPr="00BC5CC8" w:rsidRDefault="00B47189" w:rsidP="0092770B">
            <w:pPr>
              <w:spacing w:after="0" w:line="240" w:lineRule="auto"/>
              <w:jc w:val="center"/>
              <w:rPr>
                <w:rFonts w:eastAsia="Times New Roman" w:cs="Times New Roman"/>
                <w:b/>
                <w:color w:val="000000" w:themeColor="text1"/>
                <w:szCs w:val="26"/>
              </w:rPr>
            </w:pPr>
          </w:p>
          <w:p w14:paraId="378E08A0" w14:textId="77777777" w:rsidR="00B47189" w:rsidRPr="00BC5CC8" w:rsidRDefault="00B47189" w:rsidP="00B47189">
            <w:pPr>
              <w:spacing w:after="0" w:line="340" w:lineRule="exact"/>
              <w:rPr>
                <w:rFonts w:eastAsia="Times New Roman" w:cs="Times New Roman"/>
                <w:b/>
                <w:bCs/>
                <w:color w:val="000000" w:themeColor="text1"/>
                <w:szCs w:val="24"/>
                <w:lang w:val="vi-VN"/>
              </w:rPr>
            </w:pPr>
          </w:p>
        </w:tc>
      </w:tr>
    </w:tbl>
    <w:p w14:paraId="609BAC8C" w14:textId="77777777" w:rsidR="00B47189" w:rsidRPr="00BC5CC8" w:rsidRDefault="00B47189" w:rsidP="00B47189">
      <w:pPr>
        <w:spacing w:after="0" w:line="240" w:lineRule="auto"/>
        <w:rPr>
          <w:rFonts w:eastAsia="Times New Roman" w:cs="Times New Roman"/>
          <w:color w:val="000000" w:themeColor="text1"/>
          <w:sz w:val="22"/>
        </w:rPr>
      </w:pPr>
    </w:p>
    <w:p w14:paraId="4F376DB2" w14:textId="77777777" w:rsidR="00B47189" w:rsidRPr="00BC5CC8" w:rsidRDefault="00B47189" w:rsidP="00B47189">
      <w:pPr>
        <w:rPr>
          <w:rFonts w:cs="Times New Roman"/>
          <w:color w:val="000000" w:themeColor="text1"/>
        </w:rPr>
      </w:pPr>
    </w:p>
    <w:p w14:paraId="1C7822A7" w14:textId="77777777" w:rsidR="00B47189" w:rsidRPr="00BC5CC8" w:rsidRDefault="00B47189" w:rsidP="00B47189">
      <w:pPr>
        <w:rPr>
          <w:rFonts w:cs="Times New Roman"/>
          <w:color w:val="000000" w:themeColor="text1"/>
        </w:rPr>
      </w:pPr>
    </w:p>
    <w:p w14:paraId="47D6241A" w14:textId="77777777" w:rsidR="00C25681" w:rsidRPr="00BC5CC8" w:rsidRDefault="00C25681">
      <w:pPr>
        <w:rPr>
          <w:rFonts w:cs="Times New Roman"/>
          <w:color w:val="000000" w:themeColor="text1"/>
        </w:rPr>
      </w:pPr>
    </w:p>
    <w:sectPr w:rsidR="00C25681" w:rsidRPr="00BC5CC8" w:rsidSect="005224D5">
      <w:headerReference w:type="default" r:id="rId8"/>
      <w:footerReference w:type="even" r:id="rId9"/>
      <w:footerReference w:type="default" r:id="rId10"/>
      <w:pgSz w:w="11907" w:h="16840" w:code="9"/>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299A" w14:textId="77777777" w:rsidR="00AB3300" w:rsidRDefault="00AB3300">
      <w:pPr>
        <w:spacing w:after="0" w:line="240" w:lineRule="auto"/>
      </w:pPr>
      <w:r>
        <w:separator/>
      </w:r>
    </w:p>
  </w:endnote>
  <w:endnote w:type="continuationSeparator" w:id="0">
    <w:p w14:paraId="45622812" w14:textId="77777777" w:rsidR="00AB3300" w:rsidRDefault="00AB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1684" w14:textId="77777777" w:rsidR="003C2F54" w:rsidRDefault="00B47189" w:rsidP="00A9266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7BB7FE" w14:textId="77777777" w:rsidR="003C2F54" w:rsidRDefault="00AB3300" w:rsidP="00A92669">
    <w:pPr>
      <w:pStyle w:val="Footer"/>
      <w:ind w:firstLine="360"/>
    </w:pPr>
  </w:p>
  <w:p w14:paraId="7659CDBB" w14:textId="77777777" w:rsidR="005B02C7" w:rsidRDefault="005B02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CAF" w14:textId="77777777" w:rsidR="003C2F54" w:rsidRDefault="00AB3300" w:rsidP="00A9266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9EE3" w14:textId="77777777" w:rsidR="00AB3300" w:rsidRDefault="00AB3300">
      <w:pPr>
        <w:spacing w:after="0" w:line="240" w:lineRule="auto"/>
      </w:pPr>
      <w:r>
        <w:separator/>
      </w:r>
    </w:p>
  </w:footnote>
  <w:footnote w:type="continuationSeparator" w:id="0">
    <w:p w14:paraId="09EBC503" w14:textId="77777777" w:rsidR="00AB3300" w:rsidRDefault="00AB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89D4" w14:textId="303A3AA1" w:rsidR="005B02C7" w:rsidRDefault="00B47189" w:rsidP="00065A4C">
    <w:pPr>
      <w:pStyle w:val="Header"/>
      <w:jc w:val="center"/>
    </w:pPr>
    <w:r>
      <w:fldChar w:fldCharType="begin"/>
    </w:r>
    <w:r>
      <w:instrText xml:space="preserve"> PAGE   \* MERGEFORMAT </w:instrText>
    </w:r>
    <w:r>
      <w:fldChar w:fldCharType="separate"/>
    </w:r>
    <w:r w:rsidR="00753893">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AA7"/>
    <w:multiLevelType w:val="multilevel"/>
    <w:tmpl w:val="F96C6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209AA"/>
    <w:multiLevelType w:val="multilevel"/>
    <w:tmpl w:val="FAEE2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193E91"/>
    <w:multiLevelType w:val="multilevel"/>
    <w:tmpl w:val="EC4EF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40B48"/>
    <w:multiLevelType w:val="multilevel"/>
    <w:tmpl w:val="EF5C5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6E4482"/>
    <w:multiLevelType w:val="multilevel"/>
    <w:tmpl w:val="EDD250F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24F08"/>
    <w:multiLevelType w:val="multilevel"/>
    <w:tmpl w:val="5F8E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F391D"/>
    <w:multiLevelType w:val="multilevel"/>
    <w:tmpl w:val="AAB43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237CD7"/>
    <w:multiLevelType w:val="multilevel"/>
    <w:tmpl w:val="52B8D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2E15E0"/>
    <w:multiLevelType w:val="multilevel"/>
    <w:tmpl w:val="BD609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7639CD"/>
    <w:multiLevelType w:val="multilevel"/>
    <w:tmpl w:val="463E4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00502"/>
    <w:multiLevelType w:val="multilevel"/>
    <w:tmpl w:val="9F260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75CF3"/>
    <w:multiLevelType w:val="multilevel"/>
    <w:tmpl w:val="57663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C24A9A"/>
    <w:multiLevelType w:val="multilevel"/>
    <w:tmpl w:val="7E0C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161341"/>
    <w:multiLevelType w:val="multilevel"/>
    <w:tmpl w:val="C3A08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6230E0"/>
    <w:multiLevelType w:val="multilevel"/>
    <w:tmpl w:val="8126F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4E6E1D"/>
    <w:multiLevelType w:val="multilevel"/>
    <w:tmpl w:val="2AC407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E7344FA"/>
    <w:multiLevelType w:val="multilevel"/>
    <w:tmpl w:val="F10AC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2"/>
  </w:num>
  <w:num w:numId="5">
    <w:abstractNumId w:val="14"/>
  </w:num>
  <w:num w:numId="6">
    <w:abstractNumId w:val="5"/>
  </w:num>
  <w:num w:numId="7">
    <w:abstractNumId w:val="11"/>
  </w:num>
  <w:num w:numId="8">
    <w:abstractNumId w:val="0"/>
  </w:num>
  <w:num w:numId="9">
    <w:abstractNumId w:val="2"/>
  </w:num>
  <w:num w:numId="10">
    <w:abstractNumId w:val="6"/>
  </w:num>
  <w:num w:numId="11">
    <w:abstractNumId w:val="7"/>
  </w:num>
  <w:num w:numId="12">
    <w:abstractNumId w:val="16"/>
  </w:num>
  <w:num w:numId="13">
    <w:abstractNumId w:val="9"/>
  </w:num>
  <w:num w:numId="14">
    <w:abstractNumId w:val="8"/>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189"/>
    <w:rsid w:val="00006622"/>
    <w:rsid w:val="00024CA3"/>
    <w:rsid w:val="00026AC9"/>
    <w:rsid w:val="000516CB"/>
    <w:rsid w:val="00053E83"/>
    <w:rsid w:val="000558A4"/>
    <w:rsid w:val="00065A4C"/>
    <w:rsid w:val="000677B4"/>
    <w:rsid w:val="00084699"/>
    <w:rsid w:val="0009696D"/>
    <w:rsid w:val="000E3AB6"/>
    <w:rsid w:val="001100E6"/>
    <w:rsid w:val="001803D5"/>
    <w:rsid w:val="0019127D"/>
    <w:rsid w:val="001B1C6E"/>
    <w:rsid w:val="001C6C1A"/>
    <w:rsid w:val="001E4654"/>
    <w:rsid w:val="00203EC2"/>
    <w:rsid w:val="00206F0B"/>
    <w:rsid w:val="00214AD9"/>
    <w:rsid w:val="00214D07"/>
    <w:rsid w:val="00230074"/>
    <w:rsid w:val="002B2784"/>
    <w:rsid w:val="002B3419"/>
    <w:rsid w:val="002C63C3"/>
    <w:rsid w:val="00327E17"/>
    <w:rsid w:val="00332B1F"/>
    <w:rsid w:val="00333C40"/>
    <w:rsid w:val="00365436"/>
    <w:rsid w:val="003A1BDE"/>
    <w:rsid w:val="00430732"/>
    <w:rsid w:val="00431DFA"/>
    <w:rsid w:val="00443823"/>
    <w:rsid w:val="0045746B"/>
    <w:rsid w:val="00466AA0"/>
    <w:rsid w:val="00473DF1"/>
    <w:rsid w:val="00480B86"/>
    <w:rsid w:val="004B072A"/>
    <w:rsid w:val="004D7E2B"/>
    <w:rsid w:val="004F17A0"/>
    <w:rsid w:val="00503934"/>
    <w:rsid w:val="00516A0E"/>
    <w:rsid w:val="005224D5"/>
    <w:rsid w:val="0053097F"/>
    <w:rsid w:val="00547A39"/>
    <w:rsid w:val="00550B23"/>
    <w:rsid w:val="00552A2D"/>
    <w:rsid w:val="00554F93"/>
    <w:rsid w:val="005618BB"/>
    <w:rsid w:val="00567907"/>
    <w:rsid w:val="00590C96"/>
    <w:rsid w:val="005A1294"/>
    <w:rsid w:val="005B02C7"/>
    <w:rsid w:val="005B2897"/>
    <w:rsid w:val="005C4DA4"/>
    <w:rsid w:val="005E1C37"/>
    <w:rsid w:val="0061776A"/>
    <w:rsid w:val="0065352F"/>
    <w:rsid w:val="0069615F"/>
    <w:rsid w:val="006A3562"/>
    <w:rsid w:val="006B1B1B"/>
    <w:rsid w:val="006C5299"/>
    <w:rsid w:val="006D1CA7"/>
    <w:rsid w:val="006F2CE1"/>
    <w:rsid w:val="00707246"/>
    <w:rsid w:val="00716E5E"/>
    <w:rsid w:val="00753893"/>
    <w:rsid w:val="007B5F8D"/>
    <w:rsid w:val="007C61FD"/>
    <w:rsid w:val="007D3915"/>
    <w:rsid w:val="007D7C08"/>
    <w:rsid w:val="007F5714"/>
    <w:rsid w:val="00813932"/>
    <w:rsid w:val="00855864"/>
    <w:rsid w:val="00881A90"/>
    <w:rsid w:val="008C2D6F"/>
    <w:rsid w:val="008D5237"/>
    <w:rsid w:val="008D6661"/>
    <w:rsid w:val="008D763C"/>
    <w:rsid w:val="008E64B0"/>
    <w:rsid w:val="008F1B93"/>
    <w:rsid w:val="00913AEE"/>
    <w:rsid w:val="009358BA"/>
    <w:rsid w:val="00936E8E"/>
    <w:rsid w:val="00946691"/>
    <w:rsid w:val="00950EB8"/>
    <w:rsid w:val="00954701"/>
    <w:rsid w:val="00963597"/>
    <w:rsid w:val="00972780"/>
    <w:rsid w:val="009779C8"/>
    <w:rsid w:val="0098029A"/>
    <w:rsid w:val="0098108E"/>
    <w:rsid w:val="009830A9"/>
    <w:rsid w:val="009E4D22"/>
    <w:rsid w:val="009F1401"/>
    <w:rsid w:val="00A070C6"/>
    <w:rsid w:val="00A11169"/>
    <w:rsid w:val="00A255D8"/>
    <w:rsid w:val="00A33C27"/>
    <w:rsid w:val="00A34110"/>
    <w:rsid w:val="00A70007"/>
    <w:rsid w:val="00A71BA3"/>
    <w:rsid w:val="00A75F58"/>
    <w:rsid w:val="00A813D1"/>
    <w:rsid w:val="00AB3077"/>
    <w:rsid w:val="00AB3300"/>
    <w:rsid w:val="00AE5455"/>
    <w:rsid w:val="00AF24CE"/>
    <w:rsid w:val="00B16A4B"/>
    <w:rsid w:val="00B239E3"/>
    <w:rsid w:val="00B2482C"/>
    <w:rsid w:val="00B47189"/>
    <w:rsid w:val="00B54875"/>
    <w:rsid w:val="00B8522F"/>
    <w:rsid w:val="00B90660"/>
    <w:rsid w:val="00B93301"/>
    <w:rsid w:val="00BB15F7"/>
    <w:rsid w:val="00BB525E"/>
    <w:rsid w:val="00BC55D6"/>
    <w:rsid w:val="00BC5CC8"/>
    <w:rsid w:val="00BC7B94"/>
    <w:rsid w:val="00BF5BCC"/>
    <w:rsid w:val="00C25681"/>
    <w:rsid w:val="00C26E71"/>
    <w:rsid w:val="00C36FAF"/>
    <w:rsid w:val="00C43B90"/>
    <w:rsid w:val="00C46A7F"/>
    <w:rsid w:val="00C529EA"/>
    <w:rsid w:val="00C953DF"/>
    <w:rsid w:val="00CA2406"/>
    <w:rsid w:val="00CA7715"/>
    <w:rsid w:val="00CB0B4C"/>
    <w:rsid w:val="00CB11AA"/>
    <w:rsid w:val="00CB2DD2"/>
    <w:rsid w:val="00CB507E"/>
    <w:rsid w:val="00CC3C37"/>
    <w:rsid w:val="00CF4529"/>
    <w:rsid w:val="00D04453"/>
    <w:rsid w:val="00D34047"/>
    <w:rsid w:val="00D35C8E"/>
    <w:rsid w:val="00D40295"/>
    <w:rsid w:val="00D72075"/>
    <w:rsid w:val="00D73694"/>
    <w:rsid w:val="00D862C6"/>
    <w:rsid w:val="00E07853"/>
    <w:rsid w:val="00E26EC3"/>
    <w:rsid w:val="00E32996"/>
    <w:rsid w:val="00E431BD"/>
    <w:rsid w:val="00E43F83"/>
    <w:rsid w:val="00E53E99"/>
    <w:rsid w:val="00E626B4"/>
    <w:rsid w:val="00E9520A"/>
    <w:rsid w:val="00EA40B4"/>
    <w:rsid w:val="00EB3086"/>
    <w:rsid w:val="00EB64B1"/>
    <w:rsid w:val="00EB672C"/>
    <w:rsid w:val="00ED6B60"/>
    <w:rsid w:val="00EE32C4"/>
    <w:rsid w:val="00EE72EC"/>
    <w:rsid w:val="00F12F9C"/>
    <w:rsid w:val="00F63A39"/>
    <w:rsid w:val="00F868F2"/>
    <w:rsid w:val="00FB4DD0"/>
    <w:rsid w:val="00FB69A2"/>
    <w:rsid w:val="00FC35A4"/>
    <w:rsid w:val="00FC5DE9"/>
    <w:rsid w:val="00FD5F7B"/>
    <w:rsid w:val="00FE4F42"/>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48A"/>
  <w15:docId w15:val="{5CBBA7A0-02AD-427F-86A9-501B537E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89"/>
  </w:style>
  <w:style w:type="paragraph" w:styleId="Header">
    <w:name w:val="header"/>
    <w:basedOn w:val="Normal"/>
    <w:link w:val="HeaderChar"/>
    <w:uiPriority w:val="99"/>
    <w:unhideWhenUsed/>
    <w:rsid w:val="00B4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89"/>
  </w:style>
  <w:style w:type="character" w:styleId="PageNumber">
    <w:name w:val="page number"/>
    <w:basedOn w:val="DefaultParagraphFont"/>
    <w:rsid w:val="00B47189"/>
  </w:style>
  <w:style w:type="character" w:customStyle="1" w:styleId="BodyTextChar">
    <w:name w:val="Body Text Char"/>
    <w:basedOn w:val="DefaultParagraphFont"/>
    <w:link w:val="BodyText"/>
    <w:rsid w:val="00024CA3"/>
    <w:rPr>
      <w:rFonts w:eastAsia="Times New Roman" w:cs="Times New Roman"/>
      <w:sz w:val="26"/>
      <w:szCs w:val="26"/>
      <w:shd w:val="clear" w:color="auto" w:fill="FFFFFF"/>
    </w:rPr>
  </w:style>
  <w:style w:type="paragraph" w:styleId="BodyText">
    <w:name w:val="Body Text"/>
    <w:basedOn w:val="Normal"/>
    <w:link w:val="BodyTextChar"/>
    <w:qFormat/>
    <w:rsid w:val="00024CA3"/>
    <w:pPr>
      <w:widowControl w:val="0"/>
      <w:shd w:val="clear" w:color="auto" w:fill="FFFFFF"/>
      <w:spacing w:after="40" w:line="257"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24CA3"/>
  </w:style>
  <w:style w:type="table" w:styleId="TableGrid">
    <w:name w:val="Table Grid"/>
    <w:basedOn w:val="TableNormal"/>
    <w:uiPriority w:val="39"/>
    <w:rsid w:val="0096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8D763C"/>
    <w:rPr>
      <w:rFonts w:eastAsia="Times New Roman" w:cs="Times New Roman"/>
      <w:sz w:val="22"/>
      <w:shd w:val="clear" w:color="auto" w:fill="FFFFFF"/>
    </w:rPr>
  </w:style>
  <w:style w:type="paragraph" w:customStyle="1" w:styleId="Bodytext20">
    <w:name w:val="Body text (2)"/>
    <w:basedOn w:val="Normal"/>
    <w:link w:val="Bodytext2"/>
    <w:rsid w:val="008D763C"/>
    <w:pPr>
      <w:widowControl w:val="0"/>
      <w:shd w:val="clear" w:color="auto" w:fill="FFFFFF"/>
      <w:spacing w:after="0" w:line="245" w:lineRule="auto"/>
      <w:ind w:firstLine="190"/>
    </w:pPr>
    <w:rPr>
      <w:rFonts w:eastAsia="Times New Roman" w:cs="Times New Roman"/>
      <w:sz w:val="22"/>
    </w:rPr>
  </w:style>
  <w:style w:type="character" w:customStyle="1" w:styleId="Bodytext4">
    <w:name w:val="Body text (4)"/>
    <w:basedOn w:val="DefaultParagraphFont"/>
    <w:rsid w:val="008E64B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ing1">
    <w:name w:val="Heading #1_"/>
    <w:basedOn w:val="DefaultParagraphFont"/>
    <w:link w:val="Heading10"/>
    <w:rsid w:val="00C36FAF"/>
    <w:rPr>
      <w:rFonts w:eastAsia="Times New Roman" w:cs="Times New Roman"/>
      <w:b/>
      <w:bCs/>
      <w:szCs w:val="28"/>
      <w:shd w:val="clear" w:color="auto" w:fill="FFFFFF"/>
    </w:rPr>
  </w:style>
  <w:style w:type="paragraph" w:customStyle="1" w:styleId="Heading10">
    <w:name w:val="Heading #1"/>
    <w:basedOn w:val="Normal"/>
    <w:link w:val="Heading1"/>
    <w:rsid w:val="00C36FAF"/>
    <w:pPr>
      <w:widowControl w:val="0"/>
      <w:shd w:val="clear" w:color="auto" w:fill="FFFFFF"/>
      <w:spacing w:after="40" w:line="240" w:lineRule="auto"/>
      <w:ind w:firstLine="760"/>
      <w:outlineLvl w:val="0"/>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435">
      <w:bodyDiv w:val="1"/>
      <w:marLeft w:val="0"/>
      <w:marRight w:val="0"/>
      <w:marTop w:val="0"/>
      <w:marBottom w:val="0"/>
      <w:divBdr>
        <w:top w:val="none" w:sz="0" w:space="0" w:color="auto"/>
        <w:left w:val="none" w:sz="0" w:space="0" w:color="auto"/>
        <w:bottom w:val="none" w:sz="0" w:space="0" w:color="auto"/>
        <w:right w:val="none" w:sz="0" w:space="0" w:color="auto"/>
      </w:divBdr>
    </w:div>
    <w:div w:id="945649967">
      <w:bodyDiv w:val="1"/>
      <w:marLeft w:val="0"/>
      <w:marRight w:val="0"/>
      <w:marTop w:val="0"/>
      <w:marBottom w:val="0"/>
      <w:divBdr>
        <w:top w:val="none" w:sz="0" w:space="0" w:color="auto"/>
        <w:left w:val="none" w:sz="0" w:space="0" w:color="auto"/>
        <w:bottom w:val="none" w:sz="0" w:space="0" w:color="auto"/>
        <w:right w:val="none" w:sz="0" w:space="0" w:color="auto"/>
      </w:divBdr>
    </w:div>
    <w:div w:id="1498882861">
      <w:bodyDiv w:val="1"/>
      <w:marLeft w:val="0"/>
      <w:marRight w:val="0"/>
      <w:marTop w:val="0"/>
      <w:marBottom w:val="0"/>
      <w:divBdr>
        <w:top w:val="none" w:sz="0" w:space="0" w:color="auto"/>
        <w:left w:val="none" w:sz="0" w:space="0" w:color="auto"/>
        <w:bottom w:val="none" w:sz="0" w:space="0" w:color="auto"/>
        <w:right w:val="none" w:sz="0" w:space="0" w:color="auto"/>
      </w:divBdr>
    </w:div>
    <w:div w:id="15397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A91B-A04A-46CF-AB90-2F3AC478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2020-11-03T02:20:00Z</dcterms:created>
  <dcterms:modified xsi:type="dcterms:W3CDTF">2022-02-28T07:41:00Z</dcterms:modified>
</cp:coreProperties>
</file>