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jc w:val="center"/>
        <w:tblLayout w:type="fixed"/>
        <w:tblLook w:val="04A0" w:firstRow="1" w:lastRow="0" w:firstColumn="1" w:lastColumn="0" w:noHBand="0" w:noVBand="1"/>
      </w:tblPr>
      <w:tblGrid>
        <w:gridCol w:w="3314"/>
        <w:gridCol w:w="6501"/>
      </w:tblGrid>
      <w:tr w:rsidR="0062152D" w:rsidRPr="00D9371A" w14:paraId="33438DCD" w14:textId="77777777" w:rsidTr="000D4B97">
        <w:trPr>
          <w:trHeight w:val="284"/>
          <w:jc w:val="center"/>
        </w:trPr>
        <w:tc>
          <w:tcPr>
            <w:tcW w:w="3314" w:type="dxa"/>
            <w:hideMark/>
          </w:tcPr>
          <w:p w14:paraId="7F9DFB90" w14:textId="77777777" w:rsidR="0062152D" w:rsidRPr="00D9371A" w:rsidRDefault="0062152D" w:rsidP="00C718C5">
            <w:pPr>
              <w:ind w:right="-135"/>
              <w:jc w:val="center"/>
              <w:rPr>
                <w:rFonts w:ascii="Times New Roman" w:hAnsi="Times New Roman" w:cs="Times New Roman"/>
                <w:sz w:val="26"/>
                <w:szCs w:val="26"/>
                <w:highlight w:val="white"/>
              </w:rPr>
            </w:pPr>
            <w:r w:rsidRPr="00D9371A">
              <w:rPr>
                <w:rFonts w:ascii="Times New Roman" w:hAnsi="Times New Roman" w:cs="Times New Roman"/>
                <w:b/>
                <w:bCs/>
                <w:sz w:val="26"/>
                <w:szCs w:val="26"/>
                <w:highlight w:val="white"/>
              </w:rPr>
              <w:t>HỘI ĐỒNG NHÂN DÂN</w:t>
            </w:r>
          </w:p>
        </w:tc>
        <w:tc>
          <w:tcPr>
            <w:tcW w:w="6501" w:type="dxa"/>
            <w:hideMark/>
          </w:tcPr>
          <w:p w14:paraId="6AC8C53C" w14:textId="77777777" w:rsidR="0062152D" w:rsidRPr="00D9371A" w:rsidRDefault="0062152D" w:rsidP="00C718C5">
            <w:pPr>
              <w:pStyle w:val="Heading3"/>
              <w:jc w:val="center"/>
              <w:rPr>
                <w:rFonts w:ascii="Times New Roman" w:hAnsi="Times New Roman"/>
                <w:b w:val="0"/>
                <w:i w:val="0"/>
                <w:szCs w:val="28"/>
                <w:highlight w:val="white"/>
                <w:lang w:val="vi-VN"/>
              </w:rPr>
            </w:pPr>
            <w:r w:rsidRPr="00A8104C">
              <w:rPr>
                <w:rFonts w:ascii="Times New Roman" w:hAnsi="Times New Roman"/>
                <w:bCs/>
                <w:i w:val="0"/>
                <w:iCs/>
                <w:sz w:val="26"/>
                <w:szCs w:val="28"/>
                <w:highlight w:val="white"/>
                <w:lang w:val="vi-VN"/>
              </w:rPr>
              <w:t>CỘNG HÒA XÃ HỘI CHỦ NGHĨA VIỆT NAM</w:t>
            </w:r>
          </w:p>
        </w:tc>
      </w:tr>
      <w:tr w:rsidR="0062152D" w:rsidRPr="00D9371A" w14:paraId="34B86D3F" w14:textId="77777777" w:rsidTr="000D4B97">
        <w:trPr>
          <w:trHeight w:val="558"/>
          <w:jc w:val="center"/>
        </w:trPr>
        <w:tc>
          <w:tcPr>
            <w:tcW w:w="3314" w:type="dxa"/>
            <w:hideMark/>
          </w:tcPr>
          <w:p w14:paraId="41A3C6D1" w14:textId="77777777" w:rsidR="0062152D" w:rsidRPr="00D9371A" w:rsidRDefault="0062152D" w:rsidP="00C718C5">
            <w:pPr>
              <w:jc w:val="center"/>
              <w:rPr>
                <w:rFonts w:ascii="Times New Roman" w:hAnsi="Times New Roman" w:cs="Times New Roman"/>
                <w:b/>
                <w:bCs/>
                <w:sz w:val="26"/>
                <w:szCs w:val="26"/>
                <w:highlight w:val="white"/>
              </w:rPr>
            </w:pPr>
            <w:r w:rsidRPr="00D9371A">
              <w:rPr>
                <w:rFonts w:ascii="Times New Roman" w:hAnsi="Times New Roman" w:cs="Times New Roman"/>
                <w:noProof/>
                <w:sz w:val="26"/>
                <w:szCs w:val="26"/>
                <w:lang w:val="en-US" w:eastAsia="en-US" w:bidi="ar-SA"/>
              </w:rPr>
              <mc:AlternateContent>
                <mc:Choice Requires="wps">
                  <w:drawing>
                    <wp:anchor distT="0" distB="0" distL="114300" distR="114300" simplePos="0" relativeHeight="377491201" behindDoc="0" locked="0" layoutInCell="1" allowOverlap="1" wp14:anchorId="31B5D9CB" wp14:editId="412D7EEE">
                      <wp:simplePos x="0" y="0"/>
                      <wp:positionH relativeFrom="column">
                        <wp:posOffset>621665</wp:posOffset>
                      </wp:positionH>
                      <wp:positionV relativeFrom="paragraph">
                        <wp:posOffset>207645</wp:posOffset>
                      </wp:positionV>
                      <wp:extent cx="793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BA0FF" id="Straight Connector 6" o:spid="_x0000_s1026" style="position:absolute;z-index:377491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6.35pt" to="111.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"/>
                  </w:pict>
                </mc:Fallback>
              </mc:AlternateContent>
            </w:r>
            <w:r w:rsidRPr="00D9371A">
              <w:rPr>
                <w:rFonts w:ascii="Times New Roman" w:hAnsi="Times New Roman" w:cs="Times New Roman"/>
                <w:b/>
                <w:bCs/>
                <w:sz w:val="26"/>
                <w:szCs w:val="26"/>
                <w:highlight w:val="white"/>
              </w:rPr>
              <w:t xml:space="preserve">   HUYỆN TUẦN GIÁO</w:t>
            </w:r>
          </w:p>
        </w:tc>
        <w:tc>
          <w:tcPr>
            <w:tcW w:w="6501" w:type="dxa"/>
            <w:hideMark/>
          </w:tcPr>
          <w:p w14:paraId="430F157E" w14:textId="77777777" w:rsidR="0062152D" w:rsidRPr="00D9371A" w:rsidRDefault="0062152D" w:rsidP="00C718C5">
            <w:pPr>
              <w:jc w:val="center"/>
              <w:rPr>
                <w:rFonts w:ascii="Times New Roman" w:hAnsi="Times New Roman" w:cs="Times New Roman"/>
                <w:b/>
                <w:bCs/>
                <w:sz w:val="28"/>
                <w:szCs w:val="28"/>
                <w:highlight w:val="white"/>
              </w:rPr>
            </w:pPr>
            <w:r w:rsidRPr="00D9371A">
              <w:rPr>
                <w:rFonts w:ascii="Times New Roman" w:hAnsi="Times New Roman" w:cs="Times New Roman"/>
                <w:noProof/>
                <w:sz w:val="28"/>
                <w:szCs w:val="28"/>
                <w:lang w:val="en-US" w:eastAsia="en-US" w:bidi="ar-SA"/>
              </w:rPr>
              <mc:AlternateContent>
                <mc:Choice Requires="wps">
                  <w:drawing>
                    <wp:anchor distT="0" distB="0" distL="114300" distR="114300" simplePos="0" relativeHeight="377492225" behindDoc="0" locked="0" layoutInCell="1" allowOverlap="1" wp14:anchorId="12A625BE" wp14:editId="6B875A0D">
                      <wp:simplePos x="0" y="0"/>
                      <wp:positionH relativeFrom="column">
                        <wp:posOffset>928370</wp:posOffset>
                      </wp:positionH>
                      <wp:positionV relativeFrom="paragraph">
                        <wp:posOffset>222250</wp:posOffset>
                      </wp:positionV>
                      <wp:extent cx="21050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30664" id="Straight Connector 2" o:spid="_x0000_s1026" style="position:absolute;z-index:377492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7.5pt" to="23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"/>
                  </w:pict>
                </mc:Fallback>
              </mc:AlternateContent>
            </w:r>
            <w:r w:rsidRPr="00D9371A">
              <w:rPr>
                <w:rFonts w:ascii="Times New Roman" w:hAnsi="Times New Roman" w:cs="Times New Roman"/>
                <w:b/>
                <w:bCs/>
                <w:sz w:val="28"/>
                <w:szCs w:val="28"/>
                <w:highlight w:val="white"/>
              </w:rPr>
              <w:t>Độc lập - Tự do - Hạnh phúc</w:t>
            </w:r>
          </w:p>
        </w:tc>
      </w:tr>
      <w:tr w:rsidR="0062152D" w:rsidRPr="00D9371A" w14:paraId="73B63FAE" w14:textId="77777777" w:rsidTr="000D4B97">
        <w:trPr>
          <w:trHeight w:val="393"/>
          <w:jc w:val="center"/>
        </w:trPr>
        <w:tc>
          <w:tcPr>
            <w:tcW w:w="3314" w:type="dxa"/>
            <w:hideMark/>
          </w:tcPr>
          <w:p w14:paraId="2243E800" w14:textId="786ECF09" w:rsidR="0062152D" w:rsidRPr="00D9371A" w:rsidRDefault="00DC2147" w:rsidP="0062152D">
            <w:pPr>
              <w:jc w:val="center"/>
              <w:rPr>
                <w:rFonts w:ascii="Times New Roman" w:hAnsi="Times New Roman" w:cs="Times New Roman"/>
                <w:sz w:val="26"/>
                <w:szCs w:val="26"/>
                <w:highlight w:val="white"/>
              </w:rPr>
            </w:pPr>
            <w:r>
              <w:rPr>
                <w:rFonts w:ascii="Times New Roman" w:hAnsi="Times New Roman" w:cs="Times New Roman"/>
                <w:noProof/>
                <w:sz w:val="26"/>
                <w:szCs w:val="26"/>
              </w:rPr>
              <mc:AlternateContent>
                <mc:Choice Requires="wps">
                  <w:drawing>
                    <wp:anchor distT="0" distB="0" distL="114300" distR="114300" simplePos="0" relativeHeight="377495297" behindDoc="0" locked="0" layoutInCell="1" allowOverlap="1" wp14:anchorId="4E099709" wp14:editId="3CC0A7A2">
                      <wp:simplePos x="0" y="0"/>
                      <wp:positionH relativeFrom="column">
                        <wp:posOffset>499110</wp:posOffset>
                      </wp:positionH>
                      <wp:positionV relativeFrom="paragraph">
                        <wp:posOffset>234315</wp:posOffset>
                      </wp:positionV>
                      <wp:extent cx="1009650" cy="295275"/>
                      <wp:effectExtent l="0" t="0" r="19050" b="28575"/>
                      <wp:wrapNone/>
                      <wp:docPr id="2076290598" name="Text Box 4"/>
                      <wp:cNvGraphicFramePr/>
                      <a:graphic xmlns:a="http://schemas.openxmlformats.org/drawingml/2006/main">
                        <a:graphicData uri="http://schemas.microsoft.com/office/word/2010/wordprocessingShape">
                          <wps:wsp>
                            <wps:cNvSpPr txBox="1"/>
                            <wps:spPr>
                              <a:xfrm>
                                <a:off x="0" y="0"/>
                                <a:ext cx="1009650" cy="295275"/>
                              </a:xfrm>
                              <a:prstGeom prst="rect">
                                <a:avLst/>
                              </a:prstGeom>
                              <a:solidFill>
                                <a:schemeClr val="lt1"/>
                              </a:solidFill>
                              <a:ln w="6350">
                                <a:solidFill>
                                  <a:prstClr val="black"/>
                                </a:solidFill>
                              </a:ln>
                            </wps:spPr>
                            <wps:txbx>
                              <w:txbxContent>
                                <w:p w14:paraId="77DB4B82" w14:textId="7DC245E6" w:rsidR="00DC2147" w:rsidRPr="00DC2147" w:rsidRDefault="00DC2147" w:rsidP="00DC2147">
                                  <w:pPr>
                                    <w:jc w:val="center"/>
                                    <w:rPr>
                                      <w:rFonts w:ascii="Times New Roman" w:hAnsi="Times New Roman" w:cs="Times New Roman"/>
                                      <w:sz w:val="28"/>
                                      <w:szCs w:val="28"/>
                                      <w:lang w:val="en-US"/>
                                    </w:rPr>
                                  </w:pPr>
                                  <w:r w:rsidRPr="00DC2147">
                                    <w:rPr>
                                      <w:rFonts w:ascii="Times New Roman" w:hAnsi="Times New Roman" w:cs="Times New Roman"/>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099709" id="_x0000_t202" coordsize="21600,21600" o:spt="202" path="m,l,21600r21600,l21600,xe">
                      <v:stroke joinstyle="miter"/>
                      <v:path gradientshapeok="t" o:connecttype="rect"/>
                    </v:shapetype>
                    <v:shape id="Text Box 4" o:spid="_x0000_s1026" type="#_x0000_t202" style="position:absolute;left:0;text-align:left;margin-left:39.3pt;margin-top:18.45pt;width:79.5pt;height:23.25pt;z-index:377495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" fillcolor="white [3201]" strokeweight=".5pt">
                      <v:textbox>
                        <w:txbxContent>
                          <w:p w14:paraId="77DB4B82" w14:textId="7DC245E6" w:rsidR="00DC2147" w:rsidRPr="00DC2147" w:rsidRDefault="00DC2147" w:rsidP="00DC2147">
                            <w:pPr>
                              <w:jc w:val="center"/>
                              <w:rPr>
                                <w:rFonts w:ascii="Times New Roman" w:hAnsi="Times New Roman" w:cs="Times New Roman"/>
                                <w:sz w:val="28"/>
                                <w:szCs w:val="28"/>
                                <w:lang w:val="en-US"/>
                              </w:rPr>
                            </w:pPr>
                            <w:r w:rsidRPr="00DC2147">
                              <w:rPr>
                                <w:rFonts w:ascii="Times New Roman" w:hAnsi="Times New Roman" w:cs="Times New Roman"/>
                                <w:sz w:val="28"/>
                                <w:szCs w:val="28"/>
                                <w:lang w:val="en-US"/>
                              </w:rPr>
                              <w:t>Dự thảo</w:t>
                            </w:r>
                          </w:p>
                        </w:txbxContent>
                      </v:textbox>
                    </v:shape>
                  </w:pict>
                </mc:Fallback>
              </mc:AlternateContent>
            </w:r>
            <w:r w:rsidR="0062152D" w:rsidRPr="00D9371A">
              <w:rPr>
                <w:rFonts w:ascii="Times New Roman" w:hAnsi="Times New Roman" w:cs="Times New Roman"/>
                <w:sz w:val="26"/>
                <w:szCs w:val="26"/>
                <w:highlight w:val="white"/>
              </w:rPr>
              <w:t xml:space="preserve">   Số:     </w:t>
            </w:r>
            <w:r w:rsidR="00D77264">
              <w:rPr>
                <w:rFonts w:ascii="Times New Roman" w:hAnsi="Times New Roman" w:cs="Times New Roman"/>
                <w:sz w:val="26"/>
                <w:szCs w:val="26"/>
                <w:highlight w:val="white"/>
                <w:lang w:val="en-US"/>
              </w:rPr>
              <w:t xml:space="preserve"> </w:t>
            </w:r>
            <w:r w:rsidR="0062152D" w:rsidRPr="00D9371A">
              <w:rPr>
                <w:rFonts w:ascii="Times New Roman" w:hAnsi="Times New Roman" w:cs="Times New Roman"/>
                <w:sz w:val="26"/>
                <w:szCs w:val="26"/>
                <w:highlight w:val="white"/>
              </w:rPr>
              <w:t xml:space="preserve">   /</w:t>
            </w:r>
            <w:r w:rsidR="0062152D" w:rsidRPr="00D9371A">
              <w:rPr>
                <w:rFonts w:ascii="Times New Roman" w:hAnsi="Times New Roman" w:cs="Times New Roman"/>
                <w:sz w:val="26"/>
                <w:szCs w:val="26"/>
                <w:highlight w:val="white"/>
                <w:lang w:val="en-US"/>
              </w:rPr>
              <w:t>NQ</w:t>
            </w:r>
            <w:r w:rsidR="0062152D" w:rsidRPr="00D9371A">
              <w:rPr>
                <w:rFonts w:ascii="Times New Roman" w:hAnsi="Times New Roman" w:cs="Times New Roman"/>
                <w:sz w:val="26"/>
                <w:szCs w:val="26"/>
                <w:highlight w:val="white"/>
              </w:rPr>
              <w:t>-HĐND</w:t>
            </w:r>
          </w:p>
        </w:tc>
        <w:tc>
          <w:tcPr>
            <w:tcW w:w="6501" w:type="dxa"/>
            <w:hideMark/>
          </w:tcPr>
          <w:p w14:paraId="222800DF" w14:textId="01EC441C" w:rsidR="0062152D" w:rsidRPr="0005693D" w:rsidRDefault="0062152D" w:rsidP="008A39E3">
            <w:pPr>
              <w:ind w:hanging="15"/>
              <w:jc w:val="center"/>
              <w:rPr>
                <w:rFonts w:ascii="Times New Roman" w:hAnsi="Times New Roman" w:cs="Times New Roman"/>
                <w:b/>
                <w:bCs/>
                <w:sz w:val="28"/>
                <w:szCs w:val="28"/>
                <w:highlight w:val="white"/>
              </w:rPr>
            </w:pPr>
            <w:r w:rsidRPr="00D9371A">
              <w:rPr>
                <w:rFonts w:ascii="Times New Roman" w:hAnsi="Times New Roman" w:cs="Times New Roman"/>
                <w:i/>
                <w:iCs/>
                <w:sz w:val="28"/>
                <w:szCs w:val="28"/>
                <w:highlight w:val="white"/>
              </w:rPr>
              <w:t xml:space="preserve">  Tuần Giáo, ngày </w:t>
            </w:r>
            <w:r w:rsidR="006666FC" w:rsidRPr="006666FC">
              <w:rPr>
                <w:rFonts w:ascii="Times New Roman" w:hAnsi="Times New Roman" w:cs="Times New Roman"/>
                <w:i/>
                <w:iCs/>
                <w:sz w:val="28"/>
                <w:szCs w:val="28"/>
                <w:highlight w:val="white"/>
              </w:rPr>
              <w:t xml:space="preserve">24 </w:t>
            </w:r>
            <w:r w:rsidRPr="00D9371A">
              <w:rPr>
                <w:rFonts w:ascii="Times New Roman" w:hAnsi="Times New Roman" w:cs="Times New Roman"/>
                <w:i/>
                <w:iCs/>
                <w:sz w:val="28"/>
                <w:szCs w:val="28"/>
                <w:highlight w:val="white"/>
              </w:rPr>
              <w:t xml:space="preserve">tháng </w:t>
            </w:r>
            <w:r w:rsidR="008A39E3" w:rsidRPr="0005693D">
              <w:rPr>
                <w:rFonts w:ascii="Times New Roman" w:hAnsi="Times New Roman" w:cs="Times New Roman"/>
                <w:i/>
                <w:iCs/>
                <w:sz w:val="28"/>
                <w:szCs w:val="28"/>
                <w:highlight w:val="white"/>
              </w:rPr>
              <w:t>4</w:t>
            </w:r>
            <w:r w:rsidRPr="00D9371A">
              <w:rPr>
                <w:rFonts w:ascii="Times New Roman" w:hAnsi="Times New Roman" w:cs="Times New Roman"/>
                <w:i/>
                <w:iCs/>
                <w:sz w:val="28"/>
                <w:szCs w:val="28"/>
                <w:highlight w:val="white"/>
              </w:rPr>
              <w:t xml:space="preserve"> năm 202</w:t>
            </w:r>
            <w:r w:rsidR="00DF41FB" w:rsidRPr="0005693D">
              <w:rPr>
                <w:rFonts w:ascii="Times New Roman" w:hAnsi="Times New Roman" w:cs="Times New Roman"/>
                <w:i/>
                <w:iCs/>
                <w:sz w:val="28"/>
                <w:szCs w:val="28"/>
                <w:highlight w:val="white"/>
              </w:rPr>
              <w:t>5</w:t>
            </w:r>
          </w:p>
        </w:tc>
      </w:tr>
    </w:tbl>
    <w:p w14:paraId="0A57CCD8" w14:textId="7459C8F2" w:rsidR="00C014CD" w:rsidRPr="00D9371A" w:rsidRDefault="00033C44" w:rsidP="00DC2147">
      <w:pPr>
        <w:pStyle w:val="Heading10"/>
        <w:keepNext/>
        <w:keepLines/>
        <w:shd w:val="clear" w:color="auto" w:fill="auto"/>
        <w:spacing w:before="240"/>
        <w:ind w:right="62"/>
        <w:rPr>
          <w:sz w:val="28"/>
          <w:szCs w:val="28"/>
        </w:rPr>
      </w:pPr>
      <w:bookmarkStart w:id="0" w:name="bookmark0"/>
      <w:r w:rsidRPr="00D9371A">
        <w:rPr>
          <w:sz w:val="28"/>
          <w:szCs w:val="28"/>
        </w:rPr>
        <w:t>NGHỊ QUYẾT</w:t>
      </w:r>
      <w:bookmarkEnd w:id="0"/>
    </w:p>
    <w:p w14:paraId="6CF98EED" w14:textId="0894C55B" w:rsidR="00BD64FC" w:rsidRPr="00D9371A" w:rsidRDefault="00BD64FC" w:rsidP="00BD64FC">
      <w:pPr>
        <w:pStyle w:val="Bodytext30"/>
        <w:shd w:val="clear" w:color="auto" w:fill="auto"/>
        <w:spacing w:line="317" w:lineRule="exact"/>
        <w:ind w:right="62"/>
        <w:jc w:val="center"/>
        <w:rPr>
          <w:sz w:val="28"/>
          <w:szCs w:val="28"/>
        </w:rPr>
      </w:pPr>
      <w:r w:rsidRPr="00D9371A">
        <w:rPr>
          <w:sz w:val="28"/>
          <w:szCs w:val="28"/>
        </w:rPr>
        <w:t>V</w:t>
      </w:r>
      <w:r w:rsidR="00033C44" w:rsidRPr="00D9371A">
        <w:rPr>
          <w:sz w:val="28"/>
          <w:szCs w:val="28"/>
        </w:rPr>
        <w:t xml:space="preserve">ề việc </w:t>
      </w:r>
      <w:r w:rsidR="00046CEE" w:rsidRPr="0005693D">
        <w:rPr>
          <w:sz w:val="28"/>
          <w:szCs w:val="28"/>
        </w:rPr>
        <w:t>miễn nhiệm chức danh Ủy viên Ủy ban</w:t>
      </w:r>
      <w:r w:rsidR="00033C44" w:rsidRPr="00D9371A">
        <w:rPr>
          <w:sz w:val="28"/>
          <w:szCs w:val="28"/>
        </w:rPr>
        <w:t xml:space="preserve"> nhân </w:t>
      </w:r>
      <w:r w:rsidR="00CD17A9" w:rsidRPr="00D9371A">
        <w:rPr>
          <w:sz w:val="28"/>
          <w:szCs w:val="28"/>
        </w:rPr>
        <w:t>d</w:t>
      </w:r>
      <w:r w:rsidR="00033C44" w:rsidRPr="00D9371A">
        <w:rPr>
          <w:sz w:val="28"/>
          <w:szCs w:val="28"/>
        </w:rPr>
        <w:t>ân</w:t>
      </w:r>
      <w:r w:rsidR="00033C44" w:rsidRPr="00D9371A">
        <w:rPr>
          <w:sz w:val="28"/>
          <w:szCs w:val="28"/>
        </w:rPr>
        <w:br/>
        <w:t xml:space="preserve">huyện </w:t>
      </w:r>
      <w:r w:rsidR="00031337" w:rsidRPr="00D9371A">
        <w:rPr>
          <w:sz w:val="28"/>
          <w:szCs w:val="28"/>
        </w:rPr>
        <w:t>Tuần Giáo</w:t>
      </w:r>
      <w:r w:rsidR="00033C44" w:rsidRPr="00D9371A">
        <w:rPr>
          <w:sz w:val="28"/>
          <w:szCs w:val="28"/>
        </w:rPr>
        <w:t xml:space="preserve"> khóa XX</w:t>
      </w:r>
      <w:r w:rsidR="00031337" w:rsidRPr="00D9371A">
        <w:rPr>
          <w:sz w:val="28"/>
          <w:szCs w:val="28"/>
        </w:rPr>
        <w:t>I</w:t>
      </w:r>
      <w:r w:rsidR="00033C44" w:rsidRPr="00D9371A">
        <w:rPr>
          <w:sz w:val="28"/>
          <w:szCs w:val="28"/>
        </w:rPr>
        <w:t>, nhiệm kỳ 20</w:t>
      </w:r>
      <w:r w:rsidR="00031337" w:rsidRPr="00D9371A">
        <w:rPr>
          <w:sz w:val="28"/>
          <w:szCs w:val="28"/>
        </w:rPr>
        <w:t>21</w:t>
      </w:r>
      <w:r w:rsidR="00046CEE" w:rsidRPr="0005693D">
        <w:rPr>
          <w:sz w:val="28"/>
          <w:szCs w:val="28"/>
        </w:rPr>
        <w:t xml:space="preserve"> - </w:t>
      </w:r>
      <w:r w:rsidR="00033C44" w:rsidRPr="00D9371A">
        <w:rPr>
          <w:sz w:val="28"/>
          <w:szCs w:val="28"/>
        </w:rPr>
        <w:t>202</w:t>
      </w:r>
      <w:r w:rsidR="00031337" w:rsidRPr="00D9371A">
        <w:rPr>
          <w:sz w:val="28"/>
          <w:szCs w:val="28"/>
        </w:rPr>
        <w:t>6</w:t>
      </w:r>
      <w:bookmarkStart w:id="1" w:name="bookmark1"/>
    </w:p>
    <w:p w14:paraId="3A55F766" w14:textId="4E63E92F" w:rsidR="00BD64FC" w:rsidRPr="00D9371A" w:rsidRDefault="00B63126" w:rsidP="00BD64FC">
      <w:pPr>
        <w:pStyle w:val="Bodytext30"/>
        <w:shd w:val="clear" w:color="auto" w:fill="auto"/>
        <w:spacing w:line="317" w:lineRule="exact"/>
        <w:ind w:right="62"/>
        <w:jc w:val="center"/>
      </w:pPr>
      <w:r w:rsidRPr="00D9371A">
        <w:rPr>
          <w:noProof/>
          <w:sz w:val="28"/>
          <w:szCs w:val="28"/>
          <w:lang w:val="en-US" w:eastAsia="en-US" w:bidi="ar-SA"/>
        </w:rPr>
        <mc:AlternateContent>
          <mc:Choice Requires="wps">
            <w:drawing>
              <wp:anchor distT="0" distB="0" distL="114300" distR="114300" simplePos="0" relativeHeight="377494273" behindDoc="0" locked="0" layoutInCell="1" allowOverlap="1" wp14:anchorId="5F54A6F4" wp14:editId="662F6B5F">
                <wp:simplePos x="0" y="0"/>
                <wp:positionH relativeFrom="column">
                  <wp:posOffset>2150745</wp:posOffset>
                </wp:positionH>
                <wp:positionV relativeFrom="paragraph">
                  <wp:posOffset>38100</wp:posOffset>
                </wp:positionV>
                <wp:extent cx="150685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506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1BA342" id="Straight Connector 8" o:spid="_x0000_s1026" style="position:absolute;z-index:377494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35pt,3pt" to="4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" strokecolor="black [3200]" strokeweight=".5pt">
                <v:stroke joinstyle="miter"/>
              </v:line>
            </w:pict>
          </mc:Fallback>
        </mc:AlternateContent>
      </w:r>
    </w:p>
    <w:p w14:paraId="500BC9CD" w14:textId="05937660" w:rsidR="00C014CD" w:rsidRPr="0005693D" w:rsidRDefault="00033C44" w:rsidP="00BD64FC">
      <w:pPr>
        <w:pStyle w:val="Bodytext30"/>
        <w:shd w:val="clear" w:color="auto" w:fill="auto"/>
        <w:spacing w:line="317" w:lineRule="exact"/>
        <w:ind w:right="60"/>
        <w:jc w:val="center"/>
        <w:rPr>
          <w:sz w:val="28"/>
          <w:szCs w:val="28"/>
        </w:rPr>
      </w:pPr>
      <w:r w:rsidRPr="00D9371A">
        <w:rPr>
          <w:sz w:val="28"/>
          <w:szCs w:val="28"/>
        </w:rPr>
        <w:t xml:space="preserve">HỘI ĐỒNG NHÂN DÂN HUYỆN </w:t>
      </w:r>
      <w:r w:rsidR="00031337" w:rsidRPr="00D9371A">
        <w:rPr>
          <w:sz w:val="28"/>
          <w:szCs w:val="28"/>
        </w:rPr>
        <w:t>TUẦN GIÁO</w:t>
      </w:r>
      <w:r w:rsidRPr="00D9371A">
        <w:rPr>
          <w:sz w:val="28"/>
          <w:szCs w:val="28"/>
        </w:rPr>
        <w:br/>
        <w:t>KHÓA XX</w:t>
      </w:r>
      <w:r w:rsidR="00031337" w:rsidRPr="00D9371A">
        <w:rPr>
          <w:sz w:val="28"/>
          <w:szCs w:val="28"/>
        </w:rPr>
        <w:t>I</w:t>
      </w:r>
      <w:r w:rsidRPr="00D9371A">
        <w:rPr>
          <w:sz w:val="28"/>
          <w:szCs w:val="28"/>
        </w:rPr>
        <w:t>, KỲ H</w:t>
      </w:r>
      <w:r w:rsidR="00031337" w:rsidRPr="00D9371A">
        <w:rPr>
          <w:sz w:val="28"/>
          <w:szCs w:val="28"/>
        </w:rPr>
        <w:t>Ọ</w:t>
      </w:r>
      <w:r w:rsidRPr="00D9371A">
        <w:rPr>
          <w:sz w:val="28"/>
          <w:szCs w:val="28"/>
        </w:rPr>
        <w:t xml:space="preserve">P THỨ </w:t>
      </w:r>
      <w:bookmarkEnd w:id="1"/>
      <w:r w:rsidR="0023587E" w:rsidRPr="0005693D">
        <w:rPr>
          <w:sz w:val="28"/>
          <w:szCs w:val="28"/>
        </w:rPr>
        <w:t>MƯỜI BỐN</w:t>
      </w:r>
    </w:p>
    <w:p w14:paraId="59432102" w14:textId="77777777" w:rsidR="00BD64FC" w:rsidRPr="00B63126" w:rsidRDefault="00BD64FC" w:rsidP="00BD64FC">
      <w:pPr>
        <w:spacing w:line="264" w:lineRule="auto"/>
        <w:ind w:firstLine="654"/>
        <w:jc w:val="both"/>
        <w:rPr>
          <w:rFonts w:ascii="Times New Roman" w:eastAsia="Times New Roman" w:hAnsi="Times New Roman" w:cs="Times New Roman"/>
          <w:sz w:val="12"/>
          <w:szCs w:val="28"/>
        </w:rPr>
      </w:pPr>
    </w:p>
    <w:p w14:paraId="5D0A51AD" w14:textId="0B6A44F7" w:rsidR="00964F8B" w:rsidRPr="0005693D" w:rsidRDefault="00BD64FC" w:rsidP="00B1711F">
      <w:pPr>
        <w:spacing w:before="60" w:after="60"/>
        <w:ind w:firstLine="654"/>
        <w:jc w:val="both"/>
        <w:rPr>
          <w:rFonts w:ascii="Times New Roman" w:eastAsia="Times New Roman" w:hAnsi="Times New Roman" w:cs="Times New Roman"/>
          <w:i/>
          <w:sz w:val="28"/>
          <w:szCs w:val="28"/>
        </w:rPr>
      </w:pPr>
      <w:r w:rsidRPr="004B5DBD">
        <w:rPr>
          <w:rFonts w:ascii="Times New Roman" w:eastAsia="Times New Roman" w:hAnsi="Times New Roman" w:cs="Times New Roman"/>
          <w:i/>
          <w:sz w:val="28"/>
          <w:szCs w:val="28"/>
        </w:rPr>
        <w:t>Căn cứ</w:t>
      </w:r>
      <w:r w:rsidR="00964F8B" w:rsidRPr="004B5DBD">
        <w:rPr>
          <w:rFonts w:ascii="Times New Roman" w:eastAsia="Times New Roman" w:hAnsi="Times New Roman" w:cs="Times New Roman"/>
          <w:i/>
          <w:sz w:val="28"/>
          <w:szCs w:val="28"/>
        </w:rPr>
        <w:t xml:space="preserve"> Luật Tổ chức chính quyền địa phương, ngày 19/</w:t>
      </w:r>
      <w:r w:rsidR="00512276" w:rsidRPr="0005693D">
        <w:rPr>
          <w:rFonts w:ascii="Times New Roman" w:eastAsia="Times New Roman" w:hAnsi="Times New Roman" w:cs="Times New Roman"/>
          <w:i/>
          <w:sz w:val="28"/>
          <w:szCs w:val="28"/>
        </w:rPr>
        <w:t>02</w:t>
      </w:r>
      <w:r w:rsidR="00964F8B" w:rsidRPr="004B5DBD">
        <w:rPr>
          <w:rFonts w:ascii="Times New Roman" w:eastAsia="Times New Roman" w:hAnsi="Times New Roman" w:cs="Times New Roman"/>
          <w:i/>
          <w:sz w:val="28"/>
          <w:szCs w:val="28"/>
        </w:rPr>
        <w:t>/20</w:t>
      </w:r>
      <w:r w:rsidR="00512276" w:rsidRPr="0005693D">
        <w:rPr>
          <w:rFonts w:ascii="Times New Roman" w:eastAsia="Times New Roman" w:hAnsi="Times New Roman" w:cs="Times New Roman"/>
          <w:i/>
          <w:sz w:val="28"/>
          <w:szCs w:val="28"/>
        </w:rPr>
        <w:t>2</w:t>
      </w:r>
      <w:r w:rsidR="00964F8B" w:rsidRPr="004B5DBD">
        <w:rPr>
          <w:rFonts w:ascii="Times New Roman" w:eastAsia="Times New Roman" w:hAnsi="Times New Roman" w:cs="Times New Roman"/>
          <w:i/>
          <w:sz w:val="28"/>
          <w:szCs w:val="28"/>
        </w:rPr>
        <w:t>5</w:t>
      </w:r>
      <w:r w:rsidR="00512276" w:rsidRPr="0005693D">
        <w:rPr>
          <w:rFonts w:ascii="Times New Roman" w:eastAsia="Times New Roman" w:hAnsi="Times New Roman" w:cs="Times New Roman"/>
          <w:i/>
          <w:sz w:val="28"/>
          <w:szCs w:val="28"/>
        </w:rPr>
        <w:t>;</w:t>
      </w:r>
    </w:p>
    <w:p w14:paraId="1439D873" w14:textId="193EFBCD" w:rsidR="00C25FBC" w:rsidRPr="0005693D" w:rsidRDefault="00C25FBC" w:rsidP="0005693D">
      <w:pPr>
        <w:spacing w:before="60" w:after="60"/>
        <w:ind w:firstLine="654"/>
        <w:jc w:val="both"/>
        <w:rPr>
          <w:rFonts w:ascii="Times New Roman" w:eastAsia="Times New Roman" w:hAnsi="Times New Roman" w:cs="Times New Roman"/>
          <w:i/>
          <w:sz w:val="28"/>
          <w:szCs w:val="28"/>
        </w:rPr>
      </w:pPr>
      <w:r w:rsidRPr="0005693D">
        <w:rPr>
          <w:rFonts w:ascii="Times New Roman" w:eastAsia="Times New Roman" w:hAnsi="Times New Roman" w:cs="Times New Roman"/>
          <w:i/>
          <w:sz w:val="28"/>
          <w:szCs w:val="28"/>
        </w:rPr>
        <w:t>Căn cứ Nghị định số 08/2016/NĐ-CP ngày 25/01/2016 của Chính phủ quy định số lượng Phó Chủ tịch UBND và quy trình, thủ tục bầu, từ chức, miễn nhiệm, bãi nhiệm, điều động, cách chức thành viên Ủy ban nhân dân; Nghị định số 115/2021/NĐ-CP ngày 16/12/2021 của Chính phủ về sửa đổi, bổ sung một số điều của Nghị định số 08/2016/NĐ-CP ngày 25/01/2016 của Chính phủ quy định số lượng Phó Chủ tịch UBND và quy trình, thủ tục bầu, từ chức, miễn nhiệm, bãi nhiệm, điều động, cách chức thành viên Ủy ban nhân dân;</w:t>
      </w:r>
    </w:p>
    <w:p w14:paraId="7E90A9CE" w14:textId="461A40E3" w:rsidR="00A93C25" w:rsidRPr="0005693D" w:rsidRDefault="00A93C25" w:rsidP="0005693D">
      <w:pPr>
        <w:pStyle w:val="Heading10"/>
        <w:shd w:val="clear" w:color="auto" w:fill="auto"/>
        <w:spacing w:before="60" w:after="60" w:line="240" w:lineRule="auto"/>
        <w:ind w:right="60" w:firstLine="720"/>
        <w:jc w:val="both"/>
        <w:rPr>
          <w:b w:val="0"/>
          <w:bCs w:val="0"/>
          <w:i/>
          <w:sz w:val="28"/>
          <w:szCs w:val="28"/>
          <w:highlight w:val="yellow"/>
        </w:rPr>
      </w:pPr>
      <w:bookmarkStart w:id="2" w:name="bookmark2"/>
      <w:r w:rsidRPr="0005693D">
        <w:rPr>
          <w:b w:val="0"/>
          <w:i/>
          <w:sz w:val="28"/>
          <w:szCs w:val="28"/>
        </w:rPr>
        <w:t>Căn cứ Thông báo số 1131-TB/HU ngày 21/4/2025 của Ban Thường vụ Huyện ủy Tuần Giáo về công tác cán bộ</w:t>
      </w:r>
      <w:r w:rsidRPr="0005693D">
        <w:rPr>
          <w:b w:val="0"/>
          <w:bCs w:val="0"/>
          <w:i/>
          <w:sz w:val="28"/>
          <w:szCs w:val="28"/>
        </w:rPr>
        <w:t>;</w:t>
      </w:r>
    </w:p>
    <w:p w14:paraId="4BB1BD1F" w14:textId="3902D5D7" w:rsidR="00FE6D04" w:rsidRPr="0005693D" w:rsidRDefault="00FE6D04" w:rsidP="0005693D">
      <w:pPr>
        <w:pStyle w:val="Heading10"/>
        <w:shd w:val="clear" w:color="auto" w:fill="auto"/>
        <w:spacing w:before="60" w:after="60" w:line="240" w:lineRule="auto"/>
        <w:ind w:right="60" w:firstLine="720"/>
        <w:jc w:val="both"/>
        <w:rPr>
          <w:b w:val="0"/>
          <w:bCs w:val="0"/>
          <w:i/>
          <w:color w:val="auto"/>
          <w:sz w:val="28"/>
          <w:szCs w:val="28"/>
        </w:rPr>
      </w:pPr>
      <w:r w:rsidRPr="0005693D">
        <w:rPr>
          <w:b w:val="0"/>
          <w:bCs w:val="0"/>
          <w:i/>
          <w:color w:val="auto"/>
          <w:sz w:val="28"/>
          <w:szCs w:val="28"/>
        </w:rPr>
        <w:t xml:space="preserve">Xét tờ trình số ……./TTr-UBND, ngày </w:t>
      </w:r>
      <w:r w:rsidR="004C4F9F" w:rsidRPr="004C4F9F">
        <w:rPr>
          <w:b w:val="0"/>
          <w:bCs w:val="0"/>
          <w:i/>
          <w:color w:val="auto"/>
          <w:sz w:val="28"/>
          <w:szCs w:val="28"/>
        </w:rPr>
        <w:t>22/4/2025</w:t>
      </w:r>
      <w:r w:rsidRPr="0005693D">
        <w:rPr>
          <w:b w:val="0"/>
          <w:bCs w:val="0"/>
          <w:i/>
          <w:color w:val="auto"/>
          <w:sz w:val="28"/>
          <w:szCs w:val="28"/>
        </w:rPr>
        <w:t xml:space="preserve"> của UBND huyện Tuần Giáo về việc miễn nhiệm Ủy viên UBND huyện Tuần Giáo, nhiệm kỳ 2021 - 2026; </w:t>
      </w:r>
    </w:p>
    <w:p w14:paraId="0AAF1A5D" w14:textId="33E05301" w:rsidR="00FE6D04" w:rsidRPr="0005693D" w:rsidRDefault="00FE6D04" w:rsidP="0005693D">
      <w:pPr>
        <w:pStyle w:val="Heading10"/>
        <w:shd w:val="clear" w:color="auto" w:fill="auto"/>
        <w:spacing w:before="60" w:after="60" w:line="240" w:lineRule="auto"/>
        <w:ind w:right="60" w:firstLine="720"/>
        <w:jc w:val="both"/>
        <w:rPr>
          <w:b w:val="0"/>
          <w:bCs w:val="0"/>
          <w:i/>
          <w:sz w:val="28"/>
          <w:szCs w:val="28"/>
        </w:rPr>
      </w:pPr>
      <w:r w:rsidRPr="0005693D">
        <w:rPr>
          <w:b w:val="0"/>
          <w:bCs w:val="0"/>
          <w:i/>
          <w:sz w:val="28"/>
          <w:szCs w:val="28"/>
        </w:rPr>
        <w:t xml:space="preserve">Căn cứ kết quả biểu quyết miễn nhiệm Ủy viên UBND huyện tại kỳ họp thứ </w:t>
      </w:r>
      <w:r w:rsidR="00B35F19" w:rsidRPr="0005693D">
        <w:rPr>
          <w:b w:val="0"/>
          <w:bCs w:val="0"/>
          <w:i/>
          <w:sz w:val="28"/>
          <w:szCs w:val="28"/>
        </w:rPr>
        <w:t>Mười bốn</w:t>
      </w:r>
      <w:r w:rsidRPr="0005693D">
        <w:rPr>
          <w:b w:val="0"/>
          <w:bCs w:val="0"/>
          <w:i/>
          <w:sz w:val="28"/>
          <w:szCs w:val="28"/>
        </w:rPr>
        <w:t xml:space="preserve"> của HĐND huyện khóa XXI, nhiệm kỳ 2021-2026.</w:t>
      </w:r>
    </w:p>
    <w:p w14:paraId="03EF5000" w14:textId="204E9674" w:rsidR="00C014CD" w:rsidRPr="0005693D" w:rsidRDefault="00033C44" w:rsidP="0005693D">
      <w:pPr>
        <w:pStyle w:val="Heading10"/>
        <w:shd w:val="clear" w:color="auto" w:fill="auto"/>
        <w:spacing w:before="60" w:after="60" w:line="240" w:lineRule="auto"/>
        <w:ind w:right="60" w:firstLine="720"/>
        <w:rPr>
          <w:sz w:val="28"/>
          <w:szCs w:val="28"/>
        </w:rPr>
      </w:pPr>
      <w:r w:rsidRPr="0005693D">
        <w:rPr>
          <w:sz w:val="28"/>
          <w:szCs w:val="28"/>
        </w:rPr>
        <w:t>Q</w:t>
      </w:r>
      <w:r w:rsidR="007911C1" w:rsidRPr="0005693D">
        <w:rPr>
          <w:sz w:val="28"/>
          <w:szCs w:val="28"/>
        </w:rPr>
        <w:t>UYẾ</w:t>
      </w:r>
      <w:r w:rsidRPr="0005693D">
        <w:rPr>
          <w:sz w:val="28"/>
          <w:szCs w:val="28"/>
        </w:rPr>
        <w:t>T NGHỊ:</w:t>
      </w:r>
      <w:bookmarkEnd w:id="2"/>
    </w:p>
    <w:p w14:paraId="0EAFC1DE" w14:textId="39A00C97" w:rsidR="003412B1" w:rsidRPr="0005693D" w:rsidRDefault="00033C44" w:rsidP="0005693D">
      <w:pPr>
        <w:pStyle w:val="Bodytext20"/>
        <w:shd w:val="clear" w:color="auto" w:fill="auto"/>
        <w:spacing w:before="60" w:after="60" w:line="240" w:lineRule="auto"/>
        <w:ind w:firstLine="720"/>
        <w:rPr>
          <w:sz w:val="28"/>
          <w:szCs w:val="28"/>
        </w:rPr>
      </w:pPr>
      <w:r w:rsidRPr="0005693D">
        <w:rPr>
          <w:rStyle w:val="Bodytext2Bold"/>
          <w:sz w:val="28"/>
          <w:szCs w:val="28"/>
        </w:rPr>
        <w:t xml:space="preserve">Điều 1. </w:t>
      </w:r>
      <w:r w:rsidR="003412B1" w:rsidRPr="0005693D">
        <w:rPr>
          <w:sz w:val="28"/>
          <w:szCs w:val="28"/>
        </w:rPr>
        <w:t xml:space="preserve">Miễn nhiệm Uỷ viên Uỷ ban nhân dân huyện Tuần Giáo, khóa XXI, nhiệm kỳ 2021 - 2026 đối với </w:t>
      </w:r>
      <w:r w:rsidR="00D33A34" w:rsidRPr="0005693D">
        <w:rPr>
          <w:sz w:val="28"/>
          <w:szCs w:val="28"/>
        </w:rPr>
        <w:t xml:space="preserve">ông </w:t>
      </w:r>
      <w:r w:rsidR="0013346D" w:rsidRPr="0005693D">
        <w:rPr>
          <w:sz w:val="28"/>
          <w:szCs w:val="28"/>
        </w:rPr>
        <w:t>Lê Văn Tuân</w:t>
      </w:r>
      <w:r w:rsidR="003412B1" w:rsidRPr="0005693D">
        <w:rPr>
          <w:sz w:val="28"/>
          <w:szCs w:val="28"/>
        </w:rPr>
        <w:t xml:space="preserve"> - </w:t>
      </w:r>
      <w:r w:rsidR="00B35F19" w:rsidRPr="0005693D">
        <w:rPr>
          <w:sz w:val="28"/>
          <w:szCs w:val="28"/>
        </w:rPr>
        <w:t xml:space="preserve">Nguyên </w:t>
      </w:r>
      <w:r w:rsidR="00194DB0" w:rsidRPr="0005693D">
        <w:rPr>
          <w:sz w:val="28"/>
          <w:szCs w:val="28"/>
        </w:rPr>
        <w:t xml:space="preserve">Trưởng phòng </w:t>
      </w:r>
      <w:r w:rsidR="0013346D" w:rsidRPr="0005693D">
        <w:rPr>
          <w:sz w:val="28"/>
          <w:szCs w:val="28"/>
        </w:rPr>
        <w:t>Lao động - Thương binh và Xã hội</w:t>
      </w:r>
      <w:r w:rsidR="003412B1" w:rsidRPr="0005693D">
        <w:rPr>
          <w:sz w:val="28"/>
          <w:szCs w:val="28"/>
        </w:rPr>
        <w:t xml:space="preserve"> huyện Tuần Giáo. Lý do miễn nhiệm</w:t>
      </w:r>
      <w:r w:rsidR="00E13C50" w:rsidRPr="0005693D">
        <w:rPr>
          <w:sz w:val="28"/>
          <w:szCs w:val="28"/>
        </w:rPr>
        <w:t>:</w:t>
      </w:r>
      <w:r w:rsidR="00B1711F" w:rsidRPr="0005693D">
        <w:rPr>
          <w:sz w:val="28"/>
          <w:szCs w:val="28"/>
        </w:rPr>
        <w:t xml:space="preserve"> </w:t>
      </w:r>
      <w:r w:rsidR="00783304" w:rsidRPr="0005693D">
        <w:rPr>
          <w:sz w:val="28"/>
          <w:szCs w:val="28"/>
        </w:rPr>
        <w:t>Chuyển công tác sang đơn vị mới không phải cơ quan chuyên môn thuộc UBND huyện</w:t>
      </w:r>
      <w:r w:rsidR="00B1711F" w:rsidRPr="0005693D">
        <w:rPr>
          <w:sz w:val="28"/>
          <w:szCs w:val="28"/>
        </w:rPr>
        <w:t>.</w:t>
      </w:r>
    </w:p>
    <w:p w14:paraId="45F9345B" w14:textId="68B1176B" w:rsidR="00C014CD" w:rsidRPr="0005693D" w:rsidRDefault="00033C44" w:rsidP="0005693D">
      <w:pPr>
        <w:pStyle w:val="Bodytext20"/>
        <w:shd w:val="clear" w:color="auto" w:fill="auto"/>
        <w:spacing w:before="60" w:after="60" w:line="240" w:lineRule="auto"/>
        <w:ind w:firstLine="720"/>
        <w:rPr>
          <w:sz w:val="28"/>
          <w:szCs w:val="28"/>
        </w:rPr>
      </w:pPr>
      <w:r w:rsidRPr="0005693D">
        <w:rPr>
          <w:b/>
          <w:bCs/>
          <w:sz w:val="28"/>
          <w:szCs w:val="28"/>
        </w:rPr>
        <w:t>Điều 2.</w:t>
      </w:r>
      <w:r w:rsidRPr="0005693D">
        <w:rPr>
          <w:sz w:val="28"/>
          <w:szCs w:val="28"/>
        </w:rPr>
        <w:t xml:space="preserve"> </w:t>
      </w:r>
      <w:r w:rsidR="000D4B97" w:rsidRPr="0005693D">
        <w:rPr>
          <w:sz w:val="28"/>
          <w:szCs w:val="28"/>
        </w:rPr>
        <w:t>Thường trực HĐND huyện, các Ban c</w:t>
      </w:r>
      <w:r w:rsidR="009045EA" w:rsidRPr="0005693D">
        <w:rPr>
          <w:sz w:val="28"/>
          <w:szCs w:val="28"/>
        </w:rPr>
        <w:t>ủa HĐND, Văn phòng HĐND và UBND</w:t>
      </w:r>
      <w:r w:rsidR="00AA5EB5" w:rsidRPr="00AA5EB5">
        <w:rPr>
          <w:sz w:val="28"/>
          <w:szCs w:val="28"/>
        </w:rPr>
        <w:t xml:space="preserve"> huyện</w:t>
      </w:r>
      <w:r w:rsidR="009045EA" w:rsidRPr="0005693D">
        <w:rPr>
          <w:sz w:val="28"/>
          <w:szCs w:val="28"/>
        </w:rPr>
        <w:t>;</w:t>
      </w:r>
      <w:r w:rsidR="000D4B97" w:rsidRPr="0005693D">
        <w:rPr>
          <w:sz w:val="28"/>
          <w:szCs w:val="28"/>
        </w:rPr>
        <w:t xml:space="preserve"> các cơ quan, đơn vị liên quan và </w:t>
      </w:r>
      <w:r w:rsidR="00990598" w:rsidRPr="0005693D">
        <w:rPr>
          <w:sz w:val="28"/>
          <w:szCs w:val="28"/>
        </w:rPr>
        <w:t xml:space="preserve">ông </w:t>
      </w:r>
      <w:r w:rsidR="00AA5EB5" w:rsidRPr="00AA5EB5">
        <w:rPr>
          <w:sz w:val="28"/>
          <w:szCs w:val="28"/>
        </w:rPr>
        <w:t xml:space="preserve">Lê Văn Tuân </w:t>
      </w:r>
      <w:r w:rsidR="000D4B97" w:rsidRPr="0005693D">
        <w:rPr>
          <w:sz w:val="28"/>
          <w:szCs w:val="28"/>
        </w:rPr>
        <w:t>chịu trách nhiệm thi hành Nghị quyết này.</w:t>
      </w:r>
    </w:p>
    <w:p w14:paraId="045A5882" w14:textId="246E6DF6" w:rsidR="00C014CD" w:rsidRPr="0005693D" w:rsidRDefault="000D4B97" w:rsidP="0005693D">
      <w:pPr>
        <w:pStyle w:val="Bodytext20"/>
        <w:shd w:val="clear" w:color="auto" w:fill="auto"/>
        <w:spacing w:before="60" w:after="60" w:line="240" w:lineRule="auto"/>
        <w:ind w:firstLine="720"/>
        <w:rPr>
          <w:i/>
          <w:iCs/>
          <w:sz w:val="28"/>
          <w:szCs w:val="28"/>
        </w:rPr>
      </w:pPr>
      <w:r w:rsidRPr="0005693D">
        <w:rPr>
          <w:b/>
          <w:sz w:val="28"/>
          <w:szCs w:val="28"/>
        </w:rPr>
        <w:t>Điều 3.</w:t>
      </w:r>
      <w:r w:rsidRPr="0005693D">
        <w:rPr>
          <w:sz w:val="28"/>
          <w:szCs w:val="28"/>
        </w:rPr>
        <w:t xml:space="preserve"> Nghị quyết này đã được HĐND huyện Tuần Giáo khóa XXI, nhiệm kỳ 2021 - 2026, kỳ họp thứ </w:t>
      </w:r>
      <w:r w:rsidR="00B1711F" w:rsidRPr="0005693D">
        <w:rPr>
          <w:sz w:val="28"/>
          <w:szCs w:val="28"/>
        </w:rPr>
        <w:t xml:space="preserve">Mười </w:t>
      </w:r>
      <w:r w:rsidR="009045EA" w:rsidRPr="0005693D">
        <w:rPr>
          <w:sz w:val="28"/>
          <w:szCs w:val="28"/>
        </w:rPr>
        <w:t>bốn</w:t>
      </w:r>
      <w:r w:rsidRPr="0005693D">
        <w:rPr>
          <w:sz w:val="28"/>
          <w:szCs w:val="28"/>
        </w:rPr>
        <w:t xml:space="preserve"> thông qua ngày </w:t>
      </w:r>
      <w:r w:rsidR="00AA5EB5" w:rsidRPr="00AA5EB5">
        <w:rPr>
          <w:sz w:val="28"/>
          <w:szCs w:val="28"/>
        </w:rPr>
        <w:t>24</w:t>
      </w:r>
      <w:r w:rsidR="00B1711F" w:rsidRPr="0005693D">
        <w:rPr>
          <w:sz w:val="28"/>
          <w:szCs w:val="28"/>
        </w:rPr>
        <w:t>/</w:t>
      </w:r>
      <w:r w:rsidR="009045EA" w:rsidRPr="0005693D">
        <w:rPr>
          <w:sz w:val="28"/>
          <w:szCs w:val="28"/>
        </w:rPr>
        <w:t>4</w:t>
      </w:r>
      <w:r w:rsidR="00B1711F" w:rsidRPr="0005693D">
        <w:rPr>
          <w:sz w:val="28"/>
          <w:szCs w:val="28"/>
        </w:rPr>
        <w:t>/2025</w:t>
      </w:r>
      <w:r w:rsidRPr="0005693D">
        <w:rPr>
          <w:sz w:val="28"/>
          <w:szCs w:val="28"/>
        </w:rPr>
        <w:t xml:space="preserve"> và có hiệu lực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22"/>
      </w:tblGrid>
      <w:tr w:rsidR="00BD64FC" w:rsidRPr="00D9371A" w14:paraId="06B6E347" w14:textId="77777777" w:rsidTr="00697118">
        <w:tc>
          <w:tcPr>
            <w:tcW w:w="4646" w:type="dxa"/>
          </w:tcPr>
          <w:p w14:paraId="13C6A3E7" w14:textId="77777777" w:rsidR="00BD64FC" w:rsidRPr="00D9371A" w:rsidRDefault="00BD64FC" w:rsidP="00BD64FC">
            <w:pPr>
              <w:pStyle w:val="Bodytext50"/>
              <w:shd w:val="clear" w:color="auto" w:fill="auto"/>
              <w:spacing w:before="0"/>
            </w:pPr>
            <w:r w:rsidRPr="00D9371A">
              <w:t>N</w:t>
            </w:r>
            <w:r w:rsidRPr="0005693D">
              <w:t>ơ</w:t>
            </w:r>
            <w:r w:rsidRPr="00D9371A">
              <w:t>i nhận:</w:t>
            </w:r>
          </w:p>
          <w:p w14:paraId="1DA49300" w14:textId="77777777" w:rsidR="000D4B97" w:rsidRPr="0005693D" w:rsidRDefault="000D4B97" w:rsidP="00D44691">
            <w:pPr>
              <w:pStyle w:val="Bodytext60"/>
              <w:shd w:val="clear" w:color="auto" w:fill="auto"/>
              <w:tabs>
                <w:tab w:val="left" w:pos="258"/>
              </w:tabs>
            </w:pPr>
            <w:r>
              <w:t>- Như điều 2;</w:t>
            </w:r>
          </w:p>
          <w:p w14:paraId="24B28DDC" w14:textId="77777777" w:rsidR="000D4B97" w:rsidRPr="0005693D" w:rsidRDefault="000D4B97" w:rsidP="00D44691">
            <w:pPr>
              <w:pStyle w:val="Bodytext60"/>
              <w:shd w:val="clear" w:color="auto" w:fill="auto"/>
              <w:tabs>
                <w:tab w:val="left" w:pos="258"/>
              </w:tabs>
            </w:pPr>
            <w:r>
              <w:t>- TT HĐND, UBND tỉnh (B/c);</w:t>
            </w:r>
          </w:p>
          <w:p w14:paraId="0216B89A" w14:textId="77777777" w:rsidR="000D4B97" w:rsidRPr="0005693D" w:rsidRDefault="000D4B97" w:rsidP="00D44691">
            <w:pPr>
              <w:pStyle w:val="Bodytext60"/>
              <w:shd w:val="clear" w:color="auto" w:fill="auto"/>
              <w:tabs>
                <w:tab w:val="left" w:pos="258"/>
              </w:tabs>
            </w:pPr>
            <w:r>
              <w:t>- Sở Nội vụ;</w:t>
            </w:r>
          </w:p>
          <w:p w14:paraId="545333E2" w14:textId="77777777" w:rsidR="000D4B97" w:rsidRPr="0005693D" w:rsidRDefault="000D4B97" w:rsidP="00D44691">
            <w:pPr>
              <w:pStyle w:val="Bodytext60"/>
              <w:shd w:val="clear" w:color="auto" w:fill="auto"/>
              <w:tabs>
                <w:tab w:val="left" w:pos="258"/>
              </w:tabs>
            </w:pPr>
            <w:r>
              <w:t>-</w:t>
            </w:r>
            <w:r w:rsidRPr="0005693D">
              <w:t xml:space="preserve"> </w:t>
            </w:r>
            <w:r>
              <w:t>Thường trực Huyện ủy;</w:t>
            </w:r>
          </w:p>
          <w:p w14:paraId="37D74DD1" w14:textId="77777777" w:rsidR="000D4B97" w:rsidRPr="0005693D" w:rsidRDefault="000D4B97" w:rsidP="00D44691">
            <w:pPr>
              <w:pStyle w:val="Bodytext60"/>
              <w:shd w:val="clear" w:color="auto" w:fill="auto"/>
              <w:tabs>
                <w:tab w:val="left" w:pos="258"/>
              </w:tabs>
            </w:pPr>
            <w:r>
              <w:t>- TT HĐND, UBND, UBMTTQ huyện;</w:t>
            </w:r>
          </w:p>
          <w:p w14:paraId="5E0B0D4F" w14:textId="77777777" w:rsidR="000D4B97" w:rsidRDefault="000D4B97" w:rsidP="00D44691">
            <w:pPr>
              <w:pStyle w:val="Bodytext60"/>
              <w:shd w:val="clear" w:color="auto" w:fill="auto"/>
              <w:tabs>
                <w:tab w:val="left" w:pos="258"/>
              </w:tabs>
              <w:rPr>
                <w:lang w:val="en-US"/>
              </w:rPr>
            </w:pPr>
            <w:r>
              <w:t>- Các ban của HĐND huyện;</w:t>
            </w:r>
          </w:p>
          <w:p w14:paraId="72339FEC" w14:textId="77777777" w:rsidR="000D4B97" w:rsidRDefault="000D4B97" w:rsidP="00D44691">
            <w:pPr>
              <w:pStyle w:val="Bodytext60"/>
              <w:shd w:val="clear" w:color="auto" w:fill="auto"/>
              <w:tabs>
                <w:tab w:val="left" w:pos="258"/>
              </w:tabs>
              <w:rPr>
                <w:lang w:val="en-US"/>
              </w:rPr>
            </w:pPr>
            <w:r>
              <w:t>- Ban Tổ chức Huyện ủy;</w:t>
            </w:r>
          </w:p>
          <w:p w14:paraId="6FEA5507" w14:textId="77777777" w:rsidR="000D4B97" w:rsidRDefault="000D4B97" w:rsidP="00D44691">
            <w:pPr>
              <w:pStyle w:val="Bodytext60"/>
              <w:shd w:val="clear" w:color="auto" w:fill="auto"/>
              <w:tabs>
                <w:tab w:val="left" w:pos="258"/>
              </w:tabs>
              <w:rPr>
                <w:lang w:val="en-US"/>
              </w:rPr>
            </w:pPr>
            <w:r>
              <w:t xml:space="preserve">- HĐND, UBND các xã, thị trấn; </w:t>
            </w:r>
          </w:p>
          <w:p w14:paraId="5ECE62EB" w14:textId="77777777" w:rsidR="000D4B97" w:rsidRDefault="000D4B97" w:rsidP="00D44691">
            <w:pPr>
              <w:pStyle w:val="Bodytext60"/>
              <w:shd w:val="clear" w:color="auto" w:fill="auto"/>
              <w:tabs>
                <w:tab w:val="left" w:pos="258"/>
              </w:tabs>
              <w:rPr>
                <w:lang w:val="en-US"/>
              </w:rPr>
            </w:pPr>
            <w:r>
              <w:t xml:space="preserve">- Lưu VT. </w:t>
            </w:r>
          </w:p>
          <w:p w14:paraId="17C354E6" w14:textId="0ADD83A3" w:rsidR="00BD64FC" w:rsidRPr="00D9371A" w:rsidRDefault="00BD64FC" w:rsidP="00DC2147">
            <w:pPr>
              <w:pStyle w:val="Bodytext60"/>
              <w:shd w:val="clear" w:color="auto" w:fill="auto"/>
              <w:tabs>
                <w:tab w:val="left" w:pos="258"/>
              </w:tabs>
              <w:spacing w:before="120"/>
            </w:pPr>
          </w:p>
        </w:tc>
        <w:tc>
          <w:tcPr>
            <w:tcW w:w="4818" w:type="dxa"/>
          </w:tcPr>
          <w:p w14:paraId="160B37B4" w14:textId="73819B67" w:rsidR="00BD64FC" w:rsidRPr="00D9371A" w:rsidRDefault="004C5E48" w:rsidP="001A7DE8">
            <w:pPr>
              <w:pStyle w:val="Bodytext20"/>
              <w:shd w:val="clear" w:color="auto" w:fill="auto"/>
              <w:spacing w:before="0" w:line="360" w:lineRule="exact"/>
              <w:jc w:val="center"/>
              <w:rPr>
                <w:b/>
                <w:sz w:val="28"/>
                <w:szCs w:val="28"/>
              </w:rPr>
            </w:pPr>
            <w:r>
              <w:rPr>
                <w:b/>
                <w:sz w:val="28"/>
                <w:szCs w:val="28"/>
                <w:lang w:val="en-US"/>
              </w:rPr>
              <w:t xml:space="preserve"> </w:t>
            </w:r>
            <w:r w:rsidR="00BD64FC" w:rsidRPr="00D9371A">
              <w:rPr>
                <w:b/>
                <w:sz w:val="28"/>
                <w:szCs w:val="28"/>
              </w:rPr>
              <w:t>CHỦ TỊCH</w:t>
            </w:r>
          </w:p>
          <w:p w14:paraId="7E855EEB" w14:textId="77777777" w:rsidR="001A7DE8" w:rsidRPr="00D9371A" w:rsidRDefault="001A7DE8" w:rsidP="001A7DE8">
            <w:pPr>
              <w:pStyle w:val="Bodytext20"/>
              <w:shd w:val="clear" w:color="auto" w:fill="auto"/>
              <w:spacing w:before="60" w:after="60" w:line="360" w:lineRule="exact"/>
              <w:jc w:val="center"/>
              <w:rPr>
                <w:b/>
                <w:sz w:val="28"/>
                <w:szCs w:val="28"/>
              </w:rPr>
            </w:pPr>
          </w:p>
          <w:p w14:paraId="2C2B0FEA" w14:textId="59B1EC86" w:rsidR="000F5B36" w:rsidRDefault="000F5B36" w:rsidP="00B63126">
            <w:pPr>
              <w:pStyle w:val="Bodytext20"/>
              <w:shd w:val="clear" w:color="auto" w:fill="auto"/>
              <w:spacing w:before="60" w:after="60" w:line="360" w:lineRule="exact"/>
              <w:rPr>
                <w:b/>
                <w:iCs/>
                <w:sz w:val="28"/>
                <w:szCs w:val="28"/>
                <w:lang w:val="en-US"/>
              </w:rPr>
            </w:pPr>
          </w:p>
          <w:p w14:paraId="33C7FC98" w14:textId="5C560FB7" w:rsidR="009045EA" w:rsidRDefault="009045EA" w:rsidP="001A7DE8">
            <w:pPr>
              <w:pStyle w:val="Bodytext20"/>
              <w:shd w:val="clear" w:color="auto" w:fill="auto"/>
              <w:spacing w:before="60" w:after="60" w:line="360" w:lineRule="exact"/>
              <w:jc w:val="center"/>
              <w:rPr>
                <w:b/>
                <w:iCs/>
                <w:sz w:val="28"/>
                <w:szCs w:val="28"/>
                <w:lang w:val="en-US"/>
              </w:rPr>
            </w:pPr>
          </w:p>
          <w:p w14:paraId="6CA5B772" w14:textId="77777777" w:rsidR="00B63126" w:rsidRDefault="00B63126" w:rsidP="001A7DE8">
            <w:pPr>
              <w:pStyle w:val="Bodytext20"/>
              <w:shd w:val="clear" w:color="auto" w:fill="auto"/>
              <w:spacing w:before="60" w:after="60" w:line="360" w:lineRule="exact"/>
              <w:jc w:val="center"/>
              <w:rPr>
                <w:b/>
                <w:iCs/>
                <w:sz w:val="28"/>
                <w:szCs w:val="28"/>
                <w:lang w:val="en-US"/>
              </w:rPr>
            </w:pPr>
          </w:p>
          <w:p w14:paraId="0B0E53E3" w14:textId="77777777" w:rsidR="000F5B36" w:rsidRDefault="000F5B36" w:rsidP="001A7DE8">
            <w:pPr>
              <w:pStyle w:val="Bodytext20"/>
              <w:shd w:val="clear" w:color="auto" w:fill="auto"/>
              <w:spacing w:before="60" w:after="60" w:line="360" w:lineRule="exact"/>
              <w:jc w:val="center"/>
              <w:rPr>
                <w:b/>
                <w:iCs/>
                <w:sz w:val="28"/>
                <w:szCs w:val="28"/>
                <w:lang w:val="en-US"/>
              </w:rPr>
            </w:pPr>
          </w:p>
          <w:p w14:paraId="3B9CBACB" w14:textId="7CE157C7" w:rsidR="000F5B36" w:rsidRPr="00F478ED" w:rsidRDefault="000F5B36" w:rsidP="001A7DE8">
            <w:pPr>
              <w:pStyle w:val="Bodytext20"/>
              <w:shd w:val="clear" w:color="auto" w:fill="auto"/>
              <w:spacing w:before="60" w:after="60" w:line="360" w:lineRule="exact"/>
              <w:jc w:val="center"/>
              <w:rPr>
                <w:b/>
                <w:iCs/>
                <w:sz w:val="28"/>
                <w:szCs w:val="28"/>
                <w:lang w:val="en-US"/>
              </w:rPr>
            </w:pPr>
            <w:r>
              <w:rPr>
                <w:b/>
                <w:iCs/>
                <w:sz w:val="28"/>
                <w:szCs w:val="28"/>
                <w:lang w:val="en-US"/>
              </w:rPr>
              <w:t>Giàng A Dế</w:t>
            </w:r>
          </w:p>
        </w:tc>
      </w:tr>
    </w:tbl>
    <w:p w14:paraId="05D3349C" w14:textId="67E4A412" w:rsidR="00E67981" w:rsidRPr="00D9371A" w:rsidRDefault="00E67981" w:rsidP="00123EB7">
      <w:pPr>
        <w:pStyle w:val="Bodytext20"/>
        <w:shd w:val="clear" w:color="auto" w:fill="auto"/>
        <w:spacing w:before="60" w:after="60" w:line="360" w:lineRule="exact"/>
        <w:ind w:firstLine="800"/>
        <w:rPr>
          <w:i/>
          <w:iCs/>
          <w:sz w:val="28"/>
          <w:szCs w:val="28"/>
        </w:rPr>
      </w:pPr>
    </w:p>
    <w:sectPr w:rsidR="00E67981" w:rsidRPr="00D9371A" w:rsidSect="00DC2147">
      <w:pgSz w:w="11900" w:h="16840" w:code="9"/>
      <w:pgMar w:top="709" w:right="1134" w:bottom="568"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9457" w14:textId="77777777" w:rsidR="00856F0D" w:rsidRDefault="00856F0D">
      <w:r>
        <w:separator/>
      </w:r>
    </w:p>
  </w:endnote>
  <w:endnote w:type="continuationSeparator" w:id="0">
    <w:p w14:paraId="55BBD288" w14:textId="77777777" w:rsidR="00856F0D" w:rsidRDefault="0085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17EF" w14:textId="77777777" w:rsidR="00856F0D" w:rsidRDefault="00856F0D"/>
  </w:footnote>
  <w:footnote w:type="continuationSeparator" w:id="0">
    <w:p w14:paraId="2A00A626" w14:textId="77777777" w:rsidR="00856F0D" w:rsidRDefault="00856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886"/>
    <w:multiLevelType w:val="multilevel"/>
    <w:tmpl w:val="4AC26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872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4CD"/>
    <w:rsid w:val="00003851"/>
    <w:rsid w:val="0002147C"/>
    <w:rsid w:val="00031337"/>
    <w:rsid w:val="00033C44"/>
    <w:rsid w:val="00046CEE"/>
    <w:rsid w:val="0005693D"/>
    <w:rsid w:val="0007120E"/>
    <w:rsid w:val="000822F9"/>
    <w:rsid w:val="000D1EBD"/>
    <w:rsid w:val="000D4B97"/>
    <w:rsid w:val="000F5B36"/>
    <w:rsid w:val="00123EB7"/>
    <w:rsid w:val="0013346D"/>
    <w:rsid w:val="00192FBE"/>
    <w:rsid w:val="00194DB0"/>
    <w:rsid w:val="001A4616"/>
    <w:rsid w:val="001A7DE8"/>
    <w:rsid w:val="0023587E"/>
    <w:rsid w:val="003412B1"/>
    <w:rsid w:val="0035056D"/>
    <w:rsid w:val="00374357"/>
    <w:rsid w:val="003D2FEC"/>
    <w:rsid w:val="003F44AC"/>
    <w:rsid w:val="0045303B"/>
    <w:rsid w:val="004B5DBD"/>
    <w:rsid w:val="004C3270"/>
    <w:rsid w:val="004C4F9F"/>
    <w:rsid w:val="004C5E48"/>
    <w:rsid w:val="00512276"/>
    <w:rsid w:val="005542E1"/>
    <w:rsid w:val="00602B83"/>
    <w:rsid w:val="0062152D"/>
    <w:rsid w:val="006666FC"/>
    <w:rsid w:val="00697118"/>
    <w:rsid w:val="006A02CB"/>
    <w:rsid w:val="00783304"/>
    <w:rsid w:val="007911C1"/>
    <w:rsid w:val="007E39C1"/>
    <w:rsid w:val="0081087D"/>
    <w:rsid w:val="00812817"/>
    <w:rsid w:val="00850B0E"/>
    <w:rsid w:val="00855F01"/>
    <w:rsid w:val="00856F0D"/>
    <w:rsid w:val="008632AF"/>
    <w:rsid w:val="008A39E3"/>
    <w:rsid w:val="008B5B0D"/>
    <w:rsid w:val="008C0F21"/>
    <w:rsid w:val="009045EA"/>
    <w:rsid w:val="009126E1"/>
    <w:rsid w:val="00964F8B"/>
    <w:rsid w:val="00973F0F"/>
    <w:rsid w:val="00990598"/>
    <w:rsid w:val="009D1CB7"/>
    <w:rsid w:val="00A1165C"/>
    <w:rsid w:val="00A4057B"/>
    <w:rsid w:val="00A50DE1"/>
    <w:rsid w:val="00A55350"/>
    <w:rsid w:val="00A8104C"/>
    <w:rsid w:val="00A93C25"/>
    <w:rsid w:val="00A96911"/>
    <w:rsid w:val="00AA5EB5"/>
    <w:rsid w:val="00AB6D08"/>
    <w:rsid w:val="00B10076"/>
    <w:rsid w:val="00B1711F"/>
    <w:rsid w:val="00B23E97"/>
    <w:rsid w:val="00B35F19"/>
    <w:rsid w:val="00B63126"/>
    <w:rsid w:val="00B664C4"/>
    <w:rsid w:val="00BD64FC"/>
    <w:rsid w:val="00C014CD"/>
    <w:rsid w:val="00C25FBC"/>
    <w:rsid w:val="00C27C54"/>
    <w:rsid w:val="00CC7F77"/>
    <w:rsid w:val="00CD17A9"/>
    <w:rsid w:val="00CF528C"/>
    <w:rsid w:val="00D1622A"/>
    <w:rsid w:val="00D30E63"/>
    <w:rsid w:val="00D33A34"/>
    <w:rsid w:val="00D44691"/>
    <w:rsid w:val="00D4778C"/>
    <w:rsid w:val="00D77264"/>
    <w:rsid w:val="00D9371A"/>
    <w:rsid w:val="00DC2147"/>
    <w:rsid w:val="00DF41FB"/>
    <w:rsid w:val="00E13C50"/>
    <w:rsid w:val="00E50BC9"/>
    <w:rsid w:val="00E67981"/>
    <w:rsid w:val="00EB0FC8"/>
    <w:rsid w:val="00EE3ED0"/>
    <w:rsid w:val="00F07B03"/>
    <w:rsid w:val="00F34E57"/>
    <w:rsid w:val="00F478ED"/>
    <w:rsid w:val="00F903AF"/>
    <w:rsid w:val="00FB192F"/>
    <w:rsid w:val="00FD5957"/>
    <w:rsid w:val="00FE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0E7D"/>
  <w15:docId w15:val="{5A7314BD-89F9-44E4-B2C7-22B16888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next w:val="Normal"/>
    <w:link w:val="Heading3Char"/>
    <w:semiHidden/>
    <w:unhideWhenUsed/>
    <w:qFormat/>
    <w:rsid w:val="0062152D"/>
    <w:pPr>
      <w:keepNext/>
      <w:widowControl/>
      <w:jc w:val="both"/>
      <w:outlineLvl w:val="2"/>
    </w:pPr>
    <w:rPr>
      <w:rFonts w:ascii=".VnTime" w:eastAsia="Times New Roman" w:hAnsi=".VnTime" w:cs="Times New Roman"/>
      <w:b/>
      <w:i/>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26pt">
    <w:name w:val="Body text (2) + 26 pt"/>
    <w:aliases w:val="Bold,Italic,Spacing 0 pt,Scale 66% Exact"/>
    <w:basedOn w:val="Bodytext2"/>
    <w:rPr>
      <w:rFonts w:ascii="Times New Roman" w:eastAsia="Times New Roman" w:hAnsi="Times New Roman" w:cs="Times New Roman"/>
      <w:b/>
      <w:bCs/>
      <w:i/>
      <w:iCs/>
      <w:smallCaps w:val="0"/>
      <w:strike w:val="0"/>
      <w:spacing w:val="-10"/>
      <w:w w:val="66"/>
      <w:sz w:val="52"/>
      <w:szCs w:val="52"/>
      <w:u w:val="none"/>
    </w:rPr>
  </w:style>
  <w:style w:type="character" w:customStyle="1" w:styleId="Bodytext226ptExact">
    <w:name w:val="Body text (2) + 26 pt Exact"/>
    <w:basedOn w:val="Bodytext2"/>
    <w:rPr>
      <w:rFonts w:ascii="Times New Roman" w:eastAsia="Times New Roman" w:hAnsi="Times New Roman" w:cs="Times New Roman"/>
      <w:b w:val="0"/>
      <w:bCs w:val="0"/>
      <w:i w:val="0"/>
      <w:iCs w:val="0"/>
      <w:smallCaps w:val="0"/>
      <w:strike w:val="0"/>
      <w:sz w:val="52"/>
      <w:szCs w:val="5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3Spacing1pt">
    <w:name w:val="Body text (3) + Spacing 1 pt"/>
    <w:basedOn w:val="Bodytext3"/>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4pt">
    <w:name w:val="Body text (6) + 4 pt"/>
    <w:aliases w:val="Italic"/>
    <w:basedOn w:val="Bodytext6"/>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Bodytext20">
    <w:name w:val="Body text (2)"/>
    <w:basedOn w:val="Normal"/>
    <w:link w:val="Bodytext2"/>
    <w:pPr>
      <w:shd w:val="clear" w:color="auto" w:fill="FFFFFF"/>
      <w:spacing w:before="300" w:line="364" w:lineRule="exact"/>
      <w:jc w:val="both"/>
    </w:pPr>
    <w:rPr>
      <w:rFonts w:ascii="Times New Roman" w:eastAsia="Times New Roman" w:hAnsi="Times New Roman" w:cs="Times New Roman"/>
      <w:sz w:val="26"/>
      <w:szCs w:val="26"/>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313" w:lineRule="exac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Heading10">
    <w:name w:val="Heading #1"/>
    <w:basedOn w:val="Normal"/>
    <w:link w:val="Heading1"/>
    <w:pPr>
      <w:shd w:val="clear" w:color="auto" w:fill="FFFFFF"/>
      <w:spacing w:before="300" w:line="317" w:lineRule="exact"/>
      <w:jc w:val="center"/>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180" w:line="252" w:lineRule="exact"/>
      <w:jc w:val="both"/>
    </w:pPr>
    <w:rPr>
      <w:rFonts w:ascii="Times New Roman" w:eastAsia="Times New Roman" w:hAnsi="Times New Roman" w:cs="Times New Roman"/>
      <w:b/>
      <w:bCs/>
      <w:i/>
      <w:iCs/>
    </w:rPr>
  </w:style>
  <w:style w:type="paragraph" w:customStyle="1" w:styleId="Bodytext60">
    <w:name w:val="Body text (6)"/>
    <w:basedOn w:val="Normal"/>
    <w:link w:val="Bodytext6"/>
    <w:pPr>
      <w:shd w:val="clear" w:color="auto" w:fill="FFFFFF"/>
      <w:spacing w:line="252" w:lineRule="exact"/>
      <w:jc w:val="both"/>
    </w:pPr>
    <w:rPr>
      <w:rFonts w:ascii="Times New Roman" w:eastAsia="Times New Roman" w:hAnsi="Times New Roman" w:cs="Times New Roman"/>
      <w:sz w:val="21"/>
      <w:szCs w:val="21"/>
    </w:rPr>
  </w:style>
  <w:style w:type="table" w:styleId="TableGrid">
    <w:name w:val="Table Grid"/>
    <w:basedOn w:val="TableNormal"/>
    <w:uiPriority w:val="39"/>
    <w:rsid w:val="0062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2152D"/>
    <w:rPr>
      <w:rFonts w:ascii=".VnTime" w:eastAsia="Times New Roman" w:hAnsi=".VnTime" w:cs="Times New Roman"/>
      <w:b/>
      <w:i/>
      <w:sz w:val="28"/>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Binh Trong</dc:creator>
  <cp:lastModifiedBy>tuannghia.thnt@gmail.com</cp:lastModifiedBy>
  <cp:revision>70</cp:revision>
  <cp:lastPrinted>2022-12-14T13:14:00Z</cp:lastPrinted>
  <dcterms:created xsi:type="dcterms:W3CDTF">2022-09-07T02:07:00Z</dcterms:created>
  <dcterms:modified xsi:type="dcterms:W3CDTF">2025-04-22T08:05:00Z</dcterms:modified>
</cp:coreProperties>
</file>