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3" w:type="dxa"/>
        <w:tblBorders>
          <w:top w:val="nil"/>
          <w:left w:val="nil"/>
          <w:bottom w:val="nil"/>
          <w:right w:val="nil"/>
        </w:tblBorders>
        <w:tblLook w:val="0000"/>
      </w:tblPr>
      <w:tblGrid>
        <w:gridCol w:w="3652"/>
        <w:gridCol w:w="5681"/>
      </w:tblGrid>
      <w:tr w:rsidR="00C83DAA" w:rsidTr="00C83DAA">
        <w:trPr>
          <w:trHeight w:val="784"/>
        </w:trPr>
        <w:tc>
          <w:tcPr>
            <w:tcW w:w="3652" w:type="dxa"/>
          </w:tcPr>
          <w:p w:rsidR="00D6015C" w:rsidRDefault="00D6015C" w:rsidP="00D6015C">
            <w:pPr>
              <w:pStyle w:val="Default"/>
              <w:rPr>
                <w:sz w:val="26"/>
                <w:szCs w:val="26"/>
              </w:rPr>
            </w:pPr>
            <w:r>
              <w:rPr>
                <w:b/>
                <w:bCs/>
                <w:sz w:val="26"/>
                <w:szCs w:val="26"/>
              </w:rPr>
              <w:t xml:space="preserve">VĂN PHÒNG CHÍNH PHỦ </w:t>
            </w:r>
          </w:p>
          <w:p w:rsidR="00D6015C" w:rsidRDefault="00D6015C" w:rsidP="00D6015C">
            <w:pPr>
              <w:pStyle w:val="Default"/>
              <w:rPr>
                <w:sz w:val="17"/>
                <w:szCs w:val="17"/>
              </w:rPr>
            </w:pPr>
            <w:r>
              <w:rPr>
                <w:b/>
                <w:bCs/>
                <w:sz w:val="17"/>
                <w:szCs w:val="17"/>
              </w:rPr>
              <w:t xml:space="preserve">                            ___________</w:t>
            </w:r>
          </w:p>
          <w:p w:rsidR="00D6015C" w:rsidRPr="00F048C8" w:rsidRDefault="00D6015C" w:rsidP="00D6015C">
            <w:pPr>
              <w:pStyle w:val="Default"/>
              <w:jc w:val="center"/>
              <w:rPr>
                <w:sz w:val="22"/>
                <w:szCs w:val="26"/>
              </w:rPr>
            </w:pPr>
          </w:p>
          <w:p w:rsidR="00D6015C" w:rsidRPr="00EC5EB8" w:rsidRDefault="00D6015C" w:rsidP="00B52544">
            <w:pPr>
              <w:pStyle w:val="Default"/>
              <w:spacing w:before="120"/>
              <w:jc w:val="center"/>
              <w:rPr>
                <w:sz w:val="28"/>
                <w:szCs w:val="28"/>
              </w:rPr>
            </w:pPr>
            <w:r w:rsidRPr="00EC5EB8">
              <w:rPr>
                <w:sz w:val="28"/>
                <w:szCs w:val="28"/>
              </w:rPr>
              <w:t xml:space="preserve"> Số</w:t>
            </w:r>
            <w:r w:rsidR="00B52544" w:rsidRPr="00EC5EB8">
              <w:rPr>
                <w:sz w:val="28"/>
                <w:szCs w:val="28"/>
              </w:rPr>
              <w:t xml:space="preserve">:  </w:t>
            </w:r>
            <w:r w:rsidR="005C2F91">
              <w:rPr>
                <w:sz w:val="28"/>
                <w:szCs w:val="28"/>
              </w:rPr>
              <w:t xml:space="preserve">      </w:t>
            </w:r>
            <w:r w:rsidR="00B52544" w:rsidRPr="00EC5EB8">
              <w:rPr>
                <w:sz w:val="28"/>
                <w:szCs w:val="28"/>
              </w:rPr>
              <w:t>/VPCP-KSTT</w:t>
            </w:r>
          </w:p>
          <w:p w:rsidR="00C83DAA" w:rsidRPr="00017BF6" w:rsidRDefault="00C83DAA" w:rsidP="00EC5EB8">
            <w:pPr>
              <w:spacing w:after="0" w:line="240" w:lineRule="auto"/>
              <w:jc w:val="center"/>
              <w:rPr>
                <w:rFonts w:ascii="Times New Roman" w:hAnsi="Times New Roman" w:cs="Times New Roman"/>
                <w:spacing w:val="-4"/>
                <w:sz w:val="24"/>
                <w:szCs w:val="24"/>
              </w:rPr>
            </w:pPr>
            <w:r w:rsidRPr="00017BF6">
              <w:rPr>
                <w:rFonts w:ascii="Times New Roman" w:hAnsi="Times New Roman" w:cs="Times New Roman"/>
                <w:spacing w:val="-4"/>
                <w:sz w:val="26"/>
                <w:szCs w:val="26"/>
              </w:rPr>
              <w:t>V/v</w:t>
            </w:r>
            <w:r w:rsidR="00EC5EB8" w:rsidRPr="00017BF6">
              <w:rPr>
                <w:rFonts w:ascii="Times New Roman" w:hAnsi="Times New Roman" w:cs="Times New Roman"/>
                <w:spacing w:val="-4"/>
                <w:sz w:val="26"/>
                <w:szCs w:val="26"/>
              </w:rPr>
              <w:t xml:space="preserve"> hướng dẫn tích hợp, </w:t>
            </w:r>
            <w:r w:rsidR="00475F64" w:rsidRPr="00017BF6">
              <w:rPr>
                <w:rFonts w:ascii="Times New Roman" w:hAnsi="Times New Roman" w:cs="Times New Roman"/>
                <w:spacing w:val="-4"/>
                <w:sz w:val="26"/>
                <w:szCs w:val="26"/>
              </w:rPr>
              <w:t>cung cấp</w:t>
            </w:r>
            <w:r w:rsidR="000B0CFD" w:rsidRPr="00017BF6">
              <w:rPr>
                <w:rFonts w:ascii="Times New Roman" w:hAnsi="Times New Roman" w:cs="Times New Roman"/>
                <w:spacing w:val="-4"/>
                <w:sz w:val="26"/>
                <w:szCs w:val="26"/>
              </w:rPr>
              <w:t xml:space="preserve"> thanh toán trực tuyến thủ tục đất đai</w:t>
            </w:r>
            <w:r w:rsidR="00EC5EB8" w:rsidRPr="00017BF6">
              <w:rPr>
                <w:rFonts w:ascii="Times New Roman" w:hAnsi="Times New Roman" w:cs="Times New Roman"/>
                <w:spacing w:val="-4"/>
                <w:sz w:val="26"/>
                <w:szCs w:val="26"/>
              </w:rPr>
              <w:t xml:space="preserve"> và tạo lập tài khoản</w:t>
            </w:r>
            <w:r w:rsidR="00017BF6" w:rsidRPr="00017BF6">
              <w:rPr>
                <w:rFonts w:ascii="Times New Roman" w:hAnsi="Times New Roman" w:cs="Times New Roman"/>
                <w:spacing w:val="-4"/>
                <w:sz w:val="26"/>
                <w:szCs w:val="26"/>
              </w:rPr>
              <w:t xml:space="preserve"> công dân</w:t>
            </w:r>
          </w:p>
        </w:tc>
        <w:tc>
          <w:tcPr>
            <w:tcW w:w="5681" w:type="dxa"/>
          </w:tcPr>
          <w:p w:rsidR="00C83DAA" w:rsidRDefault="00C83DAA" w:rsidP="00EA5490">
            <w:pPr>
              <w:pStyle w:val="Default"/>
              <w:rPr>
                <w:sz w:val="26"/>
                <w:szCs w:val="26"/>
              </w:rPr>
            </w:pPr>
            <w:r>
              <w:rPr>
                <w:b/>
                <w:bCs/>
                <w:sz w:val="26"/>
                <w:szCs w:val="26"/>
              </w:rPr>
              <w:t xml:space="preserve">CỘNG HOÀ XÃ HỘI CHỦ NGHĨA VIỆT NAM </w:t>
            </w:r>
          </w:p>
          <w:p w:rsidR="00C83DAA" w:rsidRDefault="00C83DAA" w:rsidP="00B52544">
            <w:pPr>
              <w:pStyle w:val="Default"/>
              <w:jc w:val="center"/>
              <w:rPr>
                <w:sz w:val="28"/>
                <w:szCs w:val="28"/>
              </w:rPr>
            </w:pPr>
            <w:r>
              <w:rPr>
                <w:b/>
                <w:bCs/>
                <w:sz w:val="28"/>
                <w:szCs w:val="28"/>
              </w:rPr>
              <w:t>Độc lập - Tự do - Hạnh phúc</w:t>
            </w:r>
          </w:p>
          <w:p w:rsidR="00C83DAA" w:rsidRDefault="00C83DAA" w:rsidP="00B52544">
            <w:pPr>
              <w:pStyle w:val="Default"/>
              <w:jc w:val="center"/>
              <w:rPr>
                <w:sz w:val="13"/>
                <w:szCs w:val="13"/>
              </w:rPr>
            </w:pPr>
            <w:r>
              <w:rPr>
                <w:b/>
                <w:bCs/>
                <w:sz w:val="13"/>
                <w:szCs w:val="13"/>
              </w:rPr>
              <w:t>___________________________________________________</w:t>
            </w:r>
          </w:p>
          <w:p w:rsidR="00C83DAA" w:rsidRDefault="00C83DAA" w:rsidP="00E264BC">
            <w:pPr>
              <w:pStyle w:val="Default"/>
              <w:spacing w:before="120"/>
              <w:jc w:val="center"/>
              <w:rPr>
                <w:sz w:val="26"/>
                <w:szCs w:val="26"/>
              </w:rPr>
            </w:pPr>
            <w:r w:rsidRPr="00B52544">
              <w:rPr>
                <w:i/>
                <w:iCs/>
                <w:sz w:val="28"/>
                <w:szCs w:val="26"/>
              </w:rPr>
              <w:t xml:space="preserve">Hà Nội, ngày   tháng </w:t>
            </w:r>
            <w:r w:rsidR="00EC5EB8">
              <w:rPr>
                <w:i/>
                <w:iCs/>
                <w:sz w:val="28"/>
                <w:szCs w:val="26"/>
              </w:rPr>
              <w:t>5</w:t>
            </w:r>
            <w:r w:rsidRPr="00B52544">
              <w:rPr>
                <w:i/>
                <w:iCs/>
                <w:sz w:val="28"/>
                <w:szCs w:val="26"/>
              </w:rPr>
              <w:t xml:space="preserve"> năm 20</w:t>
            </w:r>
            <w:r w:rsidR="00344EBF">
              <w:rPr>
                <w:i/>
                <w:iCs/>
                <w:sz w:val="28"/>
                <w:szCs w:val="26"/>
              </w:rPr>
              <w:t>2</w:t>
            </w:r>
            <w:r w:rsidR="00E264BC">
              <w:rPr>
                <w:i/>
                <w:iCs/>
                <w:sz w:val="28"/>
                <w:szCs w:val="26"/>
              </w:rPr>
              <w:t>1</w:t>
            </w:r>
          </w:p>
        </w:tc>
      </w:tr>
    </w:tbl>
    <w:p w:rsidR="00315E08" w:rsidRDefault="00315E08" w:rsidP="008473FE">
      <w:pPr>
        <w:spacing w:before="120" w:after="0"/>
        <w:jc w:val="right"/>
        <w:rPr>
          <w:rFonts w:ascii="Times New Roman" w:hAnsi="Times New Roman" w:cs="Times New Roman"/>
          <w:color w:val="000000" w:themeColor="text1"/>
          <w:sz w:val="16"/>
          <w:szCs w:val="16"/>
          <w:lang w:val="nl-NL"/>
        </w:rPr>
      </w:pPr>
    </w:p>
    <w:p w:rsidR="00315E08" w:rsidRPr="00FE641A" w:rsidRDefault="00315E08" w:rsidP="008473FE">
      <w:pPr>
        <w:spacing w:before="120" w:after="0"/>
        <w:jc w:val="right"/>
        <w:rPr>
          <w:rFonts w:ascii="Times New Roman" w:hAnsi="Times New Roman" w:cs="Times New Roman"/>
          <w:color w:val="000000" w:themeColor="text1"/>
          <w:sz w:val="16"/>
          <w:szCs w:val="1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6061"/>
      </w:tblGrid>
      <w:tr w:rsidR="009A6BB6" w:rsidTr="00C06FF0">
        <w:trPr>
          <w:jc w:val="center"/>
        </w:trPr>
        <w:tc>
          <w:tcPr>
            <w:tcW w:w="2223" w:type="dxa"/>
          </w:tcPr>
          <w:p w:rsidR="009A6BB6" w:rsidRDefault="009A6BB6" w:rsidP="009A6BB6">
            <w:pPr>
              <w:tabs>
                <w:tab w:val="left" w:pos="2392"/>
              </w:tabs>
              <w:jc w:val="right"/>
              <w:rPr>
                <w:rFonts w:ascii="Times New Roman" w:hAnsi="Times New Roman" w:cs="Times New Roman"/>
                <w:color w:val="000000" w:themeColor="text1"/>
                <w:sz w:val="28"/>
                <w:szCs w:val="28"/>
              </w:rPr>
            </w:pPr>
            <w:r w:rsidRPr="009A6BB6">
              <w:rPr>
                <w:rFonts w:ascii="Times New Roman" w:hAnsi="Times New Roman" w:cs="Times New Roman"/>
                <w:color w:val="000000" w:themeColor="text1"/>
                <w:sz w:val="28"/>
                <w:szCs w:val="28"/>
              </w:rPr>
              <w:t>Kính gửi:</w:t>
            </w:r>
          </w:p>
        </w:tc>
        <w:tc>
          <w:tcPr>
            <w:tcW w:w="6061" w:type="dxa"/>
          </w:tcPr>
          <w:p w:rsidR="00672A30" w:rsidRDefault="00672A30" w:rsidP="00EC5EB8">
            <w:pPr>
              <w:tabs>
                <w:tab w:val="left" w:pos="2392"/>
              </w:tabs>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C5EB8">
              <w:rPr>
                <w:rFonts w:ascii="Times New Roman" w:hAnsi="Times New Roman" w:cs="Times New Roman"/>
                <w:color w:val="000000" w:themeColor="text1"/>
                <w:sz w:val="28"/>
                <w:szCs w:val="28"/>
              </w:rPr>
              <w:t>Các Bộ, cơ quan ngang Bộ;</w:t>
            </w:r>
          </w:p>
          <w:p w:rsidR="00891D96" w:rsidRDefault="00672A30" w:rsidP="00E264BC">
            <w:pPr>
              <w:tabs>
                <w:tab w:val="left" w:pos="2392"/>
              </w:tabs>
              <w:spacing w:before="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53366">
              <w:rPr>
                <w:rFonts w:ascii="Times New Roman" w:hAnsi="Times New Roman" w:cs="Times New Roman"/>
                <w:color w:val="000000" w:themeColor="text1"/>
                <w:sz w:val="28"/>
                <w:szCs w:val="28"/>
              </w:rPr>
              <w:t>Ủy ban nhân dân các tỉnh</w:t>
            </w:r>
            <w:r w:rsidR="00E264BC">
              <w:rPr>
                <w:rFonts w:ascii="Times New Roman" w:hAnsi="Times New Roman" w:cs="Times New Roman"/>
                <w:color w:val="000000" w:themeColor="text1"/>
                <w:sz w:val="28"/>
                <w:szCs w:val="28"/>
              </w:rPr>
              <w:t xml:space="preserve">, thành phố trực thuộc </w:t>
            </w:r>
            <w:r w:rsidR="007C2123">
              <w:rPr>
                <w:rFonts w:ascii="Times New Roman" w:hAnsi="Times New Roman" w:cs="Times New Roman"/>
                <w:color w:val="000000" w:themeColor="text1"/>
                <w:sz w:val="28"/>
                <w:szCs w:val="28"/>
              </w:rPr>
              <w:t>t</w:t>
            </w:r>
            <w:r w:rsidR="00E264BC">
              <w:rPr>
                <w:rFonts w:ascii="Times New Roman" w:hAnsi="Times New Roman" w:cs="Times New Roman"/>
                <w:color w:val="000000" w:themeColor="text1"/>
                <w:sz w:val="28"/>
                <w:szCs w:val="28"/>
              </w:rPr>
              <w:t>rung ương</w:t>
            </w:r>
            <w:r w:rsidR="00891D96">
              <w:rPr>
                <w:rFonts w:ascii="Times New Roman" w:hAnsi="Times New Roman" w:cs="Times New Roman"/>
                <w:color w:val="000000" w:themeColor="text1"/>
                <w:sz w:val="28"/>
                <w:szCs w:val="28"/>
              </w:rPr>
              <w:t>.</w:t>
            </w:r>
          </w:p>
        </w:tc>
      </w:tr>
      <w:tr w:rsidR="009A6BB6" w:rsidTr="00C06FF0">
        <w:trPr>
          <w:jc w:val="center"/>
        </w:trPr>
        <w:tc>
          <w:tcPr>
            <w:tcW w:w="2223" w:type="dxa"/>
          </w:tcPr>
          <w:p w:rsidR="009A6BB6" w:rsidRDefault="009A6BB6" w:rsidP="00F048C8">
            <w:pPr>
              <w:tabs>
                <w:tab w:val="left" w:pos="2392"/>
              </w:tabs>
              <w:jc w:val="both"/>
              <w:rPr>
                <w:rFonts w:ascii="Times New Roman" w:hAnsi="Times New Roman" w:cs="Times New Roman"/>
                <w:color w:val="000000" w:themeColor="text1"/>
                <w:sz w:val="28"/>
                <w:szCs w:val="28"/>
              </w:rPr>
            </w:pPr>
          </w:p>
        </w:tc>
        <w:tc>
          <w:tcPr>
            <w:tcW w:w="6061" w:type="dxa"/>
          </w:tcPr>
          <w:p w:rsidR="009A6BB6" w:rsidRDefault="009A6BB6" w:rsidP="00F048C8">
            <w:pPr>
              <w:tabs>
                <w:tab w:val="left" w:pos="2392"/>
              </w:tabs>
              <w:jc w:val="both"/>
              <w:rPr>
                <w:rFonts w:ascii="Times New Roman" w:hAnsi="Times New Roman" w:cs="Times New Roman"/>
                <w:color w:val="000000" w:themeColor="text1"/>
                <w:sz w:val="28"/>
                <w:szCs w:val="28"/>
              </w:rPr>
            </w:pPr>
          </w:p>
        </w:tc>
      </w:tr>
    </w:tbl>
    <w:p w:rsidR="00EC5EB8" w:rsidRDefault="00EC5EB8"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T</w:t>
      </w:r>
      <w:r w:rsidR="0013516F">
        <w:rPr>
          <w:rFonts w:ascii="Times New Roman" w:hAnsi="Times New Roman" w:cs="Times New Roman"/>
          <w:sz w:val="28"/>
          <w:szCs w:val="28"/>
        </w:rPr>
        <w:t>riển khai Quyết định số 406/QĐ-TTg ngày 22 tháng 3 năm 2021 của Thủ tướng Chính phủ</w:t>
      </w:r>
      <w:r w:rsidR="003F2157">
        <w:rPr>
          <w:rFonts w:ascii="Times New Roman" w:hAnsi="Times New Roman" w:cs="Times New Roman"/>
          <w:sz w:val="28"/>
          <w:szCs w:val="28"/>
        </w:rPr>
        <w:t xml:space="preserve"> về </w:t>
      </w:r>
      <w:r w:rsidR="005005CA">
        <w:rPr>
          <w:rFonts w:ascii="Times New Roman" w:hAnsi="Times New Roman" w:cs="Times New Roman"/>
          <w:sz w:val="28"/>
          <w:szCs w:val="28"/>
        </w:rPr>
        <w:t>“</w:t>
      </w:r>
      <w:r w:rsidR="003F2157">
        <w:rPr>
          <w:rFonts w:ascii="Times New Roman" w:hAnsi="Times New Roman" w:cs="Times New Roman"/>
          <w:sz w:val="28"/>
          <w:szCs w:val="28"/>
        </w:rPr>
        <w:t>tích hợp</w:t>
      </w:r>
      <w:r w:rsidR="003F2157" w:rsidRPr="0052195A">
        <w:t xml:space="preserve"> </w:t>
      </w:r>
      <w:r w:rsidR="003F2157" w:rsidRPr="0052195A">
        <w:rPr>
          <w:rFonts w:ascii="Times New Roman" w:hAnsi="Times New Roman" w:cs="Times New Roman"/>
          <w:sz w:val="28"/>
          <w:szCs w:val="28"/>
        </w:rPr>
        <w:t>dịch vụ thanh toán trực tuyến nghĩa vụ tài chính trong thực hiện thủ tục hành chính về đất đai cho hộ gia đình, cá nhân trên Cổng Dịch vụ công Quốc gia</w:t>
      </w:r>
      <w:r w:rsidR="005005CA">
        <w:rPr>
          <w:rFonts w:ascii="Times New Roman" w:hAnsi="Times New Roman" w:cs="Times New Roman"/>
          <w:sz w:val="28"/>
          <w:szCs w:val="28"/>
        </w:rPr>
        <w:t>” và</w:t>
      </w:r>
      <w:r w:rsidR="0013516F">
        <w:rPr>
          <w:rFonts w:ascii="Times New Roman" w:hAnsi="Times New Roman" w:cs="Times New Roman"/>
          <w:sz w:val="28"/>
          <w:szCs w:val="28"/>
        </w:rPr>
        <w:t xml:space="preserve"> </w:t>
      </w:r>
      <w:r>
        <w:rPr>
          <w:rFonts w:ascii="Times New Roman" w:hAnsi="Times New Roman" w:cs="Times New Roman"/>
          <w:sz w:val="28"/>
          <w:szCs w:val="28"/>
        </w:rPr>
        <w:t>Quyết định số 468/QĐ-TTg ngày 27 tháng 3 năm 2021</w:t>
      </w:r>
      <w:r w:rsidR="003F2157">
        <w:rPr>
          <w:rFonts w:ascii="Times New Roman" w:hAnsi="Times New Roman" w:cs="Times New Roman"/>
          <w:sz w:val="28"/>
          <w:szCs w:val="28"/>
        </w:rPr>
        <w:t xml:space="preserve"> về </w:t>
      </w:r>
      <w:r w:rsidR="005005CA">
        <w:rPr>
          <w:rFonts w:ascii="Times New Roman" w:hAnsi="Times New Roman" w:cs="Times New Roman"/>
          <w:sz w:val="28"/>
          <w:szCs w:val="28"/>
        </w:rPr>
        <w:t>“</w:t>
      </w:r>
      <w:r w:rsidR="006F1434" w:rsidRPr="006E1988">
        <w:rPr>
          <w:rFonts w:ascii="Times New Roman" w:hAnsi="Times New Roman" w:cs="Times New Roman"/>
          <w:sz w:val="28"/>
          <w:szCs w:val="28"/>
        </w:rPr>
        <w:t>cung cấp chức năng và hướng dẫn Bộ phận Một cửa tại các bộ, ngành, địa phương tạo lập tài khoản cho cá nhân, doanh nghiệp trên Cổng Dịch vụ công quốc gia</w:t>
      </w:r>
      <w:r w:rsidR="005005CA">
        <w:rPr>
          <w:rFonts w:ascii="Times New Roman" w:hAnsi="Times New Roman" w:cs="Times New Roman"/>
          <w:sz w:val="28"/>
          <w:szCs w:val="28"/>
        </w:rPr>
        <w:t>”</w:t>
      </w:r>
      <w:r>
        <w:rPr>
          <w:rFonts w:ascii="Times New Roman" w:hAnsi="Times New Roman" w:cs="Times New Roman"/>
          <w:sz w:val="28"/>
          <w:szCs w:val="28"/>
        </w:rPr>
        <w:t>, Văn phòng Chính phủ trân trọng đề nghị:</w:t>
      </w:r>
    </w:p>
    <w:p w:rsidR="000529AE" w:rsidRDefault="0013516F" w:rsidP="000529AE">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1. Ủy ban nhân dân các tỉnh, thành phố trực thuộc trung ương</w:t>
      </w:r>
      <w:r w:rsidR="000529AE">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r w:rsidR="00A24FBC">
        <w:rPr>
          <w:rFonts w:ascii="Times New Roman" w:hAnsi="Times New Roman" w:cs="Times New Roman"/>
          <w:sz w:val="28"/>
          <w:szCs w:val="28"/>
        </w:rPr>
        <w:t>khẩn trương triển khai kết nối kỹ thuật theo</w:t>
      </w:r>
      <w:r>
        <w:rPr>
          <w:rFonts w:ascii="Times New Roman" w:hAnsi="Times New Roman" w:cs="Times New Roman"/>
          <w:sz w:val="28"/>
          <w:szCs w:val="28"/>
        </w:rPr>
        <w:t xml:space="preserve"> Tài liệu hướng dẫ</w:t>
      </w:r>
      <w:r w:rsidR="00EC5EB8">
        <w:rPr>
          <w:rFonts w:ascii="Times New Roman" w:hAnsi="Times New Roman" w:cs="Times New Roman"/>
          <w:sz w:val="28"/>
          <w:szCs w:val="28"/>
        </w:rPr>
        <w:t xml:space="preserve">n tích hợp, cung cấp thanh toán trực tuyến nghĩa vụ tài chính trong thực hiện thủ tục hành chính về đất đai cho hộ gia đình, cá nhân </w:t>
      </w:r>
      <w:r w:rsidR="00A24FBC">
        <w:rPr>
          <w:rFonts w:ascii="Times New Roman" w:hAnsi="Times New Roman" w:cs="Times New Roman"/>
          <w:sz w:val="28"/>
          <w:szCs w:val="28"/>
        </w:rPr>
        <w:t>trên Cổng Dịch vụ công quốc gia</w:t>
      </w:r>
      <w:r w:rsidR="003F2157">
        <w:rPr>
          <w:rFonts w:ascii="Times New Roman" w:hAnsi="Times New Roman" w:cs="Times New Roman"/>
          <w:sz w:val="28"/>
          <w:szCs w:val="28"/>
        </w:rPr>
        <w:t xml:space="preserve"> (ban hành kèm theo văn bản số 2161/VPCP-KSTT ngày </w:t>
      </w:r>
      <w:r w:rsidR="00557BFD">
        <w:rPr>
          <w:rFonts w:ascii="Times New Roman" w:hAnsi="Times New Roman" w:cs="Times New Roman"/>
          <w:sz w:val="28"/>
          <w:szCs w:val="28"/>
        </w:rPr>
        <w:t>30 tháng 3 năm 2021</w:t>
      </w:r>
      <w:r w:rsidR="003F2157">
        <w:rPr>
          <w:rFonts w:ascii="Times New Roman" w:hAnsi="Times New Roman" w:cs="Times New Roman"/>
          <w:sz w:val="28"/>
          <w:szCs w:val="28"/>
        </w:rPr>
        <w:t>)</w:t>
      </w:r>
      <w:r w:rsidR="000529AE">
        <w:rPr>
          <w:rFonts w:ascii="Times New Roman" w:hAnsi="Times New Roman" w:cs="Times New Roman"/>
          <w:sz w:val="28"/>
          <w:szCs w:val="28"/>
        </w:rPr>
        <w:t>.</w:t>
      </w:r>
    </w:p>
    <w:p w:rsidR="003D6572" w:rsidRPr="001B78EF" w:rsidRDefault="000529AE" w:rsidP="003D6572">
      <w:pPr>
        <w:spacing w:before="180" w:after="180" w:line="380" w:lineRule="exact"/>
        <w:ind w:firstLine="562"/>
        <w:jc w:val="both"/>
        <w:rPr>
          <w:rFonts w:ascii="Times New Roman" w:hAnsi="Times New Roman" w:cs="Times New Roman"/>
          <w:spacing w:val="-4"/>
          <w:sz w:val="28"/>
          <w:szCs w:val="28"/>
        </w:rPr>
      </w:pPr>
      <w:r w:rsidRPr="001B78EF">
        <w:rPr>
          <w:rFonts w:ascii="Times New Roman" w:hAnsi="Times New Roman" w:cs="Times New Roman"/>
          <w:spacing w:val="-4"/>
          <w:sz w:val="28"/>
          <w:szCs w:val="28"/>
        </w:rPr>
        <w:t>Để xác nhận kết quả triển khai</w:t>
      </w:r>
      <w:r w:rsidR="0033262F" w:rsidRPr="001B78EF">
        <w:rPr>
          <w:rFonts w:ascii="Times New Roman" w:hAnsi="Times New Roman" w:cs="Times New Roman"/>
          <w:spacing w:val="-4"/>
          <w:sz w:val="28"/>
          <w:szCs w:val="28"/>
        </w:rPr>
        <w:t>,</w:t>
      </w:r>
      <w:r w:rsidRPr="001B78EF">
        <w:rPr>
          <w:rFonts w:ascii="Times New Roman" w:hAnsi="Times New Roman" w:cs="Times New Roman"/>
          <w:spacing w:val="-4"/>
          <w:sz w:val="28"/>
          <w:szCs w:val="28"/>
        </w:rPr>
        <w:t xml:space="preserve"> đề nghị </w:t>
      </w:r>
      <w:r w:rsidR="0033262F" w:rsidRPr="001B78EF">
        <w:rPr>
          <w:rFonts w:ascii="Times New Roman" w:hAnsi="Times New Roman" w:cs="Times New Roman"/>
          <w:spacing w:val="-4"/>
          <w:sz w:val="28"/>
          <w:szCs w:val="28"/>
        </w:rPr>
        <w:t xml:space="preserve">các cơ quan, đơn vị </w:t>
      </w:r>
      <w:r w:rsidRPr="001B78EF">
        <w:rPr>
          <w:rFonts w:ascii="Times New Roman" w:hAnsi="Times New Roman" w:cs="Times New Roman"/>
          <w:spacing w:val="-4"/>
          <w:sz w:val="28"/>
          <w:szCs w:val="28"/>
        </w:rPr>
        <w:t>thực hiện theo hướng dẫn tại Phụ lục 1</w:t>
      </w:r>
      <w:r w:rsidR="0052195A" w:rsidRPr="001B78EF">
        <w:rPr>
          <w:rFonts w:ascii="Times New Roman" w:hAnsi="Times New Roman" w:cs="Times New Roman"/>
          <w:spacing w:val="-4"/>
          <w:sz w:val="28"/>
          <w:szCs w:val="28"/>
        </w:rPr>
        <w:t xml:space="preserve">, </w:t>
      </w:r>
      <w:r w:rsidR="0052195A" w:rsidRPr="001B78EF">
        <w:rPr>
          <w:rFonts w:ascii="Times New Roman" w:hAnsi="Times New Roman" w:cs="Times New Roman"/>
          <w:b/>
          <w:spacing w:val="-4"/>
          <w:sz w:val="28"/>
          <w:szCs w:val="28"/>
        </w:rPr>
        <w:t>hoàn thành</w:t>
      </w:r>
      <w:r w:rsidR="0052195A" w:rsidRPr="001B78EF">
        <w:rPr>
          <w:rFonts w:ascii="Times New Roman" w:hAnsi="Times New Roman" w:cs="Times New Roman"/>
          <w:spacing w:val="-4"/>
          <w:sz w:val="28"/>
          <w:szCs w:val="28"/>
        </w:rPr>
        <w:t xml:space="preserve"> </w:t>
      </w:r>
      <w:r w:rsidR="0052195A" w:rsidRPr="001B78EF">
        <w:rPr>
          <w:rFonts w:ascii="Times New Roman" w:hAnsi="Times New Roman" w:cs="Times New Roman"/>
          <w:b/>
          <w:spacing w:val="-4"/>
          <w:sz w:val="28"/>
          <w:szCs w:val="28"/>
        </w:rPr>
        <w:t>trước ngày 31 tháng 5 năm 2021</w:t>
      </w:r>
      <w:r w:rsidR="0052195A" w:rsidRPr="001B78EF">
        <w:rPr>
          <w:rFonts w:ascii="Times New Roman" w:hAnsi="Times New Roman" w:cs="Times New Roman"/>
          <w:spacing w:val="-4"/>
          <w:sz w:val="28"/>
          <w:szCs w:val="28"/>
        </w:rPr>
        <w:t xml:space="preserve"> để bắt đầu cung cấp dịch vụ trực tuyến ngay trong tháng 6 năm 2021 theo đúng chỉ đạo tại Quyết định số 406/QĐ-TTg ngày 22 tháng 3 năm 2021 của Thủ tướng Chính phủ.</w:t>
      </w:r>
      <w:r w:rsidR="003D6572">
        <w:rPr>
          <w:rFonts w:ascii="Times New Roman" w:hAnsi="Times New Roman" w:cs="Times New Roman"/>
          <w:spacing w:val="-4"/>
          <w:sz w:val="28"/>
          <w:szCs w:val="28"/>
        </w:rPr>
        <w:t xml:space="preserve"> (</w:t>
      </w:r>
      <w:hyperlink r:id="rId8" w:history="1">
        <w:r w:rsidR="003D6572" w:rsidRPr="003D6572">
          <w:rPr>
            <w:rStyle w:val="Hyperlink"/>
            <w:rFonts w:ascii="Times New Roman" w:hAnsi="Times New Roman" w:cs="Times New Roman"/>
            <w:i/>
            <w:spacing w:val="-4"/>
            <w:sz w:val="28"/>
            <w:szCs w:val="28"/>
          </w:rPr>
          <w:t>https://dichvucong.gov.vn/p/home/dvc-huong-dan-bo-nganh-dia-phuong.html</w:t>
        </w:r>
      </w:hyperlink>
      <w:r w:rsidR="003D6572">
        <w:rPr>
          <w:rFonts w:ascii="Times New Roman" w:hAnsi="Times New Roman" w:cs="Times New Roman"/>
          <w:spacing w:val="-4"/>
          <w:sz w:val="28"/>
          <w:szCs w:val="28"/>
        </w:rPr>
        <w:t>)</w:t>
      </w:r>
    </w:p>
    <w:p w:rsidR="00B55365" w:rsidRDefault="0098741D"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 xml:space="preserve">2. Đề nghị các Bộ, cơ quan ngang Bộ, UBND các tỉnh, thành phố trực thuộc trung ương </w:t>
      </w:r>
      <w:r w:rsidR="00E42D67">
        <w:rPr>
          <w:rFonts w:ascii="Times New Roman" w:hAnsi="Times New Roman" w:cs="Times New Roman"/>
          <w:sz w:val="28"/>
          <w:szCs w:val="28"/>
        </w:rPr>
        <w:t xml:space="preserve">quán triệt, </w:t>
      </w:r>
      <w:r w:rsidR="00885A4A">
        <w:rPr>
          <w:rFonts w:ascii="Times New Roman" w:hAnsi="Times New Roman" w:cs="Times New Roman"/>
          <w:sz w:val="28"/>
          <w:szCs w:val="28"/>
        </w:rPr>
        <w:t>tập huấn cho</w:t>
      </w:r>
      <w:r w:rsidR="00E42D67">
        <w:rPr>
          <w:rFonts w:ascii="Times New Roman" w:hAnsi="Times New Roman" w:cs="Times New Roman"/>
          <w:sz w:val="28"/>
          <w:szCs w:val="28"/>
        </w:rPr>
        <w:t xml:space="preserve"> cán bộ quản trị cấp bộ, cấp tỉnh; cán bộ tại Trung tâm phục vụ hành chính công, Bộ phận một cửa các cấp </w:t>
      </w:r>
      <w:r w:rsidR="0033262F">
        <w:rPr>
          <w:rFonts w:ascii="Times New Roman" w:hAnsi="Times New Roman" w:cs="Times New Roman"/>
          <w:sz w:val="28"/>
          <w:szCs w:val="28"/>
        </w:rPr>
        <w:t>phân quyền, tạo lập tài khoản cho công dân trên Cổng Dịch vụ công quốc gia theo tài liệu hướng dẫn tại Phụ lục 2</w:t>
      </w:r>
      <w:r w:rsidRPr="003A64C9">
        <w:rPr>
          <w:rFonts w:ascii="Times New Roman" w:hAnsi="Times New Roman" w:cs="Times New Roman"/>
          <w:sz w:val="28"/>
          <w:szCs w:val="28"/>
        </w:rPr>
        <w:t>.</w:t>
      </w:r>
    </w:p>
    <w:p w:rsidR="007C2123" w:rsidRDefault="008F15BE"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lastRenderedPageBreak/>
        <w:t>Đầu mối hỗ trợ phía Văn phòng Chính phủ: đ/c Nguyễn Đình Lợi, Cục Kiểm soát thủ tục hành chính; điện thoại</w:t>
      </w:r>
      <w:r w:rsidR="003A64C9" w:rsidRPr="003A64C9">
        <w:rPr>
          <w:rFonts w:ascii="Times New Roman" w:hAnsi="Times New Roman" w:cs="Times New Roman"/>
          <w:sz w:val="28"/>
          <w:szCs w:val="28"/>
        </w:rPr>
        <w:t xml:space="preserve">: </w:t>
      </w:r>
      <w:r w:rsidR="00432D3D">
        <w:rPr>
          <w:rFonts w:ascii="Times New Roman" w:hAnsi="Times New Roman" w:cs="Times New Roman"/>
          <w:sz w:val="28"/>
          <w:szCs w:val="28"/>
        </w:rPr>
        <w:t xml:space="preserve">080.40551, </w:t>
      </w:r>
      <w:r w:rsidR="003A64C9" w:rsidRPr="003A64C9">
        <w:rPr>
          <w:rFonts w:ascii="Times New Roman" w:hAnsi="Times New Roman" w:cs="Times New Roman"/>
          <w:sz w:val="28"/>
          <w:szCs w:val="28"/>
        </w:rPr>
        <w:t>0984688909</w:t>
      </w:r>
      <w:r w:rsidR="003A64C9">
        <w:rPr>
          <w:rFonts w:ascii="Times New Roman" w:hAnsi="Times New Roman" w:cs="Times New Roman"/>
          <w:sz w:val="28"/>
          <w:szCs w:val="28"/>
        </w:rPr>
        <w:t xml:space="preserve">, email: </w:t>
      </w:r>
      <w:hyperlink r:id="rId9" w:history="1">
        <w:r w:rsidR="003A64C9" w:rsidRPr="00D449D5">
          <w:rPr>
            <w:rStyle w:val="Hyperlink"/>
            <w:rFonts w:ascii="Times New Roman" w:hAnsi="Times New Roman" w:cs="Times New Roman"/>
            <w:sz w:val="28"/>
            <w:szCs w:val="28"/>
          </w:rPr>
          <w:t>nguyendinhloi@thutuchanhchinh.vn</w:t>
        </w:r>
      </w:hyperlink>
      <w:r w:rsidR="003A64C9">
        <w:rPr>
          <w:rFonts w:ascii="Times New Roman" w:hAnsi="Times New Roman" w:cs="Times New Roman"/>
          <w:sz w:val="28"/>
          <w:szCs w:val="28"/>
        </w:rPr>
        <w:t>.</w:t>
      </w:r>
    </w:p>
    <w:p w:rsidR="004A7D5C" w:rsidRDefault="00AB6089" w:rsidP="00EB0A15">
      <w:pPr>
        <w:spacing w:before="180" w:after="180" w:line="380" w:lineRule="exact"/>
        <w:ind w:firstLine="562"/>
        <w:jc w:val="both"/>
        <w:rPr>
          <w:rFonts w:ascii="Times New Roman" w:hAnsi="Times New Roman" w:cs="Times New Roman"/>
          <w:sz w:val="28"/>
          <w:szCs w:val="28"/>
        </w:rPr>
      </w:pPr>
      <w:r w:rsidRPr="00262F68">
        <w:rPr>
          <w:rFonts w:ascii="Times New Roman" w:hAnsi="Times New Roman" w:cs="Times New Roman"/>
          <w:sz w:val="28"/>
          <w:szCs w:val="28"/>
        </w:rPr>
        <w:t>Trân trọng cảm ơn sự quan tâm, phối hợp của Quý cơ quan</w:t>
      </w:r>
      <w:r w:rsidR="000E765E" w:rsidRPr="00262F68">
        <w:rPr>
          <w:rFonts w:ascii="Times New Roman" w:hAnsi="Times New Roman" w:cs="Times New Roman"/>
          <w:sz w:val="28"/>
          <w:szCs w:val="28"/>
        </w:rPr>
        <w:t>./.</w:t>
      </w:r>
    </w:p>
    <w:p w:rsidR="006B349D" w:rsidRPr="00262F68" w:rsidRDefault="006B349D" w:rsidP="00315E08">
      <w:pPr>
        <w:spacing w:before="120" w:after="120" w:line="380" w:lineRule="exact"/>
        <w:ind w:firstLine="720"/>
        <w:jc w:val="both"/>
        <w:rPr>
          <w:rFonts w:ascii="Times New Roman" w:hAnsi="Times New Roman" w:cs="Times New Roman"/>
          <w:sz w:val="28"/>
          <w:szCs w:val="28"/>
        </w:rPr>
      </w:pPr>
    </w:p>
    <w:tbl>
      <w:tblPr>
        <w:tblW w:w="8931" w:type="dxa"/>
        <w:tblInd w:w="108" w:type="dxa"/>
        <w:tblLayout w:type="fixed"/>
        <w:tblLook w:val="01E0"/>
      </w:tblPr>
      <w:tblGrid>
        <w:gridCol w:w="4678"/>
        <w:gridCol w:w="4253"/>
      </w:tblGrid>
      <w:tr w:rsidR="00142A5E" w:rsidRPr="00142A5E" w:rsidTr="00B55365">
        <w:trPr>
          <w:trHeight w:val="1666"/>
        </w:trPr>
        <w:tc>
          <w:tcPr>
            <w:tcW w:w="4678" w:type="dxa"/>
          </w:tcPr>
          <w:p w:rsidR="00142A5E" w:rsidRPr="00142A5E" w:rsidRDefault="00142A5E" w:rsidP="00546320">
            <w:pPr>
              <w:spacing w:after="0" w:line="240" w:lineRule="auto"/>
              <w:rPr>
                <w:rFonts w:ascii="Times New Roman" w:hAnsi="Times New Roman" w:cs="Times New Roman"/>
                <w:b/>
                <w:i/>
                <w:sz w:val="24"/>
                <w:szCs w:val="24"/>
              </w:rPr>
            </w:pPr>
            <w:r w:rsidRPr="00142A5E">
              <w:rPr>
                <w:rFonts w:ascii="Times New Roman" w:hAnsi="Times New Roman" w:cs="Times New Roman"/>
                <w:b/>
                <w:i/>
                <w:sz w:val="24"/>
                <w:szCs w:val="24"/>
              </w:rPr>
              <w:t>Nơi nhận:</w:t>
            </w:r>
          </w:p>
          <w:p w:rsidR="00142A5E" w:rsidRDefault="00142A5E" w:rsidP="00546320">
            <w:pPr>
              <w:spacing w:after="0" w:line="240" w:lineRule="auto"/>
              <w:rPr>
                <w:rFonts w:ascii="Times New Roman" w:hAnsi="Times New Roman" w:cs="Times New Roman"/>
              </w:rPr>
            </w:pPr>
            <w:r w:rsidRPr="00142A5E">
              <w:rPr>
                <w:rFonts w:ascii="Times New Roman" w:hAnsi="Times New Roman" w:cs="Times New Roman"/>
              </w:rPr>
              <w:t>- Như trên;</w:t>
            </w:r>
          </w:p>
          <w:p w:rsidR="00EA5490" w:rsidRPr="00CE3835" w:rsidRDefault="00EA5490" w:rsidP="00546320">
            <w:pPr>
              <w:spacing w:after="0" w:line="240" w:lineRule="auto"/>
              <w:rPr>
                <w:rFonts w:ascii="Times New Roman" w:hAnsi="Times New Roman" w:cs="Times New Roman"/>
                <w:color w:val="000000" w:themeColor="text1"/>
              </w:rPr>
            </w:pPr>
            <w:r w:rsidRPr="00CE3835">
              <w:rPr>
                <w:rFonts w:ascii="Times New Roman" w:hAnsi="Times New Roman" w:cs="Times New Roman"/>
                <w:color w:val="000000" w:themeColor="text1"/>
              </w:rPr>
              <w:t>- VPCP: BTCN</w:t>
            </w:r>
            <w:r w:rsidR="00643DA0">
              <w:rPr>
                <w:rFonts w:ascii="Times New Roman" w:hAnsi="Times New Roman" w:cs="Times New Roman"/>
                <w:color w:val="000000" w:themeColor="text1"/>
              </w:rPr>
              <w:t xml:space="preserve"> (để b/c)</w:t>
            </w:r>
            <w:r w:rsidRPr="00CE3835">
              <w:rPr>
                <w:rFonts w:ascii="Times New Roman" w:hAnsi="Times New Roman" w:cs="Times New Roman"/>
                <w:color w:val="000000" w:themeColor="text1"/>
              </w:rPr>
              <w:t>;</w:t>
            </w:r>
          </w:p>
          <w:p w:rsidR="00142A5E" w:rsidRPr="00142A5E" w:rsidRDefault="00EA5490" w:rsidP="00546320">
            <w:pPr>
              <w:spacing w:after="0" w:line="240" w:lineRule="auto"/>
              <w:rPr>
                <w:rFonts w:ascii="Times New Roman" w:hAnsi="Times New Roman" w:cs="Times New Roman"/>
              </w:rPr>
            </w:pPr>
            <w:r w:rsidRPr="00142A5E">
              <w:rPr>
                <w:rFonts w:ascii="Times New Roman" w:hAnsi="Times New Roman" w:cs="Times New Roman"/>
              </w:rPr>
              <w:t xml:space="preserve">- Lưu: VT, </w:t>
            </w:r>
            <w:r>
              <w:rPr>
                <w:rFonts w:ascii="Times New Roman" w:hAnsi="Times New Roman" w:cs="Times New Roman"/>
              </w:rPr>
              <w:t xml:space="preserve">KSTT </w:t>
            </w:r>
            <w:r w:rsidRPr="00142A5E">
              <w:rPr>
                <w:rFonts w:ascii="Times New Roman" w:hAnsi="Times New Roman" w:cs="Times New Roman"/>
              </w:rPr>
              <w:t>(</w:t>
            </w:r>
            <w:r>
              <w:rPr>
                <w:rFonts w:ascii="Times New Roman" w:hAnsi="Times New Roman" w:cs="Times New Roman"/>
              </w:rPr>
              <w:t>2</w:t>
            </w:r>
            <w:r w:rsidRPr="00142A5E">
              <w:rPr>
                <w:rFonts w:ascii="Times New Roman" w:hAnsi="Times New Roman" w:cs="Times New Roman"/>
              </w:rPr>
              <w:t>)</w:t>
            </w:r>
            <w:r>
              <w:rPr>
                <w:rFonts w:ascii="Times New Roman" w:hAnsi="Times New Roman" w:cs="Times New Roman"/>
              </w:rPr>
              <w:t>.</w:t>
            </w:r>
          </w:p>
        </w:tc>
        <w:tc>
          <w:tcPr>
            <w:tcW w:w="4253" w:type="dxa"/>
          </w:tcPr>
          <w:p w:rsidR="006B30EA" w:rsidRDefault="00B55365" w:rsidP="00C83DAA">
            <w:pPr>
              <w:widowControl w:val="0"/>
              <w:autoSpaceDE w:val="0"/>
              <w:autoSpaceDN w:val="0"/>
              <w:adjustRightInd w:val="0"/>
              <w:spacing w:after="0" w:line="240" w:lineRule="auto"/>
              <w:jc w:val="center"/>
              <w:textAlignment w:val="center"/>
              <w:rPr>
                <w:rFonts w:ascii="Times New Roman" w:hAnsi="Times New Roman" w:cs="Times New Roman"/>
                <w:b/>
                <w:spacing w:val="-6"/>
                <w:sz w:val="26"/>
              </w:rPr>
            </w:pPr>
            <w:r>
              <w:rPr>
                <w:rFonts w:ascii="Times New Roman" w:hAnsi="Times New Roman" w:cs="Times New Roman"/>
                <w:b/>
                <w:spacing w:val="-6"/>
                <w:sz w:val="26"/>
              </w:rPr>
              <w:t xml:space="preserve">TL. </w:t>
            </w:r>
            <w:r w:rsidR="00EA5490" w:rsidRPr="00EA5490">
              <w:rPr>
                <w:rFonts w:ascii="Times New Roman" w:hAnsi="Times New Roman" w:cs="Times New Roman"/>
                <w:b/>
                <w:spacing w:val="-6"/>
                <w:sz w:val="26"/>
              </w:rPr>
              <w:t>BỘ TRƯỞNG, CHỦ NHIỆM</w:t>
            </w:r>
          </w:p>
          <w:p w:rsidR="00B55365" w:rsidRDefault="00B55365" w:rsidP="00C83DAA">
            <w:pPr>
              <w:widowControl w:val="0"/>
              <w:autoSpaceDE w:val="0"/>
              <w:autoSpaceDN w:val="0"/>
              <w:adjustRightInd w:val="0"/>
              <w:spacing w:after="0" w:line="240" w:lineRule="auto"/>
              <w:jc w:val="center"/>
              <w:textAlignment w:val="center"/>
              <w:rPr>
                <w:rFonts w:ascii="Times New Roman" w:hAnsi="Times New Roman" w:cs="Times New Roman"/>
                <w:b/>
                <w:spacing w:val="-6"/>
                <w:sz w:val="26"/>
              </w:rPr>
            </w:pPr>
            <w:r>
              <w:rPr>
                <w:rFonts w:ascii="Times New Roman" w:hAnsi="Times New Roman" w:cs="Times New Roman"/>
                <w:b/>
                <w:spacing w:val="-6"/>
                <w:sz w:val="26"/>
              </w:rPr>
              <w:t>CỤC TRƯỞNG CỤC KIỂM SOÁT THỦ TỤC HÀNH CHÍNH</w:t>
            </w:r>
          </w:p>
          <w:p w:rsidR="00546320" w:rsidRPr="001A3021" w:rsidRDefault="00546320" w:rsidP="00546320">
            <w:pPr>
              <w:widowControl w:val="0"/>
              <w:autoSpaceDE w:val="0"/>
              <w:autoSpaceDN w:val="0"/>
              <w:adjustRightInd w:val="0"/>
              <w:spacing w:after="0" w:line="240" w:lineRule="auto"/>
              <w:jc w:val="center"/>
              <w:textAlignment w:val="center"/>
              <w:rPr>
                <w:b/>
                <w:sz w:val="18"/>
                <w:szCs w:val="26"/>
              </w:rPr>
            </w:pPr>
          </w:p>
          <w:p w:rsidR="00546320" w:rsidRPr="001A3021" w:rsidRDefault="00546320" w:rsidP="00546320">
            <w:pPr>
              <w:widowControl w:val="0"/>
              <w:autoSpaceDE w:val="0"/>
              <w:autoSpaceDN w:val="0"/>
              <w:adjustRightInd w:val="0"/>
              <w:spacing w:after="0" w:line="240" w:lineRule="auto"/>
              <w:jc w:val="center"/>
              <w:textAlignment w:val="center"/>
              <w:rPr>
                <w:b/>
                <w:color w:val="FFFFFF" w:themeColor="background1"/>
                <w:sz w:val="24"/>
                <w:szCs w:val="26"/>
              </w:rPr>
            </w:pPr>
            <w:r w:rsidRPr="001A3021">
              <w:rPr>
                <w:b/>
                <w:color w:val="FFFFFF" w:themeColor="background1"/>
                <w:sz w:val="96"/>
                <w:szCs w:val="26"/>
              </w:rPr>
              <w:t>[da</w:t>
            </w:r>
            <w:bookmarkStart w:id="0" w:name="_GoBack"/>
            <w:bookmarkEnd w:id="0"/>
            <w:r w:rsidRPr="001A3021">
              <w:rPr>
                <w:b/>
                <w:color w:val="FFFFFF" w:themeColor="background1"/>
                <w:sz w:val="96"/>
                <w:szCs w:val="26"/>
              </w:rPr>
              <w:t>ky]</w:t>
            </w:r>
          </w:p>
          <w:p w:rsidR="00546320" w:rsidRDefault="00546320" w:rsidP="00546320">
            <w:pPr>
              <w:widowControl w:val="0"/>
              <w:autoSpaceDE w:val="0"/>
              <w:autoSpaceDN w:val="0"/>
              <w:adjustRightInd w:val="0"/>
              <w:spacing w:after="0" w:line="240" w:lineRule="auto"/>
              <w:jc w:val="center"/>
              <w:textAlignment w:val="center"/>
              <w:rPr>
                <w:b/>
                <w:bCs/>
                <w:sz w:val="18"/>
                <w:szCs w:val="26"/>
              </w:rPr>
            </w:pPr>
          </w:p>
          <w:p w:rsidR="00845190" w:rsidRPr="001A3021" w:rsidRDefault="00845190" w:rsidP="00546320">
            <w:pPr>
              <w:widowControl w:val="0"/>
              <w:autoSpaceDE w:val="0"/>
              <w:autoSpaceDN w:val="0"/>
              <w:adjustRightInd w:val="0"/>
              <w:spacing w:after="0" w:line="240" w:lineRule="auto"/>
              <w:jc w:val="center"/>
              <w:textAlignment w:val="center"/>
              <w:rPr>
                <w:b/>
                <w:bCs/>
                <w:sz w:val="18"/>
                <w:szCs w:val="26"/>
              </w:rPr>
            </w:pPr>
          </w:p>
          <w:p w:rsidR="00142A5E" w:rsidRPr="00142A5E" w:rsidRDefault="00B55365" w:rsidP="00546320">
            <w:pPr>
              <w:widowControl w:val="0"/>
              <w:autoSpaceDE w:val="0"/>
              <w:autoSpaceDN w:val="0"/>
              <w:adjustRightInd w:val="0"/>
              <w:spacing w:after="0" w:line="240" w:lineRule="auto"/>
              <w:jc w:val="center"/>
              <w:textAlignment w:val="center"/>
              <w:rPr>
                <w:rFonts w:ascii="Times New Roman" w:hAnsi="Times New Roman" w:cs="Times New Roman"/>
                <w:b/>
                <w:sz w:val="28"/>
                <w:szCs w:val="28"/>
              </w:rPr>
            </w:pPr>
            <w:r>
              <w:rPr>
                <w:rFonts w:ascii="Times New Roman" w:hAnsi="Times New Roman" w:cs="Times New Roman"/>
                <w:b/>
                <w:sz w:val="28"/>
                <w:szCs w:val="28"/>
              </w:rPr>
              <w:t>Ngô Hải Phan</w:t>
            </w:r>
          </w:p>
        </w:tc>
      </w:tr>
    </w:tbl>
    <w:p w:rsidR="008739F0" w:rsidRDefault="008739F0" w:rsidP="00195820">
      <w:pPr>
        <w:spacing w:after="240" w:line="240" w:lineRule="auto"/>
        <w:jc w:val="both"/>
        <w:rPr>
          <w:rFonts w:ascii="Times New Roman" w:hAnsi="Times New Roman" w:cs="Times New Roman"/>
          <w:sz w:val="28"/>
        </w:rPr>
      </w:pPr>
    </w:p>
    <w:p w:rsidR="00A2049A" w:rsidRDefault="00A2049A" w:rsidP="00195820">
      <w:pPr>
        <w:spacing w:after="240" w:line="240" w:lineRule="auto"/>
        <w:jc w:val="both"/>
        <w:rPr>
          <w:rFonts w:ascii="Times New Roman" w:hAnsi="Times New Roman" w:cs="Times New Roman"/>
          <w:sz w:val="28"/>
        </w:rPr>
      </w:pPr>
    </w:p>
    <w:p w:rsidR="00A2049A" w:rsidRDefault="00A2049A" w:rsidP="00195820">
      <w:pPr>
        <w:spacing w:after="240" w:line="240" w:lineRule="auto"/>
        <w:jc w:val="both"/>
        <w:rPr>
          <w:rFonts w:ascii="Times New Roman" w:hAnsi="Times New Roman" w:cs="Times New Roman"/>
          <w:sz w:val="28"/>
        </w:rPr>
      </w:pPr>
    </w:p>
    <w:sectPr w:rsidR="00A2049A" w:rsidSect="00017BF6">
      <w:headerReference w:type="default" r:id="rId10"/>
      <w:footerReference w:type="default" r:id="rId11"/>
      <w:pgSz w:w="11907" w:h="16840" w:code="9"/>
      <w:pgMar w:top="1134" w:right="1134" w:bottom="907" w:left="1701" w:header="562" w:footer="56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B7" w:rsidRDefault="00515CB7" w:rsidP="00570F8E">
      <w:pPr>
        <w:spacing w:after="0" w:line="240" w:lineRule="auto"/>
      </w:pPr>
      <w:r>
        <w:separator/>
      </w:r>
    </w:p>
  </w:endnote>
  <w:endnote w:type="continuationSeparator" w:id="0">
    <w:p w:rsidR="00515CB7" w:rsidRDefault="00515CB7" w:rsidP="00570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88" w:rsidRPr="00D3562A" w:rsidRDefault="001C6288">
    <w:pPr>
      <w:pStyle w:val="Footer"/>
      <w:jc w:val="right"/>
      <w:rPr>
        <w:rFonts w:ascii="Times New Roman" w:hAnsi="Times New Roman" w:cs="Times New Roman"/>
      </w:rPr>
    </w:pPr>
  </w:p>
  <w:p w:rsidR="001C6288" w:rsidRDefault="001C6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B7" w:rsidRDefault="00515CB7" w:rsidP="00570F8E">
      <w:pPr>
        <w:spacing w:after="0" w:line="240" w:lineRule="auto"/>
      </w:pPr>
      <w:r>
        <w:separator/>
      </w:r>
    </w:p>
  </w:footnote>
  <w:footnote w:type="continuationSeparator" w:id="0">
    <w:p w:rsidR="00515CB7" w:rsidRDefault="00515CB7" w:rsidP="00570F8E">
      <w:pPr>
        <w:spacing w:after="0" w:line="240" w:lineRule="auto"/>
      </w:pPr>
      <w:r>
        <w:continuationSeparator/>
      </w:r>
    </w:p>
  </w:footnote>
  <w:footnote w:id="1">
    <w:p w:rsidR="000529AE" w:rsidRDefault="000529AE" w:rsidP="000529AE">
      <w:pPr>
        <w:pStyle w:val="FootnoteText"/>
      </w:pPr>
      <w:r>
        <w:rPr>
          <w:rStyle w:val="FootnoteReference"/>
        </w:rPr>
        <w:footnoteRef/>
      </w:r>
      <w:r>
        <w:t xml:space="preserve"> Trừ 05 tỉnh đã hoàn thành: Bình Định, Bình Phước, Tây Ninh, Thái Nguyên, Vĩnh Phúc</w:t>
      </w:r>
      <w:r w:rsidR="00887B88">
        <w:t>; tổng số giao dịch thực hiện tới ngày 13/05/2021: 6,5 nghìn giao dịch; số tiền: trên 16 tỷ đồng.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180242"/>
      <w:docPartObj>
        <w:docPartGallery w:val="Page Numbers (Top of Page)"/>
        <w:docPartUnique/>
      </w:docPartObj>
    </w:sdtPr>
    <w:sdtContent>
      <w:p w:rsidR="00A7131A" w:rsidRDefault="0089201F">
        <w:pPr>
          <w:pStyle w:val="Header"/>
          <w:jc w:val="center"/>
        </w:pPr>
        <w:fldSimple w:instr=" PAGE   \* MERGEFORMAT ">
          <w:r w:rsidR="00643DA0">
            <w:rPr>
              <w:noProof/>
            </w:rPr>
            <w:t>2</w:t>
          </w:r>
        </w:fldSimple>
      </w:p>
    </w:sdtContent>
  </w:sdt>
  <w:p w:rsidR="00A7131A" w:rsidRDefault="00A71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5E70"/>
    <w:multiLevelType w:val="hybridMultilevel"/>
    <w:tmpl w:val="644E84B8"/>
    <w:lvl w:ilvl="0" w:tplc="2AA08D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67608B"/>
    <w:multiLevelType w:val="hybridMultilevel"/>
    <w:tmpl w:val="0E4E24BE"/>
    <w:lvl w:ilvl="0" w:tplc="66C0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462094"/>
    <w:multiLevelType w:val="hybridMultilevel"/>
    <w:tmpl w:val="E09EAEB6"/>
    <w:lvl w:ilvl="0" w:tplc="3CE6BE6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2ED6016"/>
    <w:multiLevelType w:val="hybridMultilevel"/>
    <w:tmpl w:val="51E06ED4"/>
    <w:lvl w:ilvl="0" w:tplc="359A9C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21214"/>
    <w:multiLevelType w:val="hybridMultilevel"/>
    <w:tmpl w:val="846A57B4"/>
    <w:lvl w:ilvl="0" w:tplc="B37C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0B3607"/>
    <w:rsid w:val="000007B1"/>
    <w:rsid w:val="00002EB8"/>
    <w:rsid w:val="00006353"/>
    <w:rsid w:val="00012918"/>
    <w:rsid w:val="00013FD2"/>
    <w:rsid w:val="000161A4"/>
    <w:rsid w:val="00017BF6"/>
    <w:rsid w:val="0002107F"/>
    <w:rsid w:val="00025C9A"/>
    <w:rsid w:val="00042F7B"/>
    <w:rsid w:val="00047AF2"/>
    <w:rsid w:val="000529AE"/>
    <w:rsid w:val="0005581F"/>
    <w:rsid w:val="00057444"/>
    <w:rsid w:val="000628BD"/>
    <w:rsid w:val="000672A3"/>
    <w:rsid w:val="00071086"/>
    <w:rsid w:val="00071C91"/>
    <w:rsid w:val="00072F16"/>
    <w:rsid w:val="00075062"/>
    <w:rsid w:val="000765E9"/>
    <w:rsid w:val="00081DA9"/>
    <w:rsid w:val="00086C51"/>
    <w:rsid w:val="0009254F"/>
    <w:rsid w:val="00093719"/>
    <w:rsid w:val="000A5B7A"/>
    <w:rsid w:val="000A7A62"/>
    <w:rsid w:val="000B0CFD"/>
    <w:rsid w:val="000B338F"/>
    <w:rsid w:val="000B3607"/>
    <w:rsid w:val="000B5EC9"/>
    <w:rsid w:val="000C2370"/>
    <w:rsid w:val="000D0901"/>
    <w:rsid w:val="000D5541"/>
    <w:rsid w:val="000D5B1C"/>
    <w:rsid w:val="000E538E"/>
    <w:rsid w:val="000E765E"/>
    <w:rsid w:val="000F106C"/>
    <w:rsid w:val="000F572E"/>
    <w:rsid w:val="0011199E"/>
    <w:rsid w:val="001131DE"/>
    <w:rsid w:val="001203C8"/>
    <w:rsid w:val="00121D4B"/>
    <w:rsid w:val="0012214A"/>
    <w:rsid w:val="0012288D"/>
    <w:rsid w:val="00122A5A"/>
    <w:rsid w:val="00123FDC"/>
    <w:rsid w:val="00130862"/>
    <w:rsid w:val="00133E80"/>
    <w:rsid w:val="0013516F"/>
    <w:rsid w:val="001359F3"/>
    <w:rsid w:val="00135BB1"/>
    <w:rsid w:val="001415A7"/>
    <w:rsid w:val="00142A5E"/>
    <w:rsid w:val="0014428F"/>
    <w:rsid w:val="0015616A"/>
    <w:rsid w:val="001652A8"/>
    <w:rsid w:val="00172D18"/>
    <w:rsid w:val="00175761"/>
    <w:rsid w:val="001809D5"/>
    <w:rsid w:val="00181C88"/>
    <w:rsid w:val="00183692"/>
    <w:rsid w:val="00184740"/>
    <w:rsid w:val="00186418"/>
    <w:rsid w:val="00192442"/>
    <w:rsid w:val="001937C9"/>
    <w:rsid w:val="00195820"/>
    <w:rsid w:val="001A289D"/>
    <w:rsid w:val="001A3021"/>
    <w:rsid w:val="001B25AA"/>
    <w:rsid w:val="001B434F"/>
    <w:rsid w:val="001B65A0"/>
    <w:rsid w:val="001B7070"/>
    <w:rsid w:val="001B78EF"/>
    <w:rsid w:val="001C1071"/>
    <w:rsid w:val="001C5259"/>
    <w:rsid w:val="001C6288"/>
    <w:rsid w:val="001C7A32"/>
    <w:rsid w:val="001D0274"/>
    <w:rsid w:val="001D0F32"/>
    <w:rsid w:val="001D2AF9"/>
    <w:rsid w:val="001F1B99"/>
    <w:rsid w:val="002005AA"/>
    <w:rsid w:val="0020596E"/>
    <w:rsid w:val="00207691"/>
    <w:rsid w:val="002117CA"/>
    <w:rsid w:val="00214BFA"/>
    <w:rsid w:val="00215AAE"/>
    <w:rsid w:val="002223B5"/>
    <w:rsid w:val="0022348D"/>
    <w:rsid w:val="002238D9"/>
    <w:rsid w:val="002252F8"/>
    <w:rsid w:val="002373F9"/>
    <w:rsid w:val="00237B2A"/>
    <w:rsid w:val="0024438B"/>
    <w:rsid w:val="00246624"/>
    <w:rsid w:val="00250FFD"/>
    <w:rsid w:val="00252BFE"/>
    <w:rsid w:val="00253304"/>
    <w:rsid w:val="002558E9"/>
    <w:rsid w:val="00256522"/>
    <w:rsid w:val="00262F68"/>
    <w:rsid w:val="002644DE"/>
    <w:rsid w:val="00270D28"/>
    <w:rsid w:val="00277B6A"/>
    <w:rsid w:val="00277BC7"/>
    <w:rsid w:val="00283D52"/>
    <w:rsid w:val="00287197"/>
    <w:rsid w:val="002900D8"/>
    <w:rsid w:val="002940FB"/>
    <w:rsid w:val="002979AA"/>
    <w:rsid w:val="002A3496"/>
    <w:rsid w:val="002A4826"/>
    <w:rsid w:val="002C0327"/>
    <w:rsid w:val="002C1F08"/>
    <w:rsid w:val="002C5A75"/>
    <w:rsid w:val="002C5F99"/>
    <w:rsid w:val="002C792F"/>
    <w:rsid w:val="002C7D43"/>
    <w:rsid w:val="002D20FE"/>
    <w:rsid w:val="002E3D8C"/>
    <w:rsid w:val="002E5D0B"/>
    <w:rsid w:val="002E6ED4"/>
    <w:rsid w:val="002F1354"/>
    <w:rsid w:val="002F3847"/>
    <w:rsid w:val="002F4101"/>
    <w:rsid w:val="00300AB4"/>
    <w:rsid w:val="00300C51"/>
    <w:rsid w:val="0030747D"/>
    <w:rsid w:val="0031221D"/>
    <w:rsid w:val="00315E08"/>
    <w:rsid w:val="00322785"/>
    <w:rsid w:val="0033262F"/>
    <w:rsid w:val="00335775"/>
    <w:rsid w:val="00340D04"/>
    <w:rsid w:val="003443A2"/>
    <w:rsid w:val="00344EBF"/>
    <w:rsid w:val="003464A1"/>
    <w:rsid w:val="0035081C"/>
    <w:rsid w:val="0035309A"/>
    <w:rsid w:val="003573F5"/>
    <w:rsid w:val="00360B63"/>
    <w:rsid w:val="00363BB5"/>
    <w:rsid w:val="003642CB"/>
    <w:rsid w:val="0036539C"/>
    <w:rsid w:val="00371EBB"/>
    <w:rsid w:val="00373099"/>
    <w:rsid w:val="00377F99"/>
    <w:rsid w:val="00380BAB"/>
    <w:rsid w:val="003819D2"/>
    <w:rsid w:val="00384414"/>
    <w:rsid w:val="00385964"/>
    <w:rsid w:val="0038756D"/>
    <w:rsid w:val="0039121B"/>
    <w:rsid w:val="0039669B"/>
    <w:rsid w:val="003A0BA3"/>
    <w:rsid w:val="003A14F1"/>
    <w:rsid w:val="003A64C9"/>
    <w:rsid w:val="003B02B6"/>
    <w:rsid w:val="003B0A0D"/>
    <w:rsid w:val="003B6DC8"/>
    <w:rsid w:val="003C4AB1"/>
    <w:rsid w:val="003D44A0"/>
    <w:rsid w:val="003D6572"/>
    <w:rsid w:val="003D6FA3"/>
    <w:rsid w:val="003D7D3B"/>
    <w:rsid w:val="003E1AE3"/>
    <w:rsid w:val="003E5718"/>
    <w:rsid w:val="003F0D6C"/>
    <w:rsid w:val="003F2157"/>
    <w:rsid w:val="00401809"/>
    <w:rsid w:val="00402C05"/>
    <w:rsid w:val="00402F5C"/>
    <w:rsid w:val="00403562"/>
    <w:rsid w:val="00410800"/>
    <w:rsid w:val="00410B01"/>
    <w:rsid w:val="00414955"/>
    <w:rsid w:val="00417498"/>
    <w:rsid w:val="00417D7D"/>
    <w:rsid w:val="00426AC5"/>
    <w:rsid w:val="00430951"/>
    <w:rsid w:val="00432D3D"/>
    <w:rsid w:val="00441616"/>
    <w:rsid w:val="00443799"/>
    <w:rsid w:val="00445215"/>
    <w:rsid w:val="0044795E"/>
    <w:rsid w:val="004509EF"/>
    <w:rsid w:val="00454647"/>
    <w:rsid w:val="00454C81"/>
    <w:rsid w:val="00456E7D"/>
    <w:rsid w:val="00461F8E"/>
    <w:rsid w:val="0046334A"/>
    <w:rsid w:val="00466C0F"/>
    <w:rsid w:val="00466DB2"/>
    <w:rsid w:val="00471693"/>
    <w:rsid w:val="00475F64"/>
    <w:rsid w:val="00481DE0"/>
    <w:rsid w:val="004848A8"/>
    <w:rsid w:val="00486514"/>
    <w:rsid w:val="00486548"/>
    <w:rsid w:val="00491A5B"/>
    <w:rsid w:val="0049313F"/>
    <w:rsid w:val="004946AD"/>
    <w:rsid w:val="00494CAC"/>
    <w:rsid w:val="004A4C23"/>
    <w:rsid w:val="004A5061"/>
    <w:rsid w:val="004A782E"/>
    <w:rsid w:val="004A7D5C"/>
    <w:rsid w:val="004B516B"/>
    <w:rsid w:val="004C1951"/>
    <w:rsid w:val="004C3196"/>
    <w:rsid w:val="004C5649"/>
    <w:rsid w:val="004D009C"/>
    <w:rsid w:val="004D1761"/>
    <w:rsid w:val="004D1F29"/>
    <w:rsid w:val="004D3D25"/>
    <w:rsid w:val="004E1A1C"/>
    <w:rsid w:val="004E2982"/>
    <w:rsid w:val="004E6D2B"/>
    <w:rsid w:val="004E7E86"/>
    <w:rsid w:val="004F1FD7"/>
    <w:rsid w:val="005005CA"/>
    <w:rsid w:val="00501F62"/>
    <w:rsid w:val="005061ED"/>
    <w:rsid w:val="00506FD9"/>
    <w:rsid w:val="00507317"/>
    <w:rsid w:val="005138EC"/>
    <w:rsid w:val="00514A58"/>
    <w:rsid w:val="00515CB7"/>
    <w:rsid w:val="00517081"/>
    <w:rsid w:val="00520589"/>
    <w:rsid w:val="0052195A"/>
    <w:rsid w:val="00522A81"/>
    <w:rsid w:val="0052523F"/>
    <w:rsid w:val="0052767A"/>
    <w:rsid w:val="00532BED"/>
    <w:rsid w:val="0053459C"/>
    <w:rsid w:val="005373F5"/>
    <w:rsid w:val="00542462"/>
    <w:rsid w:val="00546320"/>
    <w:rsid w:val="00552942"/>
    <w:rsid w:val="00555B37"/>
    <w:rsid w:val="005570FF"/>
    <w:rsid w:val="00557BFD"/>
    <w:rsid w:val="00561600"/>
    <w:rsid w:val="00562BD9"/>
    <w:rsid w:val="00567981"/>
    <w:rsid w:val="00570F8E"/>
    <w:rsid w:val="0057193E"/>
    <w:rsid w:val="005729DF"/>
    <w:rsid w:val="00576703"/>
    <w:rsid w:val="00584B1F"/>
    <w:rsid w:val="00596F3B"/>
    <w:rsid w:val="005A0236"/>
    <w:rsid w:val="005B0E67"/>
    <w:rsid w:val="005B1D11"/>
    <w:rsid w:val="005B4609"/>
    <w:rsid w:val="005C23F6"/>
    <w:rsid w:val="005C2F91"/>
    <w:rsid w:val="005C3507"/>
    <w:rsid w:val="005C5383"/>
    <w:rsid w:val="005D01D6"/>
    <w:rsid w:val="005D07A8"/>
    <w:rsid w:val="005E36EF"/>
    <w:rsid w:val="005F02C0"/>
    <w:rsid w:val="005F135F"/>
    <w:rsid w:val="005F44C9"/>
    <w:rsid w:val="005F4EFD"/>
    <w:rsid w:val="005F6E76"/>
    <w:rsid w:val="005F79FE"/>
    <w:rsid w:val="006009D8"/>
    <w:rsid w:val="00604C97"/>
    <w:rsid w:val="006059B0"/>
    <w:rsid w:val="00606D8F"/>
    <w:rsid w:val="00610B06"/>
    <w:rsid w:val="006134C1"/>
    <w:rsid w:val="00615AA9"/>
    <w:rsid w:val="00633FDD"/>
    <w:rsid w:val="00637331"/>
    <w:rsid w:val="00637BBB"/>
    <w:rsid w:val="00643DA0"/>
    <w:rsid w:val="00645C09"/>
    <w:rsid w:val="00652C01"/>
    <w:rsid w:val="006607D5"/>
    <w:rsid w:val="0066402B"/>
    <w:rsid w:val="0066632F"/>
    <w:rsid w:val="00670EE5"/>
    <w:rsid w:val="00672A30"/>
    <w:rsid w:val="00674AD0"/>
    <w:rsid w:val="00682036"/>
    <w:rsid w:val="006940FB"/>
    <w:rsid w:val="00696BE3"/>
    <w:rsid w:val="006A05F5"/>
    <w:rsid w:val="006A315B"/>
    <w:rsid w:val="006A5C59"/>
    <w:rsid w:val="006B30EA"/>
    <w:rsid w:val="006B349D"/>
    <w:rsid w:val="006B3A95"/>
    <w:rsid w:val="006B429A"/>
    <w:rsid w:val="006D0720"/>
    <w:rsid w:val="006D2D16"/>
    <w:rsid w:val="006D396D"/>
    <w:rsid w:val="006D5609"/>
    <w:rsid w:val="006E0064"/>
    <w:rsid w:val="006E19AD"/>
    <w:rsid w:val="006E538A"/>
    <w:rsid w:val="006F1434"/>
    <w:rsid w:val="006F6010"/>
    <w:rsid w:val="00703D77"/>
    <w:rsid w:val="0070516C"/>
    <w:rsid w:val="0070716F"/>
    <w:rsid w:val="007128FD"/>
    <w:rsid w:val="007135BF"/>
    <w:rsid w:val="00720EC1"/>
    <w:rsid w:val="00735798"/>
    <w:rsid w:val="007405E8"/>
    <w:rsid w:val="007419FB"/>
    <w:rsid w:val="007542FA"/>
    <w:rsid w:val="00760653"/>
    <w:rsid w:val="00764129"/>
    <w:rsid w:val="007762F8"/>
    <w:rsid w:val="00777D1D"/>
    <w:rsid w:val="0078078D"/>
    <w:rsid w:val="007824D5"/>
    <w:rsid w:val="00782AB0"/>
    <w:rsid w:val="00785873"/>
    <w:rsid w:val="007968D2"/>
    <w:rsid w:val="00797E20"/>
    <w:rsid w:val="007A1ABA"/>
    <w:rsid w:val="007A27D4"/>
    <w:rsid w:val="007B23FD"/>
    <w:rsid w:val="007B3BF9"/>
    <w:rsid w:val="007B59BE"/>
    <w:rsid w:val="007B697A"/>
    <w:rsid w:val="007B6BC8"/>
    <w:rsid w:val="007C2121"/>
    <w:rsid w:val="007C2123"/>
    <w:rsid w:val="007C4B24"/>
    <w:rsid w:val="007C7295"/>
    <w:rsid w:val="007D6019"/>
    <w:rsid w:val="007F0AC1"/>
    <w:rsid w:val="007F3A55"/>
    <w:rsid w:val="007F3B33"/>
    <w:rsid w:val="007F43F3"/>
    <w:rsid w:val="007F7673"/>
    <w:rsid w:val="00805B03"/>
    <w:rsid w:val="00810E83"/>
    <w:rsid w:val="00813B08"/>
    <w:rsid w:val="00816B45"/>
    <w:rsid w:val="00821359"/>
    <w:rsid w:val="00821C96"/>
    <w:rsid w:val="00825F79"/>
    <w:rsid w:val="00826886"/>
    <w:rsid w:val="00827F63"/>
    <w:rsid w:val="00833BEC"/>
    <w:rsid w:val="00840B6C"/>
    <w:rsid w:val="0084367B"/>
    <w:rsid w:val="00845190"/>
    <w:rsid w:val="008473FE"/>
    <w:rsid w:val="008519EE"/>
    <w:rsid w:val="00851D60"/>
    <w:rsid w:val="00856E72"/>
    <w:rsid w:val="008631B7"/>
    <w:rsid w:val="008704F5"/>
    <w:rsid w:val="008739F0"/>
    <w:rsid w:val="00873CA2"/>
    <w:rsid w:val="00874116"/>
    <w:rsid w:val="008803F1"/>
    <w:rsid w:val="00880D96"/>
    <w:rsid w:val="00882007"/>
    <w:rsid w:val="00883038"/>
    <w:rsid w:val="00885375"/>
    <w:rsid w:val="00885A4A"/>
    <w:rsid w:val="00887B88"/>
    <w:rsid w:val="008903E6"/>
    <w:rsid w:val="00890CA7"/>
    <w:rsid w:val="00891D96"/>
    <w:rsid w:val="00891F08"/>
    <w:rsid w:val="0089201F"/>
    <w:rsid w:val="00895C47"/>
    <w:rsid w:val="008A2657"/>
    <w:rsid w:val="008A295C"/>
    <w:rsid w:val="008A71F1"/>
    <w:rsid w:val="008B06A7"/>
    <w:rsid w:val="008C0F20"/>
    <w:rsid w:val="008C3216"/>
    <w:rsid w:val="008C3881"/>
    <w:rsid w:val="008C773D"/>
    <w:rsid w:val="008D155B"/>
    <w:rsid w:val="008D515A"/>
    <w:rsid w:val="008D6E88"/>
    <w:rsid w:val="008F106A"/>
    <w:rsid w:val="008F15BE"/>
    <w:rsid w:val="008F7DFD"/>
    <w:rsid w:val="00902C7E"/>
    <w:rsid w:val="00902D18"/>
    <w:rsid w:val="009128B2"/>
    <w:rsid w:val="00925D74"/>
    <w:rsid w:val="00930366"/>
    <w:rsid w:val="00936040"/>
    <w:rsid w:val="00947FF8"/>
    <w:rsid w:val="00953366"/>
    <w:rsid w:val="00955B58"/>
    <w:rsid w:val="00956F51"/>
    <w:rsid w:val="009602C0"/>
    <w:rsid w:val="00960F6B"/>
    <w:rsid w:val="00971BF3"/>
    <w:rsid w:val="009814A0"/>
    <w:rsid w:val="009834E2"/>
    <w:rsid w:val="00984204"/>
    <w:rsid w:val="0098741D"/>
    <w:rsid w:val="00996879"/>
    <w:rsid w:val="009A2C63"/>
    <w:rsid w:val="009A4882"/>
    <w:rsid w:val="009A4BD0"/>
    <w:rsid w:val="009A6BB6"/>
    <w:rsid w:val="009B0032"/>
    <w:rsid w:val="009B1B5B"/>
    <w:rsid w:val="009B2DC1"/>
    <w:rsid w:val="009B385F"/>
    <w:rsid w:val="009C44B5"/>
    <w:rsid w:val="009D4C8C"/>
    <w:rsid w:val="009E2679"/>
    <w:rsid w:val="009E725C"/>
    <w:rsid w:val="009F79D5"/>
    <w:rsid w:val="00A01A7B"/>
    <w:rsid w:val="00A07EAB"/>
    <w:rsid w:val="00A110A2"/>
    <w:rsid w:val="00A132C8"/>
    <w:rsid w:val="00A2049A"/>
    <w:rsid w:val="00A21735"/>
    <w:rsid w:val="00A218F6"/>
    <w:rsid w:val="00A24FBC"/>
    <w:rsid w:val="00A26475"/>
    <w:rsid w:val="00A372E1"/>
    <w:rsid w:val="00A37A8C"/>
    <w:rsid w:val="00A42E14"/>
    <w:rsid w:val="00A45E27"/>
    <w:rsid w:val="00A4671F"/>
    <w:rsid w:val="00A503BD"/>
    <w:rsid w:val="00A567DE"/>
    <w:rsid w:val="00A57297"/>
    <w:rsid w:val="00A60772"/>
    <w:rsid w:val="00A62DE3"/>
    <w:rsid w:val="00A65CCD"/>
    <w:rsid w:val="00A6764C"/>
    <w:rsid w:val="00A7131A"/>
    <w:rsid w:val="00A71D1A"/>
    <w:rsid w:val="00A72078"/>
    <w:rsid w:val="00A740FA"/>
    <w:rsid w:val="00A746C0"/>
    <w:rsid w:val="00A80803"/>
    <w:rsid w:val="00A82C84"/>
    <w:rsid w:val="00A908B6"/>
    <w:rsid w:val="00A9190B"/>
    <w:rsid w:val="00A91C5A"/>
    <w:rsid w:val="00A92B19"/>
    <w:rsid w:val="00AA3827"/>
    <w:rsid w:val="00AA6C7E"/>
    <w:rsid w:val="00AB4D11"/>
    <w:rsid w:val="00AB4D4B"/>
    <w:rsid w:val="00AB53F0"/>
    <w:rsid w:val="00AB5D97"/>
    <w:rsid w:val="00AB6089"/>
    <w:rsid w:val="00AB6750"/>
    <w:rsid w:val="00AC0342"/>
    <w:rsid w:val="00AC6C93"/>
    <w:rsid w:val="00AD1330"/>
    <w:rsid w:val="00AD2DD3"/>
    <w:rsid w:val="00AE7FDC"/>
    <w:rsid w:val="00AF7B4D"/>
    <w:rsid w:val="00B0561D"/>
    <w:rsid w:val="00B06B3A"/>
    <w:rsid w:val="00B10747"/>
    <w:rsid w:val="00B114E1"/>
    <w:rsid w:val="00B127BD"/>
    <w:rsid w:val="00B12B8C"/>
    <w:rsid w:val="00B207CE"/>
    <w:rsid w:val="00B211D0"/>
    <w:rsid w:val="00B24FAF"/>
    <w:rsid w:val="00B274BA"/>
    <w:rsid w:val="00B408F7"/>
    <w:rsid w:val="00B41CCF"/>
    <w:rsid w:val="00B47C7B"/>
    <w:rsid w:val="00B52544"/>
    <w:rsid w:val="00B54B3B"/>
    <w:rsid w:val="00B55365"/>
    <w:rsid w:val="00B601B3"/>
    <w:rsid w:val="00B61971"/>
    <w:rsid w:val="00B63D1A"/>
    <w:rsid w:val="00B67694"/>
    <w:rsid w:val="00B73D07"/>
    <w:rsid w:val="00B74819"/>
    <w:rsid w:val="00B77111"/>
    <w:rsid w:val="00B86CA0"/>
    <w:rsid w:val="00BA3E18"/>
    <w:rsid w:val="00BA4198"/>
    <w:rsid w:val="00BA4BA1"/>
    <w:rsid w:val="00BA574D"/>
    <w:rsid w:val="00BB0C02"/>
    <w:rsid w:val="00BB1EEE"/>
    <w:rsid w:val="00BB54B8"/>
    <w:rsid w:val="00BC0940"/>
    <w:rsid w:val="00BD33E7"/>
    <w:rsid w:val="00BD3A33"/>
    <w:rsid w:val="00BD6E98"/>
    <w:rsid w:val="00BD7C9C"/>
    <w:rsid w:val="00BE0497"/>
    <w:rsid w:val="00BE0EED"/>
    <w:rsid w:val="00BE4312"/>
    <w:rsid w:val="00BE46A6"/>
    <w:rsid w:val="00BE5563"/>
    <w:rsid w:val="00BE5607"/>
    <w:rsid w:val="00BF0C19"/>
    <w:rsid w:val="00BF107F"/>
    <w:rsid w:val="00C00F45"/>
    <w:rsid w:val="00C0526F"/>
    <w:rsid w:val="00C06FF0"/>
    <w:rsid w:val="00C07675"/>
    <w:rsid w:val="00C121C5"/>
    <w:rsid w:val="00C16613"/>
    <w:rsid w:val="00C200DB"/>
    <w:rsid w:val="00C20ADD"/>
    <w:rsid w:val="00C21225"/>
    <w:rsid w:val="00C2122B"/>
    <w:rsid w:val="00C32E9A"/>
    <w:rsid w:val="00C5699D"/>
    <w:rsid w:val="00C56D23"/>
    <w:rsid w:val="00C578C6"/>
    <w:rsid w:val="00C72B95"/>
    <w:rsid w:val="00C77C4C"/>
    <w:rsid w:val="00C81DD9"/>
    <w:rsid w:val="00C8353B"/>
    <w:rsid w:val="00C83DAA"/>
    <w:rsid w:val="00C865E3"/>
    <w:rsid w:val="00C86818"/>
    <w:rsid w:val="00C92D09"/>
    <w:rsid w:val="00C92E88"/>
    <w:rsid w:val="00C95E56"/>
    <w:rsid w:val="00C969E6"/>
    <w:rsid w:val="00C9720D"/>
    <w:rsid w:val="00CA1172"/>
    <w:rsid w:val="00CA15A4"/>
    <w:rsid w:val="00CA4633"/>
    <w:rsid w:val="00CD1D8B"/>
    <w:rsid w:val="00CD659B"/>
    <w:rsid w:val="00CE0C65"/>
    <w:rsid w:val="00CE5251"/>
    <w:rsid w:val="00CE7E4D"/>
    <w:rsid w:val="00CF4F7A"/>
    <w:rsid w:val="00CF50F2"/>
    <w:rsid w:val="00D010C5"/>
    <w:rsid w:val="00D01BFF"/>
    <w:rsid w:val="00D02C43"/>
    <w:rsid w:val="00D07F20"/>
    <w:rsid w:val="00D2029A"/>
    <w:rsid w:val="00D22D07"/>
    <w:rsid w:val="00D31155"/>
    <w:rsid w:val="00D3562A"/>
    <w:rsid w:val="00D35634"/>
    <w:rsid w:val="00D3691A"/>
    <w:rsid w:val="00D453B0"/>
    <w:rsid w:val="00D50C91"/>
    <w:rsid w:val="00D5663B"/>
    <w:rsid w:val="00D6015C"/>
    <w:rsid w:val="00D60216"/>
    <w:rsid w:val="00D61FCD"/>
    <w:rsid w:val="00D67145"/>
    <w:rsid w:val="00D73B4F"/>
    <w:rsid w:val="00D7417A"/>
    <w:rsid w:val="00D74D6A"/>
    <w:rsid w:val="00D91945"/>
    <w:rsid w:val="00DA02A1"/>
    <w:rsid w:val="00DA1544"/>
    <w:rsid w:val="00DB1716"/>
    <w:rsid w:val="00DC0B02"/>
    <w:rsid w:val="00DC3255"/>
    <w:rsid w:val="00DC376F"/>
    <w:rsid w:val="00DC5C33"/>
    <w:rsid w:val="00DD1B3A"/>
    <w:rsid w:val="00DD39BF"/>
    <w:rsid w:val="00DD41EB"/>
    <w:rsid w:val="00DD542F"/>
    <w:rsid w:val="00DE3B95"/>
    <w:rsid w:val="00DE799C"/>
    <w:rsid w:val="00E01327"/>
    <w:rsid w:val="00E04BC6"/>
    <w:rsid w:val="00E07BA0"/>
    <w:rsid w:val="00E229E5"/>
    <w:rsid w:val="00E24338"/>
    <w:rsid w:val="00E264BC"/>
    <w:rsid w:val="00E32791"/>
    <w:rsid w:val="00E33C57"/>
    <w:rsid w:val="00E41A49"/>
    <w:rsid w:val="00E42D67"/>
    <w:rsid w:val="00E43440"/>
    <w:rsid w:val="00E435BA"/>
    <w:rsid w:val="00E44489"/>
    <w:rsid w:val="00E52EB1"/>
    <w:rsid w:val="00E61DA7"/>
    <w:rsid w:val="00E626DE"/>
    <w:rsid w:val="00E64070"/>
    <w:rsid w:val="00E64898"/>
    <w:rsid w:val="00E6728A"/>
    <w:rsid w:val="00E70B54"/>
    <w:rsid w:val="00E715B2"/>
    <w:rsid w:val="00E724B1"/>
    <w:rsid w:val="00E75AC7"/>
    <w:rsid w:val="00E76AAB"/>
    <w:rsid w:val="00E82673"/>
    <w:rsid w:val="00E92650"/>
    <w:rsid w:val="00E96D07"/>
    <w:rsid w:val="00E97A81"/>
    <w:rsid w:val="00EA3703"/>
    <w:rsid w:val="00EA3D54"/>
    <w:rsid w:val="00EA5490"/>
    <w:rsid w:val="00EA5BD2"/>
    <w:rsid w:val="00EB0A15"/>
    <w:rsid w:val="00EC1455"/>
    <w:rsid w:val="00EC5EB8"/>
    <w:rsid w:val="00ED0E09"/>
    <w:rsid w:val="00ED43E6"/>
    <w:rsid w:val="00ED566D"/>
    <w:rsid w:val="00EE0F2C"/>
    <w:rsid w:val="00EE1634"/>
    <w:rsid w:val="00EE3E56"/>
    <w:rsid w:val="00EE498D"/>
    <w:rsid w:val="00EE4AE9"/>
    <w:rsid w:val="00EE69FE"/>
    <w:rsid w:val="00EF0D0E"/>
    <w:rsid w:val="00EF0FAF"/>
    <w:rsid w:val="00EF4AEB"/>
    <w:rsid w:val="00F048C8"/>
    <w:rsid w:val="00F10E54"/>
    <w:rsid w:val="00F11D2B"/>
    <w:rsid w:val="00F21933"/>
    <w:rsid w:val="00F24C1F"/>
    <w:rsid w:val="00F25353"/>
    <w:rsid w:val="00F25C3E"/>
    <w:rsid w:val="00F268FD"/>
    <w:rsid w:val="00F31D40"/>
    <w:rsid w:val="00F33C77"/>
    <w:rsid w:val="00F3538A"/>
    <w:rsid w:val="00F50045"/>
    <w:rsid w:val="00F56C53"/>
    <w:rsid w:val="00F64C95"/>
    <w:rsid w:val="00F72248"/>
    <w:rsid w:val="00F72CAE"/>
    <w:rsid w:val="00F76A47"/>
    <w:rsid w:val="00F84D87"/>
    <w:rsid w:val="00F855BA"/>
    <w:rsid w:val="00F871B2"/>
    <w:rsid w:val="00F948F8"/>
    <w:rsid w:val="00FA5A3D"/>
    <w:rsid w:val="00FA700F"/>
    <w:rsid w:val="00FA70D4"/>
    <w:rsid w:val="00FB6196"/>
    <w:rsid w:val="00FB69DC"/>
    <w:rsid w:val="00FB77A2"/>
    <w:rsid w:val="00FC2B88"/>
    <w:rsid w:val="00FC777B"/>
    <w:rsid w:val="00FD32B5"/>
    <w:rsid w:val="00FE48C2"/>
    <w:rsid w:val="00FE5D07"/>
    <w:rsid w:val="00FE641A"/>
    <w:rsid w:val="00FE76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607"/>
    <w:rPr>
      <w:color w:val="0000FF"/>
      <w:u w:val="single"/>
    </w:rPr>
  </w:style>
  <w:style w:type="paragraph" w:styleId="ListParagraph">
    <w:name w:val="List Paragraph"/>
    <w:basedOn w:val="Normal"/>
    <w:uiPriority w:val="34"/>
    <w:qFormat/>
    <w:rsid w:val="00277BC7"/>
    <w:pPr>
      <w:ind w:left="720"/>
      <w:contextualSpacing/>
    </w:pPr>
  </w:style>
  <w:style w:type="table" w:styleId="TableGrid">
    <w:name w:val="Table Grid"/>
    <w:basedOn w:val="TableNormal"/>
    <w:uiPriority w:val="59"/>
    <w:rsid w:val="00AA3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6F3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EA5490"/>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0">
    <w:name w:val="Font Style30"/>
    <w:rsid w:val="00570F8E"/>
    <w:rPr>
      <w:rFonts w:ascii="Times New Roman" w:hAnsi="Times New Roman" w:cs="Times New Roman"/>
      <w:color w:val="000000"/>
      <w:sz w:val="26"/>
      <w:szCs w:val="26"/>
    </w:rPr>
  </w:style>
  <w:style w:type="paragraph" w:styleId="FootnoteText">
    <w:name w:val="footnote text"/>
    <w:basedOn w:val="Normal"/>
    <w:link w:val="FootnoteTextChar"/>
    <w:uiPriority w:val="99"/>
    <w:semiHidden/>
    <w:unhideWhenUsed/>
    <w:rsid w:val="00570F8E"/>
    <w:pPr>
      <w:spacing w:after="0" w:line="240" w:lineRule="auto"/>
    </w:pPr>
    <w:rPr>
      <w:rFonts w:ascii="Times New Roman" w:hAnsi="Times New Roman" w:cs="Times New Roman"/>
      <w:color w:val="222222"/>
      <w:sz w:val="20"/>
      <w:szCs w:val="20"/>
    </w:rPr>
  </w:style>
  <w:style w:type="character" w:customStyle="1" w:styleId="FootnoteTextChar">
    <w:name w:val="Footnote Text Char"/>
    <w:basedOn w:val="DefaultParagraphFont"/>
    <w:link w:val="FootnoteText"/>
    <w:uiPriority w:val="99"/>
    <w:semiHidden/>
    <w:rsid w:val="00570F8E"/>
    <w:rPr>
      <w:rFonts w:ascii="Times New Roman" w:hAnsi="Times New Roman" w:cs="Times New Roman"/>
      <w:color w:val="222222"/>
      <w:sz w:val="20"/>
      <w:szCs w:val="20"/>
    </w:rPr>
  </w:style>
  <w:style w:type="character" w:styleId="FootnoteReference">
    <w:name w:val="footnote reference"/>
    <w:basedOn w:val="DefaultParagraphFont"/>
    <w:uiPriority w:val="99"/>
    <w:semiHidden/>
    <w:unhideWhenUsed/>
    <w:rsid w:val="00570F8E"/>
    <w:rPr>
      <w:vertAlign w:val="superscript"/>
    </w:rPr>
  </w:style>
  <w:style w:type="paragraph" w:styleId="Footer">
    <w:name w:val="footer"/>
    <w:basedOn w:val="Normal"/>
    <w:link w:val="FooterChar"/>
    <w:uiPriority w:val="99"/>
    <w:unhideWhenUsed/>
    <w:rsid w:val="0057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8E"/>
  </w:style>
  <w:style w:type="table" w:customStyle="1" w:styleId="TableGrid3">
    <w:name w:val="Table Grid3"/>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8E"/>
  </w:style>
  <w:style w:type="table" w:customStyle="1" w:styleId="TableGrid2">
    <w:name w:val="Table Grid2"/>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huong-dan-bo-nganh-dia-phuo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guyendinhloi@thutuchanhc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B23DE-6C7D-4C0B-B2AD-071EB75C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khanhnlq</dc:creator>
  <cp:lastModifiedBy>nguyendinhloi</cp:lastModifiedBy>
  <cp:revision>9</cp:revision>
  <cp:lastPrinted>2021-05-17T02:07:00Z</cp:lastPrinted>
  <dcterms:created xsi:type="dcterms:W3CDTF">2021-05-17T02:07:00Z</dcterms:created>
  <dcterms:modified xsi:type="dcterms:W3CDTF">2021-05-17T03:30:00Z</dcterms:modified>
</cp:coreProperties>
</file>