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EA" w:rsidRDefault="00AC18EA" w:rsidP="001133BD">
      <w:pPr>
        <w:widowControl w:val="0"/>
        <w:jc w:val="center"/>
        <w:rPr>
          <w:b/>
        </w:rPr>
      </w:pPr>
      <w:r>
        <w:rPr>
          <w:b/>
        </w:rPr>
        <w:t>PHỤ LỤC</w:t>
      </w:r>
    </w:p>
    <w:p w:rsidR="00AC18EA" w:rsidRDefault="00AC18EA" w:rsidP="001133BD">
      <w:pPr>
        <w:widowControl w:val="0"/>
        <w:jc w:val="center"/>
        <w:rPr>
          <w:b/>
        </w:rPr>
      </w:pPr>
    </w:p>
    <w:p w:rsidR="00A74CFB" w:rsidRPr="001133BD" w:rsidRDefault="00D35281" w:rsidP="001133BD">
      <w:pPr>
        <w:widowControl w:val="0"/>
        <w:jc w:val="center"/>
        <w:rPr>
          <w:b/>
        </w:rPr>
      </w:pPr>
      <w:r w:rsidRPr="001133BD">
        <w:rPr>
          <w:b/>
        </w:rPr>
        <w:t>KẾ HOẠCH</w:t>
      </w:r>
    </w:p>
    <w:p w:rsidR="00D35281" w:rsidRPr="001133BD" w:rsidRDefault="00D35281" w:rsidP="001133BD">
      <w:pPr>
        <w:widowControl w:val="0"/>
        <w:spacing w:before="0" w:after="0" w:line="240" w:lineRule="auto"/>
        <w:jc w:val="center"/>
        <w:rPr>
          <w:b/>
        </w:rPr>
      </w:pPr>
      <w:r w:rsidRPr="001133BD">
        <w:rPr>
          <w:b/>
        </w:rPr>
        <w:t>Phát triển doanh nghiệp công nghệ số trên địa bàn tỉnh</w:t>
      </w:r>
      <w:r w:rsidR="001133BD">
        <w:rPr>
          <w:b/>
        </w:rPr>
        <w:t>/thành phố</w:t>
      </w:r>
      <w:r w:rsidRPr="001133BD">
        <w:rPr>
          <w:b/>
        </w:rPr>
        <w:t xml:space="preserve"> ….</w:t>
      </w:r>
    </w:p>
    <w:p w:rsidR="00D35281" w:rsidRPr="001133BD" w:rsidRDefault="00D35281" w:rsidP="001133BD">
      <w:pPr>
        <w:widowControl w:val="0"/>
        <w:spacing w:before="0" w:after="0" w:line="240" w:lineRule="auto"/>
        <w:jc w:val="center"/>
        <w:rPr>
          <w:b/>
        </w:rPr>
      </w:pPr>
      <w:r w:rsidRPr="001133BD">
        <w:rPr>
          <w:b/>
        </w:rPr>
        <w:t>giai đoạn 2021-2025</w:t>
      </w:r>
      <w:r w:rsidR="002408A1">
        <w:rPr>
          <w:b/>
        </w:rPr>
        <w:t xml:space="preserve"> và 2026-2030</w:t>
      </w:r>
    </w:p>
    <w:p w:rsidR="00D35281" w:rsidRDefault="001133BD" w:rsidP="00D35281">
      <w:pPr>
        <w:widowControl w:val="0"/>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2094385</wp:posOffset>
                </wp:positionH>
                <wp:positionV relativeFrom="paragraph">
                  <wp:posOffset>96760</wp:posOffset>
                </wp:positionV>
                <wp:extent cx="1604513"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6045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9pt,7.6pt" to="291.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" strokecolor="#4579b8 [3044]"/>
            </w:pict>
          </mc:Fallback>
        </mc:AlternateContent>
      </w:r>
    </w:p>
    <w:p w:rsidR="00D35281" w:rsidRDefault="00D35281" w:rsidP="00D35281">
      <w:pPr>
        <w:widowControl w:val="0"/>
        <w:ind w:firstLine="720"/>
      </w:pPr>
    </w:p>
    <w:p w:rsidR="00D35281" w:rsidRPr="00CD4176" w:rsidRDefault="001133BD" w:rsidP="00D35281">
      <w:pPr>
        <w:widowControl w:val="0"/>
        <w:ind w:firstLine="720"/>
        <w:rPr>
          <w:b/>
        </w:rPr>
      </w:pPr>
      <w:r w:rsidRPr="00CD4176">
        <w:rPr>
          <w:b/>
        </w:rPr>
        <w:t>I. Mục đích, yêu cầu</w:t>
      </w:r>
    </w:p>
    <w:p w:rsidR="001133BD" w:rsidRDefault="001133BD" w:rsidP="00D35281">
      <w:pPr>
        <w:widowControl w:val="0"/>
        <w:ind w:firstLine="720"/>
        <w:rPr>
          <w:b/>
          <w:i/>
        </w:rPr>
      </w:pPr>
      <w:r w:rsidRPr="00CD4176">
        <w:rPr>
          <w:b/>
          <w:i/>
        </w:rPr>
        <w:t>1. Mục đích</w:t>
      </w:r>
    </w:p>
    <w:p w:rsidR="004D401D" w:rsidRPr="004D401D" w:rsidRDefault="004D401D" w:rsidP="00D35281">
      <w:pPr>
        <w:widowControl w:val="0"/>
        <w:ind w:firstLine="720"/>
      </w:pPr>
      <w:r w:rsidRPr="004D401D">
        <w:t>Nêu rõ mục đích của Kế hoạch</w:t>
      </w:r>
    </w:p>
    <w:p w:rsidR="001133BD" w:rsidRDefault="001133BD" w:rsidP="00D35281">
      <w:pPr>
        <w:widowControl w:val="0"/>
        <w:ind w:firstLine="720"/>
        <w:rPr>
          <w:b/>
          <w:i/>
        </w:rPr>
      </w:pPr>
      <w:r w:rsidRPr="00CD4176">
        <w:rPr>
          <w:b/>
          <w:i/>
        </w:rPr>
        <w:t>2. Yêu cầu</w:t>
      </w:r>
    </w:p>
    <w:p w:rsidR="004D401D" w:rsidRPr="004D401D" w:rsidRDefault="004D401D" w:rsidP="00D35281">
      <w:pPr>
        <w:widowControl w:val="0"/>
        <w:ind w:firstLine="720"/>
      </w:pPr>
      <w:r w:rsidRPr="004D401D">
        <w:t xml:space="preserve">Nêu rõ yêu cầu cụ thể của Kế hoạch </w:t>
      </w:r>
    </w:p>
    <w:p w:rsidR="001133BD" w:rsidRPr="00CD4176" w:rsidRDefault="00B12F65" w:rsidP="00D35281">
      <w:pPr>
        <w:widowControl w:val="0"/>
        <w:ind w:firstLine="720"/>
        <w:rPr>
          <w:b/>
        </w:rPr>
      </w:pPr>
      <w:r w:rsidRPr="00CD4176">
        <w:rPr>
          <w:b/>
        </w:rPr>
        <w:t>II. Mục tiêu</w:t>
      </w:r>
    </w:p>
    <w:p w:rsidR="00B12F65" w:rsidRPr="00CD4176" w:rsidRDefault="00B12F65" w:rsidP="00D35281">
      <w:pPr>
        <w:widowControl w:val="0"/>
        <w:ind w:firstLine="720"/>
        <w:rPr>
          <w:b/>
          <w:i/>
        </w:rPr>
      </w:pPr>
      <w:r w:rsidRPr="00CD4176">
        <w:rPr>
          <w:b/>
          <w:i/>
        </w:rPr>
        <w:t>1. Mục tiêu tổng quát</w:t>
      </w:r>
    </w:p>
    <w:p w:rsidR="000F415E" w:rsidRDefault="000F415E" w:rsidP="00D35281">
      <w:pPr>
        <w:widowControl w:val="0"/>
        <w:ind w:firstLine="720"/>
      </w:pPr>
      <w:r>
        <w:t>Xem xét có mục tiêu về nội dung sau:</w:t>
      </w:r>
    </w:p>
    <w:p w:rsidR="00B12F65" w:rsidRDefault="00B12F65" w:rsidP="00D35281">
      <w:pPr>
        <w:widowControl w:val="0"/>
        <w:ind w:firstLine="720"/>
      </w:pPr>
      <w:r>
        <w:t>- Phát triển doanh nghiệp công nghệ số trên địa bàn góp phần thúc đẩy phát triển chính quyền số, chuyển đổi số và kinh tế số tại địa phương;</w:t>
      </w:r>
    </w:p>
    <w:p w:rsidR="00B12F65" w:rsidRDefault="00B12F65" w:rsidP="00D35281">
      <w:pPr>
        <w:widowControl w:val="0"/>
        <w:ind w:firstLine="720"/>
      </w:pPr>
      <w:r>
        <w:t>- Hỗ trợ doanh nghiệp công nghệ số, đưa sản phẩm công nghệ số Make in Viet Nam giải quyết các bài toán trong các lĩnh vực kinh tế xã hội;</w:t>
      </w:r>
    </w:p>
    <w:p w:rsidR="00B12F65" w:rsidRDefault="00B12F65" w:rsidP="00D35281">
      <w:pPr>
        <w:widowControl w:val="0"/>
        <w:ind w:firstLine="720"/>
      </w:pPr>
      <w:r>
        <w:t xml:space="preserve">- </w:t>
      </w:r>
      <w:r w:rsidR="000F415E">
        <w:t>Các mục tiêu khác.</w:t>
      </w:r>
    </w:p>
    <w:p w:rsidR="00B12F65" w:rsidRPr="00CD4176" w:rsidRDefault="00B12F65" w:rsidP="00D35281">
      <w:pPr>
        <w:widowControl w:val="0"/>
        <w:ind w:firstLine="720"/>
        <w:rPr>
          <w:b/>
          <w:i/>
        </w:rPr>
      </w:pPr>
      <w:r w:rsidRPr="00CD4176">
        <w:rPr>
          <w:b/>
          <w:i/>
        </w:rPr>
        <w:t>2. Mục tiêu đến năm 2025</w:t>
      </w:r>
    </w:p>
    <w:p w:rsidR="00B12F65" w:rsidRDefault="00B12F65" w:rsidP="00D35281">
      <w:pPr>
        <w:widowControl w:val="0"/>
        <w:ind w:firstLine="720"/>
      </w:pPr>
      <w:r>
        <w:t>- Có bao nhiêu doanh nghiệp công nghệ số tại địa phương?</w:t>
      </w:r>
    </w:p>
    <w:p w:rsidR="00B12F65" w:rsidRPr="00CD4176" w:rsidRDefault="00B12F65" w:rsidP="00D35281">
      <w:pPr>
        <w:widowControl w:val="0"/>
        <w:ind w:firstLine="720"/>
        <w:rPr>
          <w:b/>
          <w:i/>
        </w:rPr>
      </w:pPr>
      <w:r w:rsidRPr="00CD4176">
        <w:rPr>
          <w:b/>
          <w:i/>
        </w:rPr>
        <w:t>3. Mục tiêu đến năm 2030</w:t>
      </w:r>
    </w:p>
    <w:p w:rsidR="00B12F65" w:rsidRDefault="00B12F65" w:rsidP="00B12F65">
      <w:pPr>
        <w:widowControl w:val="0"/>
        <w:ind w:firstLine="720"/>
      </w:pPr>
      <w:r>
        <w:t xml:space="preserve">- Có bao nhiêu doanh nghiệp công nghệ số tại địa phương </w:t>
      </w:r>
      <w:r w:rsidRPr="00B12F65">
        <w:rPr>
          <w:i/>
        </w:rPr>
        <w:t>(tiến tới mục tiêu cứ 1.000 dân có 1 doanh nghiệp công nghệ số vào năm 2030)</w:t>
      </w:r>
      <w:r>
        <w:t>?</w:t>
      </w:r>
    </w:p>
    <w:p w:rsidR="00B12F65" w:rsidRDefault="00923A5E" w:rsidP="00D35281">
      <w:pPr>
        <w:widowControl w:val="0"/>
        <w:ind w:firstLine="720"/>
        <w:rPr>
          <w:b/>
        </w:rPr>
      </w:pPr>
      <w:r w:rsidRPr="00CD4176">
        <w:rPr>
          <w:b/>
        </w:rPr>
        <w:t xml:space="preserve">III. </w:t>
      </w:r>
      <w:r w:rsidR="00CD4176" w:rsidRPr="00CD4176">
        <w:rPr>
          <w:b/>
        </w:rPr>
        <w:t>Nhiệm vụ, giải pháp chủ yếu</w:t>
      </w:r>
    </w:p>
    <w:p w:rsidR="00CD4176" w:rsidRPr="00796FE3" w:rsidRDefault="00A81D18" w:rsidP="00D35281">
      <w:pPr>
        <w:widowControl w:val="0"/>
        <w:ind w:firstLine="720"/>
        <w:rPr>
          <w:b/>
          <w:i/>
        </w:rPr>
      </w:pPr>
      <w:r w:rsidRPr="00796FE3">
        <w:rPr>
          <w:b/>
          <w:i/>
        </w:rPr>
        <w:t xml:space="preserve">1. </w:t>
      </w:r>
      <w:r w:rsidR="005753D7" w:rsidRPr="00796FE3">
        <w:rPr>
          <w:b/>
          <w:i/>
        </w:rPr>
        <w:t>Xây dựng và hoàn thiện các cơ chế chính sách phát triển doanh nghiệp công nghệ số</w:t>
      </w:r>
      <w:r w:rsidR="00796FE3">
        <w:rPr>
          <w:b/>
          <w:i/>
        </w:rPr>
        <w:t xml:space="preserve"> tại địa phương</w:t>
      </w:r>
    </w:p>
    <w:p w:rsidR="00B017F0" w:rsidRDefault="000F415E" w:rsidP="00D35281">
      <w:pPr>
        <w:widowControl w:val="0"/>
        <w:ind w:firstLine="720"/>
      </w:pPr>
      <w:r>
        <w:t xml:space="preserve">Xem xét các nhiệm vụ giải pháp liên quan như: </w:t>
      </w:r>
      <w:r w:rsidR="009C3F2E">
        <w:t>Rà soát, điều chỉnh và bổ sung các chính sách phát triển doanh nghiệp công nghệ số của tỉnh</w:t>
      </w:r>
      <w:r>
        <w:t xml:space="preserve">; </w:t>
      </w:r>
      <w:r w:rsidR="00796FE3">
        <w:t>Tham mưu tỉnh ban hành</w:t>
      </w:r>
      <w:r w:rsidR="00FA6890">
        <w:t xml:space="preserve"> Nghị quyết </w:t>
      </w:r>
      <w:r w:rsidR="00796FE3">
        <w:t xml:space="preserve">hỗ trợ doanh nghiệp công nghệ số được hưởng các </w:t>
      </w:r>
      <w:r w:rsidR="00796FE3">
        <w:lastRenderedPageBreak/>
        <w:t>chính sách ưu đãi về hạ tầng, mặt bằng, vốn vay,…</w:t>
      </w:r>
      <w:r>
        <w:t xml:space="preserve">; </w:t>
      </w:r>
      <w:r w:rsidR="00FA6890">
        <w:t>Tham mưu đề xuất ban hành chính sách thử nghiệm có kiểm soát đối với sản phẩm công nghệ số mới</w:t>
      </w:r>
      <w:r w:rsidR="00796FE3">
        <w:t>, mô hình kinh doanh mới</w:t>
      </w:r>
      <w:r w:rsidR="00FA6890">
        <w:t>;…</w:t>
      </w:r>
      <w:r>
        <w:t xml:space="preserve">; </w:t>
      </w:r>
      <w:r w:rsidR="00796FE3">
        <w:t>Triển khai Đề án của Trung ương hoặc của địa phương về hỗ trợ doanh nghiệp trong đó ưu tiên tập trung cho doanh nghiệp công nghệ số</w:t>
      </w:r>
      <w:r>
        <w:t>;</w:t>
      </w:r>
      <w:r w:rsidR="00B017F0">
        <w:t xml:space="preserve"> </w:t>
      </w:r>
      <w:r w:rsidR="00184211">
        <w:t xml:space="preserve">Đẩy mạnh hoạt động vườn ươm, trung tâm đổi mới sáng tạo; </w:t>
      </w:r>
      <w:r w:rsidR="00B017F0">
        <w:t>Hỗ trợ doanh nghiệp công nghệ số trong việc đăng ký thành lập doanh nghiệp, tạo điều kiện cho doanh nghiệp tiếp cận, gia nhập thị trường</w:t>
      </w:r>
      <w:r>
        <w:t>,…</w:t>
      </w:r>
    </w:p>
    <w:p w:rsidR="00796FE3" w:rsidRPr="00796FE3" w:rsidRDefault="00796FE3" w:rsidP="00D35281">
      <w:pPr>
        <w:widowControl w:val="0"/>
        <w:ind w:firstLine="720"/>
        <w:rPr>
          <w:b/>
          <w:i/>
        </w:rPr>
      </w:pPr>
      <w:r w:rsidRPr="00796FE3">
        <w:rPr>
          <w:b/>
          <w:i/>
        </w:rPr>
        <w:t xml:space="preserve">2. Phát triển hạ tầng số </w:t>
      </w:r>
    </w:p>
    <w:p w:rsidR="00AF3E07" w:rsidRDefault="007542E6" w:rsidP="00D35281">
      <w:pPr>
        <w:widowControl w:val="0"/>
        <w:ind w:firstLine="720"/>
      </w:pPr>
      <w:r>
        <w:t>Xem xét các nhiệm vụ</w:t>
      </w:r>
      <w:r w:rsidR="00435EBC">
        <w:t>,</w:t>
      </w:r>
      <w:r>
        <w:t xml:space="preserve"> giải pháp liên quan như:</w:t>
      </w:r>
      <w:r>
        <w:t xml:space="preserve"> </w:t>
      </w:r>
      <w:r w:rsidR="009C3F2E">
        <w:t>Phát triển hạ tầng viễn thông, CNTT trên địa bàn tỉnh/thành phố</w:t>
      </w:r>
      <w:r w:rsidR="00AB326C">
        <w:t>;</w:t>
      </w:r>
      <w:r>
        <w:t xml:space="preserve"> </w:t>
      </w:r>
      <w:r w:rsidR="00AB326C">
        <w:t>Liên thông, kết nối các cơ sở dữ liệu, hệ thống thông tin dùng chung;</w:t>
      </w:r>
      <w:r>
        <w:t xml:space="preserve"> </w:t>
      </w:r>
      <w:r w:rsidR="00AB326C">
        <w:t>Triển khai mạng 5G</w:t>
      </w:r>
      <w:r w:rsidR="00AF3E07">
        <w:t>;</w:t>
      </w:r>
      <w:r>
        <w:t xml:space="preserve"> </w:t>
      </w:r>
      <w:r w:rsidR="00AF3E07">
        <w:t>Triển khai, duy trì kết nối, tích hợp các dịch vụ công trực tuyến mức 3,4 của tỉnh trên Cổng dịch vụ công quốc gia;</w:t>
      </w:r>
      <w:r>
        <w:t xml:space="preserve"> </w:t>
      </w:r>
      <w:r w:rsidR="00AF3E07">
        <w:t>Thành lập Khu CNTT tập trung (nếu có trong quy hoạch)</w:t>
      </w:r>
      <w:r>
        <w:t>,…</w:t>
      </w:r>
    </w:p>
    <w:p w:rsidR="006F584E" w:rsidRPr="00BD430A" w:rsidRDefault="00BD430A" w:rsidP="00D35281">
      <w:pPr>
        <w:widowControl w:val="0"/>
        <w:ind w:firstLine="720"/>
        <w:rPr>
          <w:b/>
          <w:i/>
        </w:rPr>
      </w:pPr>
      <w:r w:rsidRPr="00BD430A">
        <w:rPr>
          <w:b/>
          <w:i/>
        </w:rPr>
        <w:t>3. Phát triển sản phẩm công nghệ số Make in Viet Nam</w:t>
      </w:r>
    </w:p>
    <w:p w:rsidR="00BD430A" w:rsidRDefault="00435EBC" w:rsidP="00D35281">
      <w:pPr>
        <w:widowControl w:val="0"/>
        <w:ind w:firstLine="720"/>
      </w:pPr>
      <w:r>
        <w:t>Xem xét các nhiệm vụ</w:t>
      </w:r>
      <w:r>
        <w:t>,</w:t>
      </w:r>
      <w:r>
        <w:t xml:space="preserve"> giải pháp liên quan như:</w:t>
      </w:r>
      <w:r>
        <w:t xml:space="preserve"> </w:t>
      </w:r>
      <w:r w:rsidRPr="00435EBC">
        <w:t xml:space="preserve">Định hướng </w:t>
      </w:r>
      <w:r>
        <w:t>một vài sản phẩm công nghệ số dùng chung của địa phương; tổ chức giải thưởng sản phẩm công nghệ số</w:t>
      </w:r>
      <w:r w:rsidR="00184211">
        <w:t>; Đặt hàng các doanh nghiệp công nghệ số trên địa bàn tham gia các đề tài nghiên cứu khoa học cấp thành phố và quốc gia</w:t>
      </w:r>
      <w:r w:rsidR="001A37BF">
        <w:t xml:space="preserve">; </w:t>
      </w:r>
      <w:r w:rsidR="001A37BF" w:rsidRPr="002869AF">
        <w:rPr>
          <w:szCs w:val="28"/>
          <w:lang w:val="nb-NO"/>
        </w:rPr>
        <w:t>Hỗ trợ các doanh nghiệp công nghệ số làm thủ tục công bố Danh mục sản phẩm, dịch vụ CNTT sản xuất trong nước được ưu tiên đầu tư, mua sắm trong CQNN</w:t>
      </w:r>
      <w:r w:rsidR="001A37BF">
        <w:rPr>
          <w:szCs w:val="28"/>
          <w:lang w:val="nb-NO"/>
        </w:rPr>
        <w:t xml:space="preserve">; </w:t>
      </w:r>
      <w:r w:rsidR="001A37BF" w:rsidRPr="002869AF">
        <w:rPr>
          <w:szCs w:val="28"/>
          <w:lang w:val="nb-NO"/>
        </w:rPr>
        <w:t>Chủ động t</w:t>
      </w:r>
      <w:r w:rsidR="001A37BF" w:rsidRPr="002869AF">
        <w:rPr>
          <w:szCs w:val="28"/>
          <w:lang w:val="vi-VN"/>
        </w:rPr>
        <w:t>ổ chức đánh giá, công bố các sản phẩm công nghệ mới để khuyến khích cơ quan nhà nước đầu tư cho sản phẩm công nghệ</w:t>
      </w:r>
      <w:r w:rsidR="001A37BF">
        <w:rPr>
          <w:szCs w:val="28"/>
        </w:rPr>
        <w:t xml:space="preserve"> (</w:t>
      </w:r>
      <w:r w:rsidR="001A37BF" w:rsidRPr="002869AF">
        <w:rPr>
          <w:szCs w:val="28"/>
          <w:lang w:val="vi-VN"/>
        </w:rPr>
        <w:t>Ví dụ: sản phẩm giám sát giao thông thông minh, sản phẩm nông nghiệp IoT</w:t>
      </w:r>
      <w:r w:rsidR="001A37BF">
        <w:rPr>
          <w:szCs w:val="28"/>
        </w:rPr>
        <w:t>)</w:t>
      </w:r>
      <w:r w:rsidR="00BC4177">
        <w:rPr>
          <w:szCs w:val="28"/>
        </w:rPr>
        <w:t xml:space="preserve">; </w:t>
      </w:r>
      <w:r w:rsidR="00BC4177" w:rsidRPr="00125A4C">
        <w:rPr>
          <w:rFonts w:eastAsiaTheme="majorEastAsia"/>
          <w:szCs w:val="28"/>
        </w:rPr>
        <w:t>Định kỳ hằng năm, mọi cơ quan nhà nước, (khuyến khích các tập đoàn, doanh nghiệp, tổ chức lớn) công bố nhu cầu, chương trình đầu tư, mua sắm sản phẩm, giải pháp công nghệ số  của mình</w:t>
      </w:r>
      <w:r w:rsidR="00BC4177" w:rsidRPr="00125A4C">
        <w:rPr>
          <w:rFonts w:eastAsiaTheme="majorEastAsia"/>
          <w:szCs w:val="28"/>
          <w:lang w:val="vi-VN"/>
        </w:rPr>
        <w:t xml:space="preserve"> </w:t>
      </w:r>
      <w:r w:rsidR="00BC4177" w:rsidRPr="00125A4C">
        <w:rPr>
          <w:rFonts w:eastAsiaTheme="majorEastAsia"/>
          <w:szCs w:val="28"/>
        </w:rPr>
        <w:t>tại địa</w:t>
      </w:r>
      <w:r w:rsidR="00BC4177" w:rsidRPr="00125A4C">
        <w:rPr>
          <w:rFonts w:eastAsiaTheme="majorEastAsia"/>
          <w:szCs w:val="28"/>
          <w:lang w:val="vi-VN"/>
        </w:rPr>
        <w:t xml:space="preserve"> chỉ: https://</w:t>
      </w:r>
      <w:hyperlink r:id="rId8" w:tgtFrame="_blank" w:history="1">
        <w:r w:rsidR="00BC4177" w:rsidRPr="00125A4C">
          <w:rPr>
            <w:rFonts w:eastAsiaTheme="majorEastAsia"/>
            <w:szCs w:val="28"/>
          </w:rPr>
          <w:t>makeinvietnam.gov.vn</w:t>
        </w:r>
      </w:hyperlink>
      <w:r w:rsidR="00BC4177" w:rsidRPr="00125A4C">
        <w:rPr>
          <w:rFonts w:eastAsiaTheme="majorEastAsia"/>
          <w:szCs w:val="28"/>
          <w:lang w:val="vi-VN"/>
        </w:rPr>
        <w:t xml:space="preserve"> (Cổng thông tin điện tử</w:t>
      </w:r>
      <w:r w:rsidR="00BC4177" w:rsidRPr="00125A4C">
        <w:rPr>
          <w:rFonts w:eastAsiaTheme="majorEastAsia"/>
          <w:szCs w:val="28"/>
        </w:rPr>
        <w:t xml:space="preserve"> mua sắm công nghệ số Việt</w:t>
      </w:r>
      <w:r w:rsidR="00BC4177" w:rsidRPr="00125A4C">
        <w:rPr>
          <w:rFonts w:eastAsiaTheme="majorEastAsia"/>
          <w:szCs w:val="28"/>
          <w:lang w:val="vi-VN"/>
        </w:rPr>
        <w:t xml:space="preserve"> Nam)</w:t>
      </w:r>
      <w:r w:rsidR="00BC4177">
        <w:rPr>
          <w:rFonts w:eastAsiaTheme="majorEastAsia"/>
          <w:szCs w:val="28"/>
        </w:rPr>
        <w:t>;</w:t>
      </w:r>
      <w:r w:rsidR="001A37BF" w:rsidRPr="002869AF">
        <w:rPr>
          <w:szCs w:val="28"/>
          <w:lang w:val="vi-VN"/>
        </w:rPr>
        <w:t xml:space="preserve"> ...</w:t>
      </w:r>
    </w:p>
    <w:p w:rsidR="006236A0" w:rsidRPr="002246EA" w:rsidRDefault="006236A0" w:rsidP="00D35281">
      <w:pPr>
        <w:widowControl w:val="0"/>
        <w:ind w:firstLine="720"/>
        <w:rPr>
          <w:b/>
          <w:i/>
        </w:rPr>
      </w:pPr>
      <w:r w:rsidRPr="002246EA">
        <w:rPr>
          <w:b/>
          <w:i/>
        </w:rPr>
        <w:t xml:space="preserve">4. </w:t>
      </w:r>
      <w:r w:rsidR="002246EA" w:rsidRPr="002246EA">
        <w:rPr>
          <w:b/>
          <w:i/>
        </w:rPr>
        <w:t>Phát triển nhân lực công nghệ số</w:t>
      </w:r>
    </w:p>
    <w:p w:rsidR="002246EA" w:rsidRDefault="00184211" w:rsidP="00D35281">
      <w:pPr>
        <w:widowControl w:val="0"/>
        <w:ind w:firstLine="720"/>
      </w:pPr>
      <w:r>
        <w:t xml:space="preserve">Xem xét các nhiệm vụ, giải pháp liên quan như: </w:t>
      </w:r>
      <w:r w:rsidR="003A2C8A" w:rsidRPr="003A2C8A">
        <w:t>Tập trung đào tạo nguồn nhân lực CNTT chất lượng cao bằng việc nâng cao kỹ năng, kinh nghiệm làm việc cho sinh viên CNTT, tăng cường liên kết đào tạo giữa doanh nghiệp và nhà trườ</w:t>
      </w:r>
      <w:r w:rsidR="00847C92">
        <w:t>ng;</w:t>
      </w:r>
      <w:r w:rsidR="000222A9">
        <w:t xml:space="preserve"> </w:t>
      </w:r>
      <w:r w:rsidR="00D364EC" w:rsidRPr="00125A4C">
        <w:rPr>
          <w:rFonts w:eastAsiaTheme="majorEastAsia"/>
          <w:szCs w:val="28"/>
        </w:rPr>
        <w:t>Tổ chức xây dựng, lồng ghép môn học “sáng tạo dựa trên công nghệ” (tech innovation) và “khởi nghiệp công nghệ” (tech entrepreneurship) vào chương trình đào tạo cho cơ sở giáo dục phổ thông, cơ sở giáo dục đại học, cơ sở giáo dục nghề nghiệp; lồng ghép môn học “Khoa học máy tính” vào chương trình đào tạo từ bậc trung học phổ thông để xây dựng nền tảng cơ bản cho sáng tạo số</w:t>
      </w:r>
      <w:r w:rsidR="00D364EC">
        <w:rPr>
          <w:rFonts w:eastAsiaTheme="majorEastAsia"/>
          <w:szCs w:val="28"/>
        </w:rPr>
        <w:t>;…</w:t>
      </w:r>
    </w:p>
    <w:p w:rsidR="002246EA" w:rsidRPr="00AF17F0" w:rsidRDefault="002246EA" w:rsidP="00D35281">
      <w:pPr>
        <w:widowControl w:val="0"/>
        <w:ind w:firstLine="720"/>
        <w:rPr>
          <w:b/>
          <w:i/>
        </w:rPr>
      </w:pPr>
      <w:r w:rsidRPr="00AF17F0">
        <w:rPr>
          <w:b/>
          <w:i/>
        </w:rPr>
        <w:lastRenderedPageBreak/>
        <w:t xml:space="preserve">5. </w:t>
      </w:r>
      <w:r w:rsidR="00AF17F0" w:rsidRPr="00AF17F0">
        <w:rPr>
          <w:b/>
          <w:i/>
        </w:rPr>
        <w:t>Phát triển thị trường cho doanh nghiệp, sản phẩm công nghệ số</w:t>
      </w:r>
    </w:p>
    <w:p w:rsidR="00AF17F0" w:rsidRDefault="00B040BA" w:rsidP="00D35281">
      <w:pPr>
        <w:widowControl w:val="0"/>
        <w:ind w:firstLine="720"/>
      </w:pPr>
      <w:r>
        <w:t>Xem xét các nhiệm vụ, giải pháp liên quan như:</w:t>
      </w:r>
      <w:r>
        <w:t xml:space="preserve"> </w:t>
      </w:r>
      <w:r w:rsidR="001D75BB" w:rsidRPr="002869AF">
        <w:rPr>
          <w:szCs w:val="28"/>
          <w:lang w:val="nb-NO"/>
        </w:rPr>
        <w:t>Khi triển khai chương trình, đề án, dự án về chính phủ điện tử, dự án ứng dụng CNTT trong cơ quan nhà nước, chuyển đổi số, nông nghiệp thông minh bằng nguồn ngân sách nhà nước đề nghị tỉnh quán triệt thực thi chính sách ưu tiên sử dụng, đầu tư, thuê, mua sắm các sản phẩm, dịch vụ do doanh nghiệp công nghệ số đáp ứng đầy đủ các tính năng, tiêu chí kỹ thuật và chất lượng được sản xuất tại Việt Nam</w:t>
      </w:r>
      <w:r w:rsidR="001D75BB">
        <w:rPr>
          <w:szCs w:val="28"/>
          <w:lang w:val="nb-NO"/>
        </w:rPr>
        <w:t xml:space="preserve">; </w:t>
      </w:r>
      <w:r w:rsidR="00184211">
        <w:t xml:space="preserve">tổ chức các hoạt động xúc tiến, thu hút đầu tư vào địa phương; tổ chức các sự kiện kết nối doanh nghiệp công nghệ số với khách hàng; truyền thông, quảng bá phát triển thị trường cho sản phẩm công nghệ số Make in Viet Nam của doanh nghiệp tại địa phương; Hỗ trợ các doanh nghiệp công nghệ số tham gia </w:t>
      </w:r>
      <w:r w:rsidR="00046F39">
        <w:t>các chương trình, hoạt động xúc tiến thương mại, quảng bá sản phẩm, dịch vụ theo Chương trình xúc tiến thương mại của địa phương hàng năm,…</w:t>
      </w:r>
    </w:p>
    <w:p w:rsidR="00AF17F0" w:rsidRPr="00AF17F0" w:rsidRDefault="00AF17F0" w:rsidP="00D35281">
      <w:pPr>
        <w:widowControl w:val="0"/>
        <w:ind w:firstLine="720"/>
        <w:rPr>
          <w:b/>
          <w:i/>
        </w:rPr>
      </w:pPr>
      <w:r w:rsidRPr="00AF17F0">
        <w:rPr>
          <w:b/>
          <w:i/>
        </w:rPr>
        <w:t>6. Tuyên truyền, phổ biến nâng cao nhận thức về phát triển doanh nghiệp công nghệ số tại địa phương</w:t>
      </w:r>
    </w:p>
    <w:p w:rsidR="00AF17F0" w:rsidRDefault="00435EBC" w:rsidP="00D35281">
      <w:pPr>
        <w:widowControl w:val="0"/>
        <w:ind w:firstLine="720"/>
      </w:pPr>
      <w:r>
        <w:t>Xem xét các nhiệm vụ</w:t>
      </w:r>
      <w:r>
        <w:t>,</w:t>
      </w:r>
      <w:r>
        <w:t xml:space="preserve"> giải pháp liên quan như:</w:t>
      </w:r>
      <w:r>
        <w:t xml:space="preserve"> tổ chức tập huấn, tuyên truyền chiến lược Make in Viet Nam tới các doanh nghiệp, tuyên truyền đổi mới nhận thức tư duy cho các CQNN trên địa bàn tỉnh/thành phố tăng cường ứng dụng và phát triển các sản phẩm công nghệ số Make in Viet Nam trong phát triển KT-XH; ưu tiên đầu tư, mua sắm, thuê các sản phẩm, dịch vụ số Make in Viet Nam; tổ chức tuyên truyền ra nước ngoài các sản phẩm công nghệ số Make in Viet Nam,… </w:t>
      </w:r>
    </w:p>
    <w:p w:rsidR="0058661C" w:rsidRPr="0058661C" w:rsidRDefault="0058661C" w:rsidP="00D35281">
      <w:pPr>
        <w:widowControl w:val="0"/>
        <w:ind w:firstLine="720"/>
        <w:rPr>
          <w:b/>
          <w:i/>
        </w:rPr>
      </w:pPr>
      <w:r w:rsidRPr="0058661C">
        <w:rPr>
          <w:b/>
          <w:i/>
        </w:rPr>
        <w:t>7. Bảo đảm kinh phí</w:t>
      </w:r>
    </w:p>
    <w:p w:rsidR="0058661C" w:rsidRDefault="008014D3" w:rsidP="008014D3">
      <w:pPr>
        <w:widowControl w:val="0"/>
        <w:ind w:firstLine="720"/>
      </w:pPr>
      <w:r>
        <w:t>Xem xét các nhiệm vụ, giải pháp liên quan như:</w:t>
      </w:r>
      <w:r>
        <w:t xml:space="preserve"> </w:t>
      </w:r>
      <w:r w:rsidRPr="008014D3">
        <w:t>Huy động từ các nguồn tài chính từ các tổ chức, cá nhân và hỗ trợ của nhà nước theo quy định của pháp luật để phát triển doanh nghiệp công nghệ số</w:t>
      </w:r>
      <w:r>
        <w:t xml:space="preserve">; </w:t>
      </w:r>
      <w:r w:rsidRPr="008014D3">
        <w:t xml:space="preserve">Các địa phương </w:t>
      </w:r>
      <w:r>
        <w:t>ưu tiên</w:t>
      </w:r>
      <w:r w:rsidRPr="008014D3">
        <w:t xml:space="preserve"> xây dựng kế hoạch vốn đầu tư công, dự toán kinh phí ngân sách nhà nước đảm bảo thực hiện các mục tiêu, nhiệm vụ </w:t>
      </w:r>
      <w:r>
        <w:t xml:space="preserve">liên quan đến phát triển doanh nghiệp công nghệ số </w:t>
      </w:r>
      <w:r w:rsidRPr="008014D3">
        <w:t>trong phạm vi quản lý theo quy định của pháp luật</w:t>
      </w:r>
      <w:r>
        <w:t>,…</w:t>
      </w:r>
      <w:bookmarkStart w:id="0" w:name="_GoBack"/>
      <w:bookmarkEnd w:id="0"/>
    </w:p>
    <w:p w:rsidR="006F584E" w:rsidRPr="008F345C" w:rsidRDefault="008F345C" w:rsidP="00D35281">
      <w:pPr>
        <w:widowControl w:val="0"/>
        <w:ind w:firstLine="720"/>
        <w:rPr>
          <w:b/>
        </w:rPr>
      </w:pPr>
      <w:r w:rsidRPr="008F345C">
        <w:rPr>
          <w:b/>
        </w:rPr>
        <w:t>III. Tổ chức thực hiện</w:t>
      </w:r>
    </w:p>
    <w:p w:rsidR="008F345C" w:rsidRDefault="008F345C" w:rsidP="00D35281">
      <w:pPr>
        <w:widowControl w:val="0"/>
        <w:ind w:firstLine="720"/>
      </w:pPr>
      <w:r>
        <w:t>Phân công nhiệm vụ cụ thể cho các Sở, ban, ngành của địa phương.</w:t>
      </w:r>
    </w:p>
    <w:p w:rsidR="00641192" w:rsidRDefault="00641192" w:rsidP="00D35281">
      <w:pPr>
        <w:widowControl w:val="0"/>
        <w:ind w:firstLine="720"/>
        <w:sectPr w:rsidR="00641192" w:rsidSect="005A2B2F">
          <w:headerReference w:type="default" r:id="rId9"/>
          <w:pgSz w:w="11907" w:h="16840" w:code="9"/>
          <w:pgMar w:top="1134" w:right="1134" w:bottom="1134" w:left="1701" w:header="567" w:footer="567" w:gutter="0"/>
          <w:cols w:space="720"/>
          <w:titlePg/>
          <w:docGrid w:linePitch="381"/>
        </w:sectPr>
      </w:pPr>
    </w:p>
    <w:p w:rsidR="00641192" w:rsidRPr="00641192" w:rsidRDefault="00641192" w:rsidP="00095259">
      <w:pPr>
        <w:widowControl w:val="0"/>
        <w:spacing w:before="0" w:after="0" w:line="240" w:lineRule="auto"/>
        <w:jc w:val="center"/>
        <w:rPr>
          <w:b/>
        </w:rPr>
      </w:pPr>
      <w:r w:rsidRPr="00641192">
        <w:rPr>
          <w:b/>
        </w:rPr>
        <w:lastRenderedPageBreak/>
        <w:t>PHỤ LỤC</w:t>
      </w:r>
    </w:p>
    <w:p w:rsidR="00641192" w:rsidRPr="00641192" w:rsidRDefault="00641192" w:rsidP="00095259">
      <w:pPr>
        <w:widowControl w:val="0"/>
        <w:spacing w:before="0" w:after="0" w:line="240" w:lineRule="auto"/>
        <w:jc w:val="center"/>
        <w:rPr>
          <w:b/>
        </w:rPr>
      </w:pPr>
      <w:r w:rsidRPr="00641192">
        <w:rPr>
          <w:b/>
        </w:rPr>
        <w:t>DANH MỤC CÁC NHIỆM VỤ, GIẢI PHÁP GIAI ĐOẠN 2021-2025</w:t>
      </w:r>
    </w:p>
    <w:p w:rsidR="00641192" w:rsidRDefault="00641192" w:rsidP="00641192">
      <w:pPr>
        <w:widowControl w:val="0"/>
        <w:jc w:val="center"/>
        <w:rPr>
          <w:i/>
        </w:rPr>
      </w:pPr>
      <w:r w:rsidRPr="00641192">
        <w:rPr>
          <w:i/>
        </w:rPr>
        <w:t>(</w:t>
      </w:r>
      <w:r>
        <w:rPr>
          <w:i/>
        </w:rPr>
        <w:t>Ban hành kèm theo Quyết định số …../QĐ-UBND ngày … tháng … năm 2021 của UBND ….</w:t>
      </w:r>
      <w:r w:rsidRPr="00641192">
        <w:rPr>
          <w:i/>
        </w:rPr>
        <w:t>)</w:t>
      </w:r>
    </w:p>
    <w:p w:rsidR="00641192" w:rsidRPr="00641192" w:rsidRDefault="00641192" w:rsidP="00641192">
      <w:pPr>
        <w:widowControl w:val="0"/>
        <w:jc w:val="center"/>
        <w:rPr>
          <w:i/>
        </w:rPr>
      </w:pPr>
    </w:p>
    <w:tbl>
      <w:tblPr>
        <w:tblStyle w:val="TableGrid"/>
        <w:tblW w:w="0" w:type="auto"/>
        <w:tblLook w:val="04A0" w:firstRow="1" w:lastRow="0" w:firstColumn="1" w:lastColumn="0" w:noHBand="0" w:noVBand="1"/>
      </w:tblPr>
      <w:tblGrid>
        <w:gridCol w:w="817"/>
        <w:gridCol w:w="4489"/>
        <w:gridCol w:w="2654"/>
        <w:gridCol w:w="2654"/>
        <w:gridCol w:w="2654"/>
        <w:gridCol w:w="2654"/>
      </w:tblGrid>
      <w:tr w:rsidR="00641192" w:rsidTr="00641192">
        <w:tc>
          <w:tcPr>
            <w:tcW w:w="817" w:type="dxa"/>
            <w:vAlign w:val="center"/>
          </w:tcPr>
          <w:p w:rsidR="00641192" w:rsidRPr="00641192" w:rsidRDefault="00641192" w:rsidP="00641192">
            <w:pPr>
              <w:widowControl w:val="0"/>
              <w:jc w:val="center"/>
              <w:rPr>
                <w:b/>
              </w:rPr>
            </w:pPr>
            <w:r w:rsidRPr="00641192">
              <w:rPr>
                <w:b/>
              </w:rPr>
              <w:t>TT</w:t>
            </w:r>
          </w:p>
        </w:tc>
        <w:tc>
          <w:tcPr>
            <w:tcW w:w="4489" w:type="dxa"/>
            <w:vAlign w:val="center"/>
          </w:tcPr>
          <w:p w:rsidR="00641192" w:rsidRPr="00641192" w:rsidRDefault="00641192" w:rsidP="00641192">
            <w:pPr>
              <w:widowControl w:val="0"/>
              <w:jc w:val="center"/>
              <w:rPr>
                <w:b/>
              </w:rPr>
            </w:pPr>
            <w:r w:rsidRPr="00641192">
              <w:rPr>
                <w:b/>
              </w:rPr>
              <w:t>Nội dung</w:t>
            </w:r>
          </w:p>
        </w:tc>
        <w:tc>
          <w:tcPr>
            <w:tcW w:w="2654" w:type="dxa"/>
            <w:vAlign w:val="center"/>
          </w:tcPr>
          <w:p w:rsidR="00641192" w:rsidRPr="00641192" w:rsidRDefault="00641192" w:rsidP="00641192">
            <w:pPr>
              <w:widowControl w:val="0"/>
              <w:jc w:val="center"/>
              <w:rPr>
                <w:b/>
              </w:rPr>
            </w:pPr>
            <w:r w:rsidRPr="00641192">
              <w:rPr>
                <w:b/>
              </w:rPr>
              <w:t>Cơ quan chủ trì</w:t>
            </w:r>
          </w:p>
        </w:tc>
        <w:tc>
          <w:tcPr>
            <w:tcW w:w="2654" w:type="dxa"/>
            <w:vAlign w:val="center"/>
          </w:tcPr>
          <w:p w:rsidR="00641192" w:rsidRPr="00641192" w:rsidRDefault="00641192" w:rsidP="00641192">
            <w:pPr>
              <w:widowControl w:val="0"/>
              <w:jc w:val="center"/>
              <w:rPr>
                <w:b/>
              </w:rPr>
            </w:pPr>
            <w:r w:rsidRPr="00641192">
              <w:rPr>
                <w:b/>
              </w:rPr>
              <w:t>Cơ quan phối hợp</w:t>
            </w:r>
          </w:p>
        </w:tc>
        <w:tc>
          <w:tcPr>
            <w:tcW w:w="2654" w:type="dxa"/>
            <w:vAlign w:val="center"/>
          </w:tcPr>
          <w:p w:rsidR="00641192" w:rsidRDefault="00641192" w:rsidP="00641192">
            <w:pPr>
              <w:widowControl w:val="0"/>
              <w:jc w:val="center"/>
              <w:rPr>
                <w:b/>
              </w:rPr>
            </w:pPr>
            <w:r w:rsidRPr="00641192">
              <w:rPr>
                <w:b/>
              </w:rPr>
              <w:t>Thời gian</w:t>
            </w:r>
          </w:p>
          <w:p w:rsidR="00641192" w:rsidRPr="00641192" w:rsidRDefault="00641192" w:rsidP="00641192">
            <w:pPr>
              <w:widowControl w:val="0"/>
              <w:jc w:val="center"/>
              <w:rPr>
                <w:b/>
              </w:rPr>
            </w:pPr>
            <w:r w:rsidRPr="00641192">
              <w:rPr>
                <w:b/>
              </w:rPr>
              <w:t>hoàn thành</w:t>
            </w:r>
          </w:p>
        </w:tc>
        <w:tc>
          <w:tcPr>
            <w:tcW w:w="2654" w:type="dxa"/>
            <w:vAlign w:val="center"/>
          </w:tcPr>
          <w:p w:rsidR="00641192" w:rsidRPr="00641192" w:rsidRDefault="00641192" w:rsidP="00641192">
            <w:pPr>
              <w:widowControl w:val="0"/>
              <w:jc w:val="center"/>
              <w:rPr>
                <w:b/>
              </w:rPr>
            </w:pPr>
            <w:r w:rsidRPr="00641192">
              <w:rPr>
                <w:b/>
              </w:rPr>
              <w:t>Kết quả</w:t>
            </w:r>
          </w:p>
        </w:tc>
      </w:tr>
      <w:tr w:rsidR="00641192" w:rsidTr="00641192">
        <w:tc>
          <w:tcPr>
            <w:tcW w:w="817" w:type="dxa"/>
          </w:tcPr>
          <w:p w:rsidR="00641192" w:rsidRDefault="00641192" w:rsidP="00641192">
            <w:pPr>
              <w:widowControl w:val="0"/>
              <w:jc w:val="center"/>
            </w:pPr>
            <w:r>
              <w:t>1</w:t>
            </w:r>
          </w:p>
        </w:tc>
        <w:tc>
          <w:tcPr>
            <w:tcW w:w="4489" w:type="dxa"/>
          </w:tcPr>
          <w:p w:rsidR="00641192" w:rsidRDefault="00641192" w:rsidP="00641192">
            <w:pPr>
              <w:widowControl w:val="0"/>
            </w:pPr>
          </w:p>
        </w:tc>
        <w:tc>
          <w:tcPr>
            <w:tcW w:w="2654" w:type="dxa"/>
          </w:tcPr>
          <w:p w:rsidR="00641192" w:rsidRDefault="00641192" w:rsidP="00641192">
            <w:pPr>
              <w:widowControl w:val="0"/>
            </w:pPr>
          </w:p>
        </w:tc>
        <w:tc>
          <w:tcPr>
            <w:tcW w:w="2654" w:type="dxa"/>
          </w:tcPr>
          <w:p w:rsidR="00641192" w:rsidRDefault="00641192" w:rsidP="00641192">
            <w:pPr>
              <w:widowControl w:val="0"/>
            </w:pPr>
          </w:p>
        </w:tc>
        <w:tc>
          <w:tcPr>
            <w:tcW w:w="2654" w:type="dxa"/>
          </w:tcPr>
          <w:p w:rsidR="00641192" w:rsidRDefault="00641192" w:rsidP="00641192">
            <w:pPr>
              <w:widowControl w:val="0"/>
              <w:jc w:val="center"/>
            </w:pPr>
          </w:p>
        </w:tc>
        <w:tc>
          <w:tcPr>
            <w:tcW w:w="2654" w:type="dxa"/>
          </w:tcPr>
          <w:p w:rsidR="00641192" w:rsidRDefault="00641192" w:rsidP="00641192">
            <w:pPr>
              <w:widowControl w:val="0"/>
              <w:jc w:val="center"/>
            </w:pPr>
          </w:p>
        </w:tc>
      </w:tr>
      <w:tr w:rsidR="00641192" w:rsidTr="00641192">
        <w:tc>
          <w:tcPr>
            <w:tcW w:w="817" w:type="dxa"/>
          </w:tcPr>
          <w:p w:rsidR="00641192" w:rsidRDefault="00641192" w:rsidP="00641192">
            <w:pPr>
              <w:widowControl w:val="0"/>
              <w:jc w:val="center"/>
            </w:pPr>
            <w:r>
              <w:t>2</w:t>
            </w:r>
          </w:p>
        </w:tc>
        <w:tc>
          <w:tcPr>
            <w:tcW w:w="4489" w:type="dxa"/>
          </w:tcPr>
          <w:p w:rsidR="00641192" w:rsidRDefault="00641192" w:rsidP="00641192">
            <w:pPr>
              <w:widowControl w:val="0"/>
            </w:pPr>
          </w:p>
        </w:tc>
        <w:tc>
          <w:tcPr>
            <w:tcW w:w="2654" w:type="dxa"/>
          </w:tcPr>
          <w:p w:rsidR="00641192" w:rsidRDefault="00641192" w:rsidP="00641192">
            <w:pPr>
              <w:widowControl w:val="0"/>
            </w:pPr>
          </w:p>
        </w:tc>
        <w:tc>
          <w:tcPr>
            <w:tcW w:w="2654" w:type="dxa"/>
          </w:tcPr>
          <w:p w:rsidR="00641192" w:rsidRDefault="00641192" w:rsidP="00641192">
            <w:pPr>
              <w:widowControl w:val="0"/>
            </w:pPr>
          </w:p>
        </w:tc>
        <w:tc>
          <w:tcPr>
            <w:tcW w:w="2654" w:type="dxa"/>
          </w:tcPr>
          <w:p w:rsidR="00641192" w:rsidRDefault="00641192" w:rsidP="00641192">
            <w:pPr>
              <w:widowControl w:val="0"/>
              <w:jc w:val="center"/>
            </w:pPr>
          </w:p>
        </w:tc>
        <w:tc>
          <w:tcPr>
            <w:tcW w:w="2654" w:type="dxa"/>
          </w:tcPr>
          <w:p w:rsidR="00641192" w:rsidRDefault="00641192" w:rsidP="00641192">
            <w:pPr>
              <w:widowControl w:val="0"/>
              <w:jc w:val="center"/>
            </w:pPr>
          </w:p>
        </w:tc>
      </w:tr>
      <w:tr w:rsidR="00641192" w:rsidTr="00641192">
        <w:tc>
          <w:tcPr>
            <w:tcW w:w="817" w:type="dxa"/>
          </w:tcPr>
          <w:p w:rsidR="00641192" w:rsidRDefault="00641192" w:rsidP="00641192">
            <w:pPr>
              <w:widowControl w:val="0"/>
              <w:jc w:val="center"/>
            </w:pPr>
            <w:r>
              <w:t>3</w:t>
            </w:r>
          </w:p>
        </w:tc>
        <w:tc>
          <w:tcPr>
            <w:tcW w:w="4489" w:type="dxa"/>
          </w:tcPr>
          <w:p w:rsidR="00641192" w:rsidRDefault="00641192" w:rsidP="00641192">
            <w:pPr>
              <w:widowControl w:val="0"/>
            </w:pPr>
          </w:p>
        </w:tc>
        <w:tc>
          <w:tcPr>
            <w:tcW w:w="2654" w:type="dxa"/>
          </w:tcPr>
          <w:p w:rsidR="00641192" w:rsidRDefault="00641192" w:rsidP="00641192">
            <w:pPr>
              <w:widowControl w:val="0"/>
            </w:pPr>
          </w:p>
        </w:tc>
        <w:tc>
          <w:tcPr>
            <w:tcW w:w="2654" w:type="dxa"/>
          </w:tcPr>
          <w:p w:rsidR="00641192" w:rsidRDefault="00641192" w:rsidP="00641192">
            <w:pPr>
              <w:widowControl w:val="0"/>
            </w:pPr>
          </w:p>
        </w:tc>
        <w:tc>
          <w:tcPr>
            <w:tcW w:w="2654" w:type="dxa"/>
          </w:tcPr>
          <w:p w:rsidR="00641192" w:rsidRDefault="00641192" w:rsidP="00641192">
            <w:pPr>
              <w:widowControl w:val="0"/>
              <w:jc w:val="center"/>
            </w:pPr>
          </w:p>
        </w:tc>
        <w:tc>
          <w:tcPr>
            <w:tcW w:w="2654" w:type="dxa"/>
          </w:tcPr>
          <w:p w:rsidR="00641192" w:rsidRDefault="00641192" w:rsidP="00641192">
            <w:pPr>
              <w:widowControl w:val="0"/>
              <w:jc w:val="center"/>
            </w:pPr>
          </w:p>
        </w:tc>
      </w:tr>
      <w:tr w:rsidR="00095259" w:rsidTr="00641192">
        <w:tc>
          <w:tcPr>
            <w:tcW w:w="817" w:type="dxa"/>
          </w:tcPr>
          <w:p w:rsidR="00095259" w:rsidRDefault="00095259" w:rsidP="00641192">
            <w:pPr>
              <w:widowControl w:val="0"/>
              <w:jc w:val="center"/>
            </w:pPr>
            <w:r>
              <w:t>…</w:t>
            </w:r>
          </w:p>
        </w:tc>
        <w:tc>
          <w:tcPr>
            <w:tcW w:w="4489" w:type="dxa"/>
          </w:tcPr>
          <w:p w:rsidR="00095259" w:rsidRDefault="00095259" w:rsidP="00641192">
            <w:pPr>
              <w:widowControl w:val="0"/>
            </w:pPr>
          </w:p>
        </w:tc>
        <w:tc>
          <w:tcPr>
            <w:tcW w:w="2654" w:type="dxa"/>
          </w:tcPr>
          <w:p w:rsidR="00095259" w:rsidRDefault="00095259" w:rsidP="00641192">
            <w:pPr>
              <w:widowControl w:val="0"/>
            </w:pPr>
          </w:p>
        </w:tc>
        <w:tc>
          <w:tcPr>
            <w:tcW w:w="2654" w:type="dxa"/>
          </w:tcPr>
          <w:p w:rsidR="00095259" w:rsidRDefault="00095259" w:rsidP="00641192">
            <w:pPr>
              <w:widowControl w:val="0"/>
            </w:pPr>
          </w:p>
        </w:tc>
        <w:tc>
          <w:tcPr>
            <w:tcW w:w="2654" w:type="dxa"/>
          </w:tcPr>
          <w:p w:rsidR="00095259" w:rsidRDefault="00095259" w:rsidP="00641192">
            <w:pPr>
              <w:widowControl w:val="0"/>
              <w:jc w:val="center"/>
            </w:pPr>
          </w:p>
        </w:tc>
        <w:tc>
          <w:tcPr>
            <w:tcW w:w="2654" w:type="dxa"/>
          </w:tcPr>
          <w:p w:rsidR="00095259" w:rsidRDefault="00095259" w:rsidP="00641192">
            <w:pPr>
              <w:widowControl w:val="0"/>
              <w:jc w:val="center"/>
            </w:pPr>
          </w:p>
        </w:tc>
      </w:tr>
    </w:tbl>
    <w:p w:rsidR="00641192" w:rsidRDefault="00641192" w:rsidP="00641192">
      <w:pPr>
        <w:widowControl w:val="0"/>
        <w:jc w:val="center"/>
      </w:pPr>
    </w:p>
    <w:p w:rsidR="00641192" w:rsidRDefault="00641192" w:rsidP="00641192">
      <w:pPr>
        <w:widowControl w:val="0"/>
        <w:jc w:val="center"/>
      </w:pPr>
    </w:p>
    <w:p w:rsidR="00095259" w:rsidRDefault="00095259">
      <w:r>
        <w:br w:type="page"/>
      </w:r>
    </w:p>
    <w:p w:rsidR="00095259" w:rsidRPr="00641192" w:rsidRDefault="00095259" w:rsidP="00095259">
      <w:pPr>
        <w:widowControl w:val="0"/>
        <w:spacing w:before="0" w:after="0" w:line="240" w:lineRule="auto"/>
        <w:jc w:val="center"/>
        <w:rPr>
          <w:b/>
        </w:rPr>
      </w:pPr>
      <w:r w:rsidRPr="00641192">
        <w:rPr>
          <w:b/>
        </w:rPr>
        <w:lastRenderedPageBreak/>
        <w:t>PHỤ LỤC</w:t>
      </w:r>
    </w:p>
    <w:p w:rsidR="00095259" w:rsidRPr="00641192" w:rsidRDefault="00095259" w:rsidP="00095259">
      <w:pPr>
        <w:widowControl w:val="0"/>
        <w:spacing w:before="0" w:after="0" w:line="240" w:lineRule="auto"/>
        <w:jc w:val="center"/>
        <w:rPr>
          <w:b/>
        </w:rPr>
      </w:pPr>
      <w:r w:rsidRPr="00641192">
        <w:rPr>
          <w:b/>
        </w:rPr>
        <w:t>DANH MỤC CÁC NHIỆM VỤ, GIẢI PHÁP GIAI ĐOẠN 202</w:t>
      </w:r>
      <w:r>
        <w:rPr>
          <w:b/>
        </w:rPr>
        <w:t>6</w:t>
      </w:r>
      <w:r w:rsidRPr="00641192">
        <w:rPr>
          <w:b/>
        </w:rPr>
        <w:t>-20</w:t>
      </w:r>
      <w:r>
        <w:rPr>
          <w:b/>
        </w:rPr>
        <w:t>30</w:t>
      </w:r>
    </w:p>
    <w:p w:rsidR="00095259" w:rsidRDefault="00095259" w:rsidP="00095259">
      <w:pPr>
        <w:widowControl w:val="0"/>
        <w:jc w:val="center"/>
        <w:rPr>
          <w:i/>
        </w:rPr>
      </w:pPr>
      <w:r w:rsidRPr="00641192">
        <w:rPr>
          <w:i/>
        </w:rPr>
        <w:t>(</w:t>
      </w:r>
      <w:r>
        <w:rPr>
          <w:i/>
        </w:rPr>
        <w:t>Ban hành kèm theo Quyết định số …../QĐ-UBND ngày … tháng … năm 2021 của UBND ….</w:t>
      </w:r>
      <w:r w:rsidRPr="00641192">
        <w:rPr>
          <w:i/>
        </w:rPr>
        <w:t>)</w:t>
      </w:r>
    </w:p>
    <w:p w:rsidR="00095259" w:rsidRPr="00641192" w:rsidRDefault="00095259" w:rsidP="00095259">
      <w:pPr>
        <w:widowControl w:val="0"/>
        <w:jc w:val="center"/>
        <w:rPr>
          <w:i/>
        </w:rPr>
      </w:pPr>
    </w:p>
    <w:tbl>
      <w:tblPr>
        <w:tblStyle w:val="TableGrid"/>
        <w:tblW w:w="0" w:type="auto"/>
        <w:tblLook w:val="04A0" w:firstRow="1" w:lastRow="0" w:firstColumn="1" w:lastColumn="0" w:noHBand="0" w:noVBand="1"/>
      </w:tblPr>
      <w:tblGrid>
        <w:gridCol w:w="817"/>
        <w:gridCol w:w="4489"/>
        <w:gridCol w:w="2654"/>
        <w:gridCol w:w="2654"/>
        <w:gridCol w:w="2654"/>
        <w:gridCol w:w="2654"/>
      </w:tblGrid>
      <w:tr w:rsidR="00095259" w:rsidTr="00A05420">
        <w:tc>
          <w:tcPr>
            <w:tcW w:w="817" w:type="dxa"/>
            <w:vAlign w:val="center"/>
          </w:tcPr>
          <w:p w:rsidR="00095259" w:rsidRPr="00641192" w:rsidRDefault="00095259" w:rsidP="00A05420">
            <w:pPr>
              <w:widowControl w:val="0"/>
              <w:jc w:val="center"/>
              <w:rPr>
                <w:b/>
              </w:rPr>
            </w:pPr>
            <w:r w:rsidRPr="00641192">
              <w:rPr>
                <w:b/>
              </w:rPr>
              <w:t>TT</w:t>
            </w:r>
          </w:p>
        </w:tc>
        <w:tc>
          <w:tcPr>
            <w:tcW w:w="4489" w:type="dxa"/>
            <w:vAlign w:val="center"/>
          </w:tcPr>
          <w:p w:rsidR="00095259" w:rsidRPr="00641192" w:rsidRDefault="00095259" w:rsidP="00A05420">
            <w:pPr>
              <w:widowControl w:val="0"/>
              <w:jc w:val="center"/>
              <w:rPr>
                <w:b/>
              </w:rPr>
            </w:pPr>
            <w:r w:rsidRPr="00641192">
              <w:rPr>
                <w:b/>
              </w:rPr>
              <w:t>Nội dung</w:t>
            </w:r>
          </w:p>
        </w:tc>
        <w:tc>
          <w:tcPr>
            <w:tcW w:w="2654" w:type="dxa"/>
            <w:vAlign w:val="center"/>
          </w:tcPr>
          <w:p w:rsidR="00095259" w:rsidRPr="00641192" w:rsidRDefault="00095259" w:rsidP="00A05420">
            <w:pPr>
              <w:widowControl w:val="0"/>
              <w:jc w:val="center"/>
              <w:rPr>
                <w:b/>
              </w:rPr>
            </w:pPr>
            <w:r w:rsidRPr="00641192">
              <w:rPr>
                <w:b/>
              </w:rPr>
              <w:t>Cơ quan chủ trì</w:t>
            </w:r>
          </w:p>
        </w:tc>
        <w:tc>
          <w:tcPr>
            <w:tcW w:w="2654" w:type="dxa"/>
            <w:vAlign w:val="center"/>
          </w:tcPr>
          <w:p w:rsidR="00095259" w:rsidRPr="00641192" w:rsidRDefault="00095259" w:rsidP="00A05420">
            <w:pPr>
              <w:widowControl w:val="0"/>
              <w:jc w:val="center"/>
              <w:rPr>
                <w:b/>
              </w:rPr>
            </w:pPr>
            <w:r w:rsidRPr="00641192">
              <w:rPr>
                <w:b/>
              </w:rPr>
              <w:t>Cơ quan phối hợp</w:t>
            </w:r>
          </w:p>
        </w:tc>
        <w:tc>
          <w:tcPr>
            <w:tcW w:w="2654" w:type="dxa"/>
            <w:vAlign w:val="center"/>
          </w:tcPr>
          <w:p w:rsidR="00095259" w:rsidRDefault="00095259" w:rsidP="00A05420">
            <w:pPr>
              <w:widowControl w:val="0"/>
              <w:jc w:val="center"/>
              <w:rPr>
                <w:b/>
              </w:rPr>
            </w:pPr>
            <w:r w:rsidRPr="00641192">
              <w:rPr>
                <w:b/>
              </w:rPr>
              <w:t>Thời gian</w:t>
            </w:r>
          </w:p>
          <w:p w:rsidR="00095259" w:rsidRPr="00641192" w:rsidRDefault="00095259" w:rsidP="00A05420">
            <w:pPr>
              <w:widowControl w:val="0"/>
              <w:jc w:val="center"/>
              <w:rPr>
                <w:b/>
              </w:rPr>
            </w:pPr>
            <w:r w:rsidRPr="00641192">
              <w:rPr>
                <w:b/>
              </w:rPr>
              <w:t>hoàn thành</w:t>
            </w:r>
          </w:p>
        </w:tc>
        <w:tc>
          <w:tcPr>
            <w:tcW w:w="2654" w:type="dxa"/>
            <w:vAlign w:val="center"/>
          </w:tcPr>
          <w:p w:rsidR="00095259" w:rsidRPr="00641192" w:rsidRDefault="00095259" w:rsidP="00A05420">
            <w:pPr>
              <w:widowControl w:val="0"/>
              <w:jc w:val="center"/>
              <w:rPr>
                <w:b/>
              </w:rPr>
            </w:pPr>
            <w:r w:rsidRPr="00641192">
              <w:rPr>
                <w:b/>
              </w:rPr>
              <w:t>Kết quả</w:t>
            </w:r>
          </w:p>
        </w:tc>
      </w:tr>
      <w:tr w:rsidR="00095259" w:rsidTr="00A05420">
        <w:tc>
          <w:tcPr>
            <w:tcW w:w="817" w:type="dxa"/>
          </w:tcPr>
          <w:p w:rsidR="00095259" w:rsidRDefault="00095259" w:rsidP="00A05420">
            <w:pPr>
              <w:widowControl w:val="0"/>
              <w:jc w:val="center"/>
            </w:pPr>
            <w:r>
              <w:t>1</w:t>
            </w:r>
          </w:p>
        </w:tc>
        <w:tc>
          <w:tcPr>
            <w:tcW w:w="4489"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jc w:val="center"/>
            </w:pPr>
          </w:p>
        </w:tc>
        <w:tc>
          <w:tcPr>
            <w:tcW w:w="2654" w:type="dxa"/>
          </w:tcPr>
          <w:p w:rsidR="00095259" w:rsidRDefault="00095259" w:rsidP="00A05420">
            <w:pPr>
              <w:widowControl w:val="0"/>
              <w:jc w:val="center"/>
            </w:pPr>
          </w:p>
        </w:tc>
      </w:tr>
      <w:tr w:rsidR="00095259" w:rsidTr="00A05420">
        <w:tc>
          <w:tcPr>
            <w:tcW w:w="817" w:type="dxa"/>
          </w:tcPr>
          <w:p w:rsidR="00095259" w:rsidRDefault="00095259" w:rsidP="00A05420">
            <w:pPr>
              <w:widowControl w:val="0"/>
              <w:jc w:val="center"/>
            </w:pPr>
            <w:r>
              <w:t>2</w:t>
            </w:r>
          </w:p>
        </w:tc>
        <w:tc>
          <w:tcPr>
            <w:tcW w:w="4489"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jc w:val="center"/>
            </w:pPr>
          </w:p>
        </w:tc>
        <w:tc>
          <w:tcPr>
            <w:tcW w:w="2654" w:type="dxa"/>
          </w:tcPr>
          <w:p w:rsidR="00095259" w:rsidRDefault="00095259" w:rsidP="00A05420">
            <w:pPr>
              <w:widowControl w:val="0"/>
              <w:jc w:val="center"/>
            </w:pPr>
          </w:p>
        </w:tc>
      </w:tr>
      <w:tr w:rsidR="00095259" w:rsidTr="00A05420">
        <w:tc>
          <w:tcPr>
            <w:tcW w:w="817" w:type="dxa"/>
          </w:tcPr>
          <w:p w:rsidR="00095259" w:rsidRDefault="00095259" w:rsidP="00A05420">
            <w:pPr>
              <w:widowControl w:val="0"/>
              <w:jc w:val="center"/>
            </w:pPr>
            <w:r>
              <w:t>3</w:t>
            </w:r>
          </w:p>
        </w:tc>
        <w:tc>
          <w:tcPr>
            <w:tcW w:w="4489"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jc w:val="center"/>
            </w:pPr>
          </w:p>
        </w:tc>
        <w:tc>
          <w:tcPr>
            <w:tcW w:w="2654" w:type="dxa"/>
          </w:tcPr>
          <w:p w:rsidR="00095259" w:rsidRDefault="00095259" w:rsidP="00A05420">
            <w:pPr>
              <w:widowControl w:val="0"/>
              <w:jc w:val="center"/>
            </w:pPr>
          </w:p>
        </w:tc>
      </w:tr>
      <w:tr w:rsidR="00095259" w:rsidTr="00A05420">
        <w:tc>
          <w:tcPr>
            <w:tcW w:w="817" w:type="dxa"/>
          </w:tcPr>
          <w:p w:rsidR="00095259" w:rsidRDefault="00095259" w:rsidP="00A05420">
            <w:pPr>
              <w:widowControl w:val="0"/>
              <w:jc w:val="center"/>
            </w:pPr>
            <w:r>
              <w:t>…</w:t>
            </w:r>
          </w:p>
        </w:tc>
        <w:tc>
          <w:tcPr>
            <w:tcW w:w="4489"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pPr>
          </w:p>
        </w:tc>
        <w:tc>
          <w:tcPr>
            <w:tcW w:w="2654" w:type="dxa"/>
          </w:tcPr>
          <w:p w:rsidR="00095259" w:rsidRDefault="00095259" w:rsidP="00A05420">
            <w:pPr>
              <w:widowControl w:val="0"/>
              <w:jc w:val="center"/>
            </w:pPr>
          </w:p>
        </w:tc>
        <w:tc>
          <w:tcPr>
            <w:tcW w:w="2654" w:type="dxa"/>
          </w:tcPr>
          <w:p w:rsidR="00095259" w:rsidRDefault="00095259" w:rsidP="00A05420">
            <w:pPr>
              <w:widowControl w:val="0"/>
              <w:jc w:val="center"/>
            </w:pPr>
          </w:p>
        </w:tc>
      </w:tr>
    </w:tbl>
    <w:p w:rsidR="006F584E" w:rsidRPr="00CD4176" w:rsidRDefault="006F584E" w:rsidP="009A0D90"/>
    <w:sectPr w:rsidR="006F584E" w:rsidRPr="00CD4176" w:rsidSect="00641192">
      <w:pgSz w:w="16840" w:h="11907" w:orient="landscape" w:code="9"/>
      <w:pgMar w:top="567" w:right="567" w:bottom="567" w:left="567"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04" w:rsidRDefault="00726204" w:rsidP="005A2B2F">
      <w:pPr>
        <w:spacing w:before="0" w:after="0" w:line="240" w:lineRule="auto"/>
      </w:pPr>
      <w:r>
        <w:separator/>
      </w:r>
    </w:p>
  </w:endnote>
  <w:endnote w:type="continuationSeparator" w:id="0">
    <w:p w:rsidR="00726204" w:rsidRDefault="00726204" w:rsidP="005A2B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04" w:rsidRDefault="00726204" w:rsidP="005A2B2F">
      <w:pPr>
        <w:spacing w:before="0" w:after="0" w:line="240" w:lineRule="auto"/>
      </w:pPr>
      <w:r>
        <w:separator/>
      </w:r>
    </w:p>
  </w:footnote>
  <w:footnote w:type="continuationSeparator" w:id="0">
    <w:p w:rsidR="00726204" w:rsidRDefault="00726204" w:rsidP="005A2B2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480190"/>
      <w:docPartObj>
        <w:docPartGallery w:val="Page Numbers (Top of Page)"/>
        <w:docPartUnique/>
      </w:docPartObj>
    </w:sdtPr>
    <w:sdtEndPr>
      <w:rPr>
        <w:noProof/>
      </w:rPr>
    </w:sdtEndPr>
    <w:sdtContent>
      <w:p w:rsidR="005A2B2F" w:rsidRDefault="005A2B2F">
        <w:pPr>
          <w:pStyle w:val="Header"/>
          <w:jc w:val="center"/>
        </w:pPr>
        <w:r>
          <w:fldChar w:fldCharType="begin"/>
        </w:r>
        <w:r>
          <w:instrText xml:space="preserve"> PAGE   \* MERGEFORMAT </w:instrText>
        </w:r>
        <w:r>
          <w:fldChar w:fldCharType="separate"/>
        </w:r>
        <w:r w:rsidR="008014D3">
          <w:rPr>
            <w:noProof/>
          </w:rPr>
          <w:t>4</w:t>
        </w:r>
        <w:r>
          <w:rPr>
            <w:noProof/>
          </w:rPr>
          <w:fldChar w:fldCharType="end"/>
        </w:r>
      </w:p>
    </w:sdtContent>
  </w:sdt>
  <w:p w:rsidR="005A2B2F" w:rsidRDefault="005A2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83"/>
    <w:rsid w:val="000222A9"/>
    <w:rsid w:val="00046F39"/>
    <w:rsid w:val="00095259"/>
    <w:rsid w:val="000F415E"/>
    <w:rsid w:val="001133BD"/>
    <w:rsid w:val="001149A9"/>
    <w:rsid w:val="00184211"/>
    <w:rsid w:val="001A37BF"/>
    <w:rsid w:val="001D75BB"/>
    <w:rsid w:val="002246EA"/>
    <w:rsid w:val="002408A1"/>
    <w:rsid w:val="003A2C8A"/>
    <w:rsid w:val="00435EBC"/>
    <w:rsid w:val="004D401D"/>
    <w:rsid w:val="005753D7"/>
    <w:rsid w:val="0058661C"/>
    <w:rsid w:val="005A2B2F"/>
    <w:rsid w:val="005E3F34"/>
    <w:rsid w:val="006236A0"/>
    <w:rsid w:val="00641192"/>
    <w:rsid w:val="00675156"/>
    <w:rsid w:val="006F584E"/>
    <w:rsid w:val="00700A83"/>
    <w:rsid w:val="00726204"/>
    <w:rsid w:val="007542E6"/>
    <w:rsid w:val="00796FE3"/>
    <w:rsid w:val="008014D3"/>
    <w:rsid w:val="00817EC3"/>
    <w:rsid w:val="00847C92"/>
    <w:rsid w:val="008F345C"/>
    <w:rsid w:val="00923A5E"/>
    <w:rsid w:val="009A0D90"/>
    <w:rsid w:val="009C3F2E"/>
    <w:rsid w:val="00A74CFB"/>
    <w:rsid w:val="00A81D18"/>
    <w:rsid w:val="00AB326C"/>
    <w:rsid w:val="00AC18EA"/>
    <w:rsid w:val="00AF17F0"/>
    <w:rsid w:val="00AF3E07"/>
    <w:rsid w:val="00B017F0"/>
    <w:rsid w:val="00B040BA"/>
    <w:rsid w:val="00B12F65"/>
    <w:rsid w:val="00BC4177"/>
    <w:rsid w:val="00BD430A"/>
    <w:rsid w:val="00CD4176"/>
    <w:rsid w:val="00D35281"/>
    <w:rsid w:val="00D364EC"/>
    <w:rsid w:val="00FA6890"/>
    <w:rsid w:val="00FD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19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B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2B2F"/>
  </w:style>
  <w:style w:type="paragraph" w:styleId="Footer">
    <w:name w:val="footer"/>
    <w:basedOn w:val="Normal"/>
    <w:link w:val="FooterChar"/>
    <w:uiPriority w:val="99"/>
    <w:unhideWhenUsed/>
    <w:rsid w:val="005A2B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2B2F"/>
  </w:style>
  <w:style w:type="paragraph" w:styleId="NormalWeb">
    <w:name w:val="Normal (Web)"/>
    <w:basedOn w:val="Normal"/>
    <w:uiPriority w:val="99"/>
    <w:rsid w:val="008014D3"/>
    <w:pPr>
      <w:spacing w:before="100" w:beforeAutospacing="1" w:after="100" w:afterAutospacing="1" w:line="240" w:lineRule="auto"/>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19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B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2B2F"/>
  </w:style>
  <w:style w:type="paragraph" w:styleId="Footer">
    <w:name w:val="footer"/>
    <w:basedOn w:val="Normal"/>
    <w:link w:val="FooterChar"/>
    <w:uiPriority w:val="99"/>
    <w:unhideWhenUsed/>
    <w:rsid w:val="005A2B2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2B2F"/>
  </w:style>
  <w:style w:type="paragraph" w:styleId="NormalWeb">
    <w:name w:val="Normal (Web)"/>
    <w:basedOn w:val="Normal"/>
    <w:uiPriority w:val="99"/>
    <w:rsid w:val="008014D3"/>
    <w:pPr>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einvietnam.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BA84A-6296-4D62-AA94-FA0C48E2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Hunter-DoIT-MIC</dc:creator>
  <cp:keywords/>
  <dc:description/>
  <cp:lastModifiedBy>HUNTER-DOIT</cp:lastModifiedBy>
  <cp:revision>52</cp:revision>
  <dcterms:created xsi:type="dcterms:W3CDTF">2021-07-05T14:09:00Z</dcterms:created>
  <dcterms:modified xsi:type="dcterms:W3CDTF">2021-07-06T08:52:00Z</dcterms:modified>
</cp:coreProperties>
</file>